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2A" w:rsidRDefault="00F24A6A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97462A" w:rsidRDefault="00F24A6A">
      <w:pPr>
        <w:spacing w:before="120" w:after="120"/>
        <w:jc w:val="center"/>
        <w:rPr>
          <w:b/>
        </w:rPr>
      </w:pPr>
      <w:r>
        <w:rPr>
          <w:b/>
        </w:rPr>
        <w:t>STEREOTIPI</w:t>
      </w:r>
    </w:p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97462A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</w:t>
            </w:r>
          </w:p>
        </w:tc>
      </w:tr>
      <w:tr w:rsidR="0097462A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spacing w:before="40" w:after="40"/>
            </w:pPr>
            <w:r>
              <w:t>Katerikoli predmet</w:t>
            </w:r>
          </w:p>
        </w:tc>
      </w:tr>
      <w:tr w:rsidR="0097462A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spacing w:before="40" w:after="40"/>
            </w:pPr>
            <w:r>
              <w:t>Vsi predmeti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spacing w:before="40" w:after="40"/>
            </w:pPr>
            <w:r>
              <w:t>Učenci bodo orisali različne kategorije stereotipov.</w:t>
            </w:r>
          </w:p>
          <w:p w:rsidR="0097462A" w:rsidRDefault="00F24A6A">
            <w:pPr>
              <w:spacing w:before="40" w:after="40"/>
            </w:pPr>
            <w:r>
              <w:t>Učenci bodo predvideli in/ali opisali, kako stereotipi vplivajo na ljudi.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spacing w:before="40" w:after="40"/>
            </w:pPr>
            <w:r>
              <w:t>10 – 20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spacing w:before="40" w:after="40"/>
            </w:pPr>
            <w:r>
              <w:t>15 minut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spacing w:before="40" w:after="40"/>
            </w:pPr>
            <w:r>
              <w:t>Flipchart papir in markerji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spacing w:before="40" w:after="40"/>
            </w:pPr>
            <w:r>
              <w:t>Analitično razmišljanje, Komunikacija, Aktivno poslušanje, Reševanje problemov, Upravljanje časa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</w:t>
            </w:r>
            <w:r>
              <w:rPr>
                <w:b/>
              </w:rPr>
              <w:t>na: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 w:rsidP="00F3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Označite listke z naslednjimi naslovi: »športniki so«, »ljudje s prekomerno telesno težo so«, »zdravniki so«, »starejši so«, »ženske bi morale biti«, »moški bi morali biti«, »pametni ljudje so«, »bogati ljudje so,« »ljudje, ki živijo v majhnih mestih, so«,</w:t>
            </w:r>
            <w:r>
              <w:rPr>
                <w:color w:val="000000"/>
              </w:rPr>
              <w:t xml:space="preserve"> »ljudje, ki živijo v velikih mestih, so«, »črnske družine so« in »bele družine so«.</w:t>
            </w:r>
          </w:p>
          <w:p w:rsidR="0097462A" w:rsidRDefault="00F2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Učitelj ustvari t-graf spodaj,</w:t>
            </w:r>
          </w:p>
          <w:p w:rsidR="0097462A" w:rsidRDefault="00F2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levo stran z oznako "stereotip" in</w:t>
            </w:r>
          </w:p>
          <w:p w:rsidR="0097462A" w:rsidRDefault="00F2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 desni strani z oznako »strategije za ustavitev stereotipov«. Razobesite jih po učilnici.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Pričakovani </w:t>
            </w:r>
            <w:r>
              <w:rPr>
                <w:b/>
              </w:rPr>
              <w:t>rezultati: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Študenti bodo razumeli, kako lahko ustvarjanje stereotipov škodljivo vpliva na delovno okolje.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>Nekaterih študentov tema morda ne zanima.</w:t>
            </w:r>
          </w:p>
        </w:tc>
      </w:tr>
      <w:tr w:rsidR="0097462A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97462A" w:rsidRDefault="00F24A6A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7462A" w:rsidRDefault="00F2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t>-</w:t>
            </w:r>
          </w:p>
        </w:tc>
      </w:tr>
      <w:tr w:rsidR="0097462A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97462A" w:rsidRDefault="00F24A6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97462A" w:rsidRDefault="00F24A6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97462A" w:rsidRDefault="00F24A6A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97462A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7462A" w:rsidRDefault="00F24A6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97462A" w:rsidRDefault="00F24A6A" w:rsidP="00F33138">
            <w:pPr>
              <w:numPr>
                <w:ilvl w:val="0"/>
                <w:numId w:val="1"/>
              </w:numPr>
              <w:spacing w:before="60" w:after="12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97462A" w:rsidRDefault="00F24A6A" w:rsidP="00F33138">
            <w:pPr>
              <w:spacing w:before="60" w:after="120"/>
              <w:jc w:val="both"/>
              <w:rPr>
                <w:color w:val="202124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</w:t>
            </w:r>
            <w:r>
              <w:rPr>
                <w:color w:val="202124"/>
              </w:rPr>
              <w:t>Opozorite študente na temo</w:t>
            </w:r>
          </w:p>
          <w:p w:rsidR="0097462A" w:rsidRDefault="00F24A6A" w:rsidP="00F33138">
            <w:pPr>
              <w:spacing w:before="60" w:after="120"/>
              <w:jc w:val="both"/>
            </w:pPr>
            <w:r>
              <w:rPr>
                <w:color w:val="202124"/>
              </w:rPr>
              <w:t>Učitelj vpraša</w:t>
            </w:r>
            <w:r>
              <w:t xml:space="preserve"> učenci, če vedo, kaj pomeni stereotip.</w:t>
            </w:r>
          </w:p>
          <w:p w:rsidR="0097462A" w:rsidRDefault="00F24A6A" w:rsidP="00F33138">
            <w:pPr>
              <w:spacing w:before="60" w:after="120"/>
              <w:jc w:val="both"/>
            </w:pPr>
            <w:r>
              <w:t>Učenci odgovorijo na vprašanje.</w:t>
            </w:r>
          </w:p>
          <w:p w:rsidR="0097462A" w:rsidRDefault="00F24A6A" w:rsidP="00F33138">
            <w:pPr>
              <w:spacing w:before="60" w:after="120"/>
              <w:jc w:val="both"/>
            </w:pPr>
            <w:r>
              <w:t xml:space="preserve">Učitelj razloži, da stereotip pretirano poenostavi skupino na nabor značilnosti, te značilnosti pa posplošijo na </w:t>
            </w:r>
            <w:r>
              <w:t>celotno skupino ljudi. Z drugimi besedami, ustvarja predpostavke o skupini ljudi.</w:t>
            </w:r>
          </w:p>
          <w:p w:rsidR="0097462A" w:rsidRDefault="00F24A6A" w:rsidP="00F33138">
            <w:pPr>
              <w:spacing w:before="60" w:after="120"/>
              <w:jc w:val="both"/>
            </w:pPr>
            <w:r>
              <w:t>Učitelj učence vpraša, kako lahko stereotipi škodijo posameznikom na delovnem mestu.</w:t>
            </w:r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97462A" w:rsidRDefault="0097462A"/>
          <w:p w:rsidR="0097462A" w:rsidRDefault="00F24A6A">
            <w:pPr>
              <w:jc w:val="center"/>
            </w:pPr>
            <w:r>
              <w:t>Individualno delo</w:t>
            </w:r>
          </w:p>
          <w:p w:rsidR="0097462A" w:rsidRDefault="0097462A">
            <w:pPr>
              <w:jc w:val="center"/>
            </w:pPr>
          </w:p>
          <w:p w:rsidR="0097462A" w:rsidRDefault="00F24A6A">
            <w:pPr>
              <w:jc w:val="center"/>
            </w:pPr>
            <w:r>
              <w:t>Vprašanje - odgovor</w:t>
            </w:r>
          </w:p>
        </w:tc>
      </w:tr>
      <w:tr w:rsidR="0097462A">
        <w:trPr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7462A" w:rsidRDefault="00F24A6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15'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7462A" w:rsidRDefault="00F24A6A" w:rsidP="00F33138">
            <w:pPr>
              <w:numPr>
                <w:ilvl w:val="0"/>
                <w:numId w:val="1"/>
              </w:numPr>
              <w:spacing w:before="60" w:after="60"/>
              <w:jc w:val="both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>Stereotipi in strategije za njihovo premagovanje</w:t>
            </w:r>
          </w:p>
          <w:p w:rsidR="0097462A" w:rsidRDefault="00F24A6A" w:rsidP="00F33138">
            <w:pPr>
              <w:jc w:val="both"/>
            </w:pPr>
            <w:r>
              <w:t>Učitelj učencem naroči, naj se razdelijo v majhne skupine in se vrtijo po sobi v slogu vrtiljaka za vsako karto. Pri vsaki tabeli pod "stereotipom" naj učenci zapišejo različne načine, na katere je vsaka sku</w:t>
            </w:r>
            <w:r>
              <w:t>pina ljudi stereotipna.</w:t>
            </w:r>
          </w:p>
          <w:p w:rsidR="0097462A" w:rsidRDefault="0097462A" w:rsidP="00F33138">
            <w:pPr>
              <w:jc w:val="both"/>
            </w:pPr>
          </w:p>
          <w:p w:rsidR="0097462A" w:rsidRDefault="00F24A6A" w:rsidP="00F33138">
            <w:pPr>
              <w:jc w:val="both"/>
            </w:pPr>
            <w:bookmarkStart w:id="0" w:name="_gjdgxs" w:colFirst="0" w:colLast="0"/>
            <w:bookmarkEnd w:id="0"/>
            <w:r>
              <w:t>Pod 'strategije za ustavitev stereotipov' naj zapišejo stvari ali dejanja, ki jih je mogoče sprejeti, da se stereotipi ustavijo.</w:t>
            </w:r>
          </w:p>
          <w:p w:rsidR="0097462A" w:rsidRDefault="00F24A6A" w:rsidP="00F33138">
            <w:pPr>
              <w:jc w:val="both"/>
            </w:pPr>
            <w:r>
              <w:t>Potem ko je vsaka skupina opravila vsako kategorijo, naj razred razpravlja o svojih ugotovitvah.</w:t>
            </w:r>
          </w:p>
          <w:p w:rsidR="0097462A" w:rsidRDefault="00F24A6A" w:rsidP="00F33138">
            <w:pPr>
              <w:jc w:val="both"/>
            </w:pPr>
            <w:r>
              <w:t>Ali t</w:t>
            </w:r>
            <w:r>
              <w:t>i stereotipi nujno veljajo za vsakega člana skupine?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7462A" w:rsidRDefault="0097462A">
            <w:pPr>
              <w:spacing w:before="60" w:after="60"/>
            </w:pPr>
          </w:p>
          <w:p w:rsidR="0097462A" w:rsidRDefault="00F24A6A">
            <w:pPr>
              <w:jc w:val="center"/>
              <w:rPr>
                <w:color w:val="000000"/>
              </w:rPr>
            </w:pPr>
            <w:r>
              <w:rPr>
                <w:color w:val="0563C1"/>
                <w:u w:val="single"/>
              </w:rPr>
              <w:t xml:space="preserve"> </w:t>
            </w:r>
          </w:p>
          <w:p w:rsidR="0097462A" w:rsidRDefault="00F24A6A">
            <w:pPr>
              <w:spacing w:before="60" w:after="60"/>
              <w:jc w:val="center"/>
            </w:pPr>
            <w:r>
              <w:t>Individualno delo</w:t>
            </w:r>
          </w:p>
          <w:p w:rsidR="0097462A" w:rsidRDefault="00F24A6A">
            <w:pPr>
              <w:spacing w:before="60" w:after="60"/>
              <w:jc w:val="center"/>
            </w:pPr>
            <w:r>
              <w:t>Odsev</w:t>
            </w:r>
          </w:p>
          <w:p w:rsidR="0097462A" w:rsidRDefault="0097462A">
            <w:pPr>
              <w:spacing w:before="60" w:after="60"/>
              <w:rPr>
                <w:b/>
              </w:rPr>
            </w:pPr>
          </w:p>
        </w:tc>
      </w:tr>
      <w:tr w:rsidR="009746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97462A" w:rsidRDefault="00F24A6A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97462A" w:rsidRDefault="00F24A6A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97462A" w:rsidRDefault="00F24A6A">
            <w:pPr>
              <w:spacing w:before="120" w:after="120"/>
              <w:jc w:val="center"/>
            </w:pPr>
            <w:r>
              <w:rPr>
                <w:b/>
              </w:rPr>
              <w:t>METODA</w:t>
            </w:r>
          </w:p>
        </w:tc>
      </w:tr>
      <w:tr w:rsidR="009746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7462A" w:rsidRDefault="00F24A6A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7462A" w:rsidRDefault="00F24A6A">
            <w:pPr>
              <w:numPr>
                <w:ilvl w:val="0"/>
                <w:numId w:val="1"/>
              </w:num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>Zaključna dejavnost</w:t>
            </w:r>
          </w:p>
          <w:p w:rsidR="0097462A" w:rsidRDefault="00F24A6A" w:rsidP="00F33138">
            <w:pPr>
              <w:spacing w:before="60"/>
              <w:jc w:val="both"/>
            </w:pPr>
            <w:r>
              <w:t>Učitelj želi, da učenci napišejo svoje razmišljanje v 1-2 ods</w:t>
            </w:r>
            <w:bookmarkStart w:id="1" w:name="_GoBack"/>
            <w:bookmarkEnd w:id="1"/>
            <w:r>
              <w:t>tavkih, v katerem razpravljajo o primeru časa, ko je njihov osebni stereotip vplival na to, kako so delali s sošolcem.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7462A" w:rsidRDefault="00F24A6A">
            <w:pPr>
              <w:spacing w:before="60" w:after="60"/>
              <w:jc w:val="center"/>
            </w:pPr>
            <w:r>
              <w:t>Skupinsko delo</w:t>
            </w:r>
          </w:p>
          <w:p w:rsidR="0097462A" w:rsidRDefault="0097462A">
            <w:pPr>
              <w:spacing w:before="60"/>
              <w:jc w:val="center"/>
            </w:pPr>
          </w:p>
          <w:p w:rsidR="0097462A" w:rsidRDefault="0097462A">
            <w:pPr>
              <w:spacing w:before="60"/>
              <w:jc w:val="center"/>
            </w:pPr>
          </w:p>
        </w:tc>
      </w:tr>
    </w:tbl>
    <w:p w:rsidR="0097462A" w:rsidRDefault="0097462A"/>
    <w:sectPr w:rsidR="00974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6A" w:rsidRDefault="00F24A6A">
      <w:r>
        <w:separator/>
      </w:r>
    </w:p>
  </w:endnote>
  <w:endnote w:type="continuationSeparator" w:id="0">
    <w:p w:rsidR="00F24A6A" w:rsidRDefault="00F2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2A" w:rsidRDefault="009746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2A" w:rsidRDefault="00F331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3138">
      <w:rPr>
        <w:color w:val="000000"/>
      </w:rPr>
      <w:drawing>
        <wp:inline distT="0" distB="0" distL="0" distR="0" wp14:anchorId="50EB0E9E" wp14:editId="665ED97F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2A" w:rsidRDefault="009746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6A" w:rsidRDefault="00F24A6A">
      <w:r>
        <w:separator/>
      </w:r>
    </w:p>
  </w:footnote>
  <w:footnote w:type="continuationSeparator" w:id="0">
    <w:p w:rsidR="00F24A6A" w:rsidRDefault="00F2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2A" w:rsidRDefault="009746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2A" w:rsidRDefault="0097462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97462A">
      <w:tc>
        <w:tcPr>
          <w:tcW w:w="4714" w:type="dxa"/>
          <w:shd w:val="clear" w:color="auto" w:fill="FFE599"/>
          <w:vAlign w:val="center"/>
        </w:tcPr>
        <w:p w:rsidR="0097462A" w:rsidRDefault="00F24A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97462A" w:rsidRDefault="00F24A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97462A" w:rsidRDefault="00F24A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97462A" w:rsidRDefault="009746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2A" w:rsidRDefault="009746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E154B"/>
    <w:multiLevelType w:val="multilevel"/>
    <w:tmpl w:val="FFCE13F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2A"/>
    <w:rsid w:val="003C176B"/>
    <w:rsid w:val="0097462A"/>
    <w:rsid w:val="00F24A6A"/>
    <w:rsid w:val="00F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FFDD2-6F37-4A67-9CA7-D1D1A2E5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2023-12-01T18:40:00Z</cp:lastPrinted>
  <dcterms:created xsi:type="dcterms:W3CDTF">2023-12-01T18:39:00Z</dcterms:created>
  <dcterms:modified xsi:type="dcterms:W3CDTF">2023-12-01T18:40:00Z</dcterms:modified>
</cp:coreProperties>
</file>