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16" w:rsidRDefault="00137DD2" w:rsidP="00137DD2">
      <w:pPr>
        <w:shd w:val="clear" w:color="auto" w:fill="FFE599"/>
        <w:tabs>
          <w:tab w:val="center" w:pos="7001"/>
          <w:tab w:val="right" w:pos="14002"/>
        </w:tabs>
        <w:rPr>
          <w:b/>
        </w:rPr>
      </w:pPr>
      <w:r>
        <w:rPr>
          <w:b/>
        </w:rPr>
        <w:tab/>
      </w:r>
      <w:r w:rsidR="00C47ACC">
        <w:rPr>
          <w:b/>
        </w:rPr>
        <w:t>Učni načrt</w:t>
      </w:r>
      <w:r>
        <w:rPr>
          <w:b/>
        </w:rPr>
        <w:tab/>
      </w:r>
      <w:bookmarkStart w:id="0" w:name="_GoBack"/>
      <w:bookmarkEnd w:id="0"/>
    </w:p>
    <w:p w:rsidR="00486E16" w:rsidRDefault="00486E16">
      <w:pPr>
        <w:jc w:val="center"/>
        <w:rPr>
          <w:b/>
        </w:rPr>
      </w:pPr>
    </w:p>
    <w:tbl>
      <w:tblPr>
        <w:tblStyle w:val="a"/>
        <w:tblW w:w="14027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15 - 18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Graf funkcije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</w:pPr>
            <w:r>
              <w:t>Podjetništvo, IT.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Urjenje veščin branja in interpretacije informacij, predstavljenih na grafih, ki prikazujejo pojave, ki se dogajajo v običajnem življenju.</w:t>
            </w:r>
          </w:p>
          <w:p w:rsidR="00486E16" w:rsidRDefault="00C4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Ozaveščanje učencev, v katerih poklicih in življenjskih dejavnostih se uporabljajo matematične spretnosti.</w:t>
            </w:r>
          </w:p>
          <w:p w:rsidR="00486E16" w:rsidRDefault="00C47ACC">
            <w:pPr>
              <w:spacing w:before="120" w:after="120"/>
              <w:jc w:val="both"/>
            </w:pPr>
            <w:r>
              <w:t>Promocija matematike v kontekstu izbire izobraževanja in poklica.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</w:pPr>
            <w:r>
              <w:t>Individualno delo/skupinsko delo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</w:t>
            </w:r>
            <w:r>
              <w:rPr>
                <w:b/>
              </w:rPr>
              <w:t>e dejavnosti: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5-10'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Naloga z vrzeljo.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line="360" w:lineRule="auto"/>
              <w:rPr>
                <w:color w:val="000000"/>
              </w:rPr>
            </w:pPr>
            <w:r>
              <w:t>Matematična kompetenca.</w:t>
            </w:r>
          </w:p>
          <w:p w:rsidR="00486E16" w:rsidRDefault="00C47ACC">
            <w:pPr>
              <w:spacing w:line="360" w:lineRule="auto"/>
            </w:pPr>
            <w:r>
              <w:t>Tehnična in znanstvena usposobljenost.</w:t>
            </w:r>
          </w:p>
          <w:p w:rsidR="00486E16" w:rsidRDefault="00C47ACC">
            <w:pPr>
              <w:spacing w:line="360" w:lineRule="auto"/>
            </w:pPr>
            <w:r>
              <w:t>IT usposobljenost.</w:t>
            </w:r>
          </w:p>
          <w:p w:rsidR="00486E16" w:rsidRDefault="00C47ACC">
            <w:pPr>
              <w:spacing w:line="360" w:lineRule="auto"/>
            </w:pPr>
            <w:r>
              <w:t>Komunikacija v maternem jeziku.</w:t>
            </w:r>
          </w:p>
          <w:p w:rsidR="00486E16" w:rsidRDefault="00C47ACC">
            <w:pPr>
              <w:spacing w:line="360" w:lineRule="auto"/>
              <w:rPr>
                <w:color w:val="000000"/>
              </w:rPr>
            </w:pPr>
            <w:r>
              <w:lastRenderedPageBreak/>
              <w:t>Socialna kompetenca.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Predpriprava, če je potrebna: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</w:pPr>
            <w:r>
              <w:t>Opis lastnosti funkcij na podlagi grafa.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</w:pPr>
            <w:r>
              <w:t>Učenec izboljša veščino branja in analiziranja besedil grafov ter njihove uporabe in reflektivne obdelave.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</w:pPr>
            <w:r>
              <w:t>Učenec nima veščine branja grafov.</w:t>
            </w:r>
          </w:p>
        </w:tc>
      </w:tr>
      <w:tr w:rsidR="00486E16">
        <w:tc>
          <w:tcPr>
            <w:tcW w:w="4200" w:type="dxa"/>
            <w:gridSpan w:val="2"/>
            <w:shd w:val="clear" w:color="auto" w:fill="FFE599"/>
          </w:tcPr>
          <w:p w:rsidR="00486E16" w:rsidRDefault="00C47ACC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86E16" w:rsidRDefault="00C47ACC">
            <w:pPr>
              <w:spacing w:before="120" w:after="120"/>
              <w:jc w:val="both"/>
            </w:pPr>
            <w:r>
              <w:t>Učenci v skupinah po 3, pripravijo predstavitev, v kateri bodo prikazali primere grafov, ki so sredstva pomembnih informacij, na primer finančnih, borznih, statističnih, zdravstvenih, skupaj s primeri poklicev, v katerih so tovrstne informacije pomembne.</w:t>
            </w:r>
          </w:p>
        </w:tc>
      </w:tr>
      <w:tr w:rsidR="00486E16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486E16" w:rsidRDefault="00C47AC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86E16" w:rsidRDefault="00C47AC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486E16" w:rsidRDefault="00C47ACC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486E16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86E16" w:rsidRDefault="00C47ACC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1'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Prijava na platformo.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86E16" w:rsidRDefault="00C47ACC">
            <w:pPr>
              <w:spacing w:before="120" w:after="120"/>
            </w:pPr>
            <w:r>
              <w:t>Mobilni telefon, računalnik</w:t>
            </w:r>
          </w:p>
        </w:tc>
      </w:tr>
      <w:tr w:rsidR="00486E1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</w:pPr>
            <w:r>
              <w:t>Reševanje naloge z vrzeljo.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Platforma</w:t>
            </w:r>
          </w:p>
        </w:tc>
      </w:tr>
      <w:tr w:rsidR="00486E1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  <w:jc w:val="both"/>
            </w:pPr>
            <w:r>
              <w:t>Seznanjanje z rezultati in pogovor o skupinskem delu, ki ga dijaki izvajajo v enem tednu.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Multimedijska tabla</w:t>
            </w:r>
          </w:p>
        </w:tc>
      </w:tr>
      <w:tr w:rsidR="00486E1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86E16" w:rsidRDefault="00C47ACC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</w:rPr>
              <w:t>5-10'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86E16" w:rsidRDefault="00C47ACC">
            <w:pPr>
              <w:spacing w:before="120" w:after="120"/>
            </w:pPr>
            <w:r>
              <w:t>Predstavitev rezultatov dela pred razredom.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86E16" w:rsidRDefault="00C47ACC">
            <w:pPr>
              <w:spacing w:before="120" w:after="120"/>
              <w:rPr>
                <w:color w:val="000000"/>
              </w:rPr>
            </w:pPr>
            <w:r>
              <w:t>Multimedijska tabla</w:t>
            </w:r>
          </w:p>
        </w:tc>
      </w:tr>
    </w:tbl>
    <w:p w:rsidR="00486E16" w:rsidRDefault="00486E16"/>
    <w:p w:rsidR="00486E16" w:rsidRDefault="00486E16"/>
    <w:sectPr w:rsidR="00486E16" w:rsidSect="00137DD2">
      <w:headerReference w:type="default" r:id="rId7"/>
      <w:footerReference w:type="default" r:id="rId8"/>
      <w:pgSz w:w="16838" w:h="11906" w:orient="landscape"/>
      <w:pgMar w:top="1134" w:right="1529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CC" w:rsidRDefault="00C47ACC">
      <w:r>
        <w:separator/>
      </w:r>
    </w:p>
  </w:endnote>
  <w:endnote w:type="continuationSeparator" w:id="0">
    <w:p w:rsidR="00C47ACC" w:rsidRDefault="00C4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D2" w:rsidRDefault="00137DD2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CC" w:rsidRDefault="00C47ACC">
      <w:r>
        <w:separator/>
      </w:r>
    </w:p>
  </w:footnote>
  <w:footnote w:type="continuationSeparator" w:id="0">
    <w:p w:rsidR="00C47ACC" w:rsidRDefault="00C4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E16" w:rsidRDefault="00486E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486E16">
      <w:tc>
        <w:tcPr>
          <w:tcW w:w="4681" w:type="dxa"/>
          <w:shd w:val="clear" w:color="auto" w:fill="FFE599"/>
          <w:vAlign w:val="center"/>
        </w:tcPr>
        <w:p w:rsidR="00486E16" w:rsidRDefault="00C47A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486E16" w:rsidRDefault="00C47A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486E16" w:rsidRDefault="00C47A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86E16" w:rsidRDefault="00486E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16"/>
    <w:rsid w:val="00137DD2"/>
    <w:rsid w:val="00486E16"/>
    <w:rsid w:val="00633984"/>
    <w:rsid w:val="00C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988E6-44C9-467C-B889-78762FE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7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7DD2"/>
  </w:style>
  <w:style w:type="paragraph" w:styleId="Stopka">
    <w:name w:val="footer"/>
    <w:basedOn w:val="Normalny"/>
    <w:link w:val="StopkaZnak"/>
    <w:uiPriority w:val="99"/>
    <w:unhideWhenUsed/>
    <w:rsid w:val="00137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0123-7B9E-400C-99F4-8476C9DC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2023-12-01T20:34:00Z</cp:lastPrinted>
  <dcterms:created xsi:type="dcterms:W3CDTF">2023-12-01T20:33:00Z</dcterms:created>
  <dcterms:modified xsi:type="dcterms:W3CDTF">2023-12-01T20:35:00Z</dcterms:modified>
</cp:coreProperties>
</file>