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6E" w:rsidRDefault="002F37E1">
      <w:pPr>
        <w:pBdr>
          <w:top w:val="nil"/>
          <w:left w:val="nil"/>
          <w:bottom w:val="nil"/>
          <w:right w:val="nil"/>
          <w:between w:val="nil"/>
        </w:pBdr>
        <w:shd w:val="clear" w:color="auto" w:fill="FFE599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Učni načrt</w:t>
      </w:r>
    </w:p>
    <w:p w:rsidR="0066026E" w:rsidRDefault="002F37E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Informatika</w:t>
      </w:r>
    </w:p>
    <w:tbl>
      <w:tblPr>
        <w:tblStyle w:val="a"/>
        <w:tblW w:w="14317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93"/>
        <w:gridCol w:w="4601"/>
        <w:gridCol w:w="5530"/>
      </w:tblGrid>
      <w:tr w:rsidR="0066026E">
        <w:tc>
          <w:tcPr>
            <w:tcW w:w="4186" w:type="dxa"/>
            <w:gridSpan w:val="2"/>
            <w:shd w:val="clear" w:color="auto" w:fill="FFE599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Raven, s</w:t>
            </w:r>
            <w:r>
              <w:rPr>
                <w:b/>
                <w:color w:val="000000"/>
                <w:sz w:val="24"/>
                <w:szCs w:val="24"/>
              </w:rPr>
              <w:t>tarost učence</w:t>
            </w:r>
            <w:r>
              <w:rPr>
                <w:b/>
                <w:sz w:val="24"/>
                <w:szCs w:val="24"/>
              </w:rPr>
              <w:t>v:</w:t>
            </w:r>
          </w:p>
        </w:tc>
        <w:tc>
          <w:tcPr>
            <w:tcW w:w="10131" w:type="dxa"/>
            <w:gridSpan w:val="2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15 - 19</w:t>
            </w:r>
          </w:p>
        </w:tc>
      </w:tr>
      <w:tr w:rsidR="0066026E">
        <w:tc>
          <w:tcPr>
            <w:tcW w:w="4186" w:type="dxa"/>
            <w:gridSpan w:val="2"/>
            <w:shd w:val="clear" w:color="auto" w:fill="FFE599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Predmet:</w:t>
            </w:r>
          </w:p>
        </w:tc>
        <w:tc>
          <w:tcPr>
            <w:tcW w:w="10131" w:type="dxa"/>
            <w:gridSpan w:val="2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Geografske koordinate, orientacija na zemljevidu.</w:t>
            </w:r>
          </w:p>
        </w:tc>
      </w:tr>
      <w:tr w:rsidR="0066026E">
        <w:tc>
          <w:tcPr>
            <w:tcW w:w="4186" w:type="dxa"/>
            <w:gridSpan w:val="2"/>
            <w:shd w:val="clear" w:color="auto" w:fill="FFE599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Vključeni predmeti:</w:t>
            </w:r>
          </w:p>
        </w:tc>
        <w:tc>
          <w:tcPr>
            <w:tcW w:w="10131" w:type="dxa"/>
            <w:gridSpan w:val="2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Geografija.</w:t>
            </w:r>
          </w:p>
        </w:tc>
      </w:tr>
      <w:tr w:rsidR="0066026E">
        <w:tc>
          <w:tcPr>
            <w:tcW w:w="4186" w:type="dxa"/>
            <w:gridSpan w:val="2"/>
            <w:shd w:val="clear" w:color="auto" w:fill="FFE599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Cilji:</w:t>
            </w:r>
          </w:p>
        </w:tc>
        <w:tc>
          <w:tcPr>
            <w:tcW w:w="10131" w:type="dxa"/>
            <w:gridSpan w:val="2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Utrjevanje sposobnosti orientacije na zemljevidu in določanje lokacije predmetov, vadba sposobnosti sklepanja.</w:t>
            </w:r>
          </w:p>
        </w:tc>
      </w:tr>
      <w:tr w:rsidR="0066026E">
        <w:tc>
          <w:tcPr>
            <w:tcW w:w="4186" w:type="dxa"/>
            <w:gridSpan w:val="2"/>
            <w:shd w:val="clear" w:color="auto" w:fill="FFE599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Predlagano število učencev na skupino:</w:t>
            </w:r>
          </w:p>
        </w:tc>
        <w:tc>
          <w:tcPr>
            <w:tcW w:w="10131" w:type="dxa"/>
            <w:gridSpan w:val="2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Individualno delo.</w:t>
            </w:r>
          </w:p>
        </w:tc>
      </w:tr>
      <w:tr w:rsidR="0066026E">
        <w:tc>
          <w:tcPr>
            <w:tcW w:w="4186" w:type="dxa"/>
            <w:gridSpan w:val="2"/>
            <w:shd w:val="clear" w:color="auto" w:fill="FFE599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glavne dejavnosti:</w:t>
            </w:r>
          </w:p>
        </w:tc>
        <w:tc>
          <w:tcPr>
            <w:tcW w:w="10131" w:type="dxa"/>
            <w:gridSpan w:val="2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5-10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min</w:t>
            </w:r>
          </w:p>
        </w:tc>
      </w:tr>
      <w:tr w:rsidR="0066026E">
        <w:tc>
          <w:tcPr>
            <w:tcW w:w="4186" w:type="dxa"/>
            <w:gridSpan w:val="2"/>
            <w:shd w:val="clear" w:color="auto" w:fill="FFE599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Material:</w:t>
            </w:r>
          </w:p>
        </w:tc>
        <w:tc>
          <w:tcPr>
            <w:tcW w:w="10131" w:type="dxa"/>
            <w:gridSpan w:val="2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Izbirni test (na podlagi sheme).</w:t>
            </w:r>
          </w:p>
        </w:tc>
      </w:tr>
      <w:tr w:rsidR="0066026E">
        <w:tc>
          <w:tcPr>
            <w:tcW w:w="4186" w:type="dxa"/>
            <w:gridSpan w:val="2"/>
            <w:shd w:val="clear" w:color="auto" w:fill="FFE599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Kompetence:</w:t>
            </w:r>
          </w:p>
        </w:tc>
        <w:tc>
          <w:tcPr>
            <w:tcW w:w="10131" w:type="dxa"/>
            <w:gridSpan w:val="2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Matematična kompetenca - sposobnost logičnega in analitičnega razmišljanja.</w:t>
            </w:r>
          </w:p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Znanstvena in tehnična usposobljenost - poznavanje osnovnih procesov v naravi.</w:t>
            </w:r>
          </w:p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Računalniško znanje – sposobnost uporabe računalnika ali drugih medijev.</w:t>
            </w:r>
          </w:p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Komunikacija v t</w:t>
            </w:r>
            <w:r>
              <w:rPr>
                <w:color w:val="000000"/>
                <w:sz w:val="24"/>
                <w:szCs w:val="24"/>
              </w:rPr>
              <w:t>ujih jezikih.</w:t>
            </w:r>
          </w:p>
        </w:tc>
      </w:tr>
      <w:tr w:rsidR="0066026E">
        <w:tc>
          <w:tcPr>
            <w:tcW w:w="4186" w:type="dxa"/>
            <w:gridSpan w:val="2"/>
            <w:shd w:val="clear" w:color="auto" w:fill="FFE599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Predpriprava, če je potrebna:</w:t>
            </w:r>
          </w:p>
        </w:tc>
        <w:tc>
          <w:tcPr>
            <w:tcW w:w="10131" w:type="dxa"/>
            <w:gridSpan w:val="2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Opomnik o smereh sveta v angleščini in kako določiti azimut.</w:t>
            </w:r>
          </w:p>
        </w:tc>
      </w:tr>
      <w:tr w:rsidR="0066026E">
        <w:tc>
          <w:tcPr>
            <w:tcW w:w="4186" w:type="dxa"/>
            <w:gridSpan w:val="2"/>
            <w:shd w:val="clear" w:color="auto" w:fill="FFE599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Pričakovani rezultati:</w:t>
            </w:r>
          </w:p>
        </w:tc>
        <w:tc>
          <w:tcPr>
            <w:tcW w:w="10131" w:type="dxa"/>
            <w:gridSpan w:val="2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Učenec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 krepi sposobnost branja geografskih koordinat,</w:t>
            </w:r>
          </w:p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uporablja angleške okrajšave navodil,</w:t>
            </w:r>
          </w:p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izračuna raztezek vzporednika in poldnevnika,</w:t>
            </w:r>
          </w:p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bere azimut.</w:t>
            </w:r>
          </w:p>
        </w:tc>
      </w:tr>
      <w:tr w:rsidR="0066026E">
        <w:tc>
          <w:tcPr>
            <w:tcW w:w="4186" w:type="dxa"/>
            <w:gridSpan w:val="2"/>
            <w:shd w:val="clear" w:color="auto" w:fill="FFE599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Pričakovane težave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0131" w:type="dxa"/>
            <w:gridSpan w:val="2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Težave pri branju geografskih koordinat.</w:t>
            </w:r>
          </w:p>
        </w:tc>
      </w:tr>
      <w:tr w:rsidR="0066026E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66026E" w:rsidRDefault="002F37E1">
            <w:pPr>
              <w:spacing w:before="240" w:after="24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Čas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66026E" w:rsidRDefault="002F37E1">
            <w:pPr>
              <w:spacing w:before="240" w:after="24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POSTOPEK (T: učitelj; SS: učenci; O: drugi)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:rsidR="0066026E" w:rsidRDefault="002F37E1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METODA</w:t>
            </w:r>
          </w:p>
        </w:tc>
      </w:tr>
      <w:tr w:rsidR="0066026E">
        <w:trPr>
          <w:trHeight w:val="632"/>
        </w:trPr>
        <w:tc>
          <w:tcPr>
            <w:tcW w:w="993" w:type="dxa"/>
            <w:tcMar>
              <w:left w:w="70" w:type="dxa"/>
              <w:right w:w="70" w:type="dxa"/>
            </w:tcMar>
            <w:vAlign w:val="center"/>
          </w:tcPr>
          <w:p w:rsidR="0066026E" w:rsidRDefault="0095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1 min</w:t>
            </w:r>
            <w:bookmarkStart w:id="0" w:name="_GoBack"/>
            <w:bookmarkEnd w:id="0"/>
          </w:p>
        </w:tc>
        <w:tc>
          <w:tcPr>
            <w:tcW w:w="7794" w:type="dxa"/>
            <w:gridSpan w:val="2"/>
            <w:tcMar>
              <w:left w:w="70" w:type="dxa"/>
              <w:right w:w="70" w:type="dxa"/>
            </w:tcMar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Prijavite se v platformo.</w:t>
            </w:r>
          </w:p>
        </w:tc>
        <w:tc>
          <w:tcPr>
            <w:tcW w:w="5530" w:type="dxa"/>
            <w:tcMar>
              <w:left w:w="70" w:type="dxa"/>
              <w:right w:w="70" w:type="dxa"/>
            </w:tcMar>
            <w:vAlign w:val="center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Telefon, računalnik</w:t>
            </w:r>
          </w:p>
        </w:tc>
      </w:tr>
      <w:tr w:rsidR="0066026E">
        <w:trPr>
          <w:trHeight w:val="699"/>
        </w:trPr>
        <w:tc>
          <w:tcPr>
            <w:tcW w:w="993" w:type="dxa"/>
            <w:tcMar>
              <w:left w:w="70" w:type="dxa"/>
              <w:right w:w="70" w:type="dxa"/>
            </w:tcMar>
            <w:vAlign w:val="center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8 min</w:t>
            </w:r>
          </w:p>
        </w:tc>
        <w:tc>
          <w:tcPr>
            <w:tcW w:w="7794" w:type="dxa"/>
            <w:gridSpan w:val="2"/>
            <w:tcMar>
              <w:left w:w="70" w:type="dxa"/>
              <w:right w:w="70" w:type="dxa"/>
            </w:tcMar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Reševanje testa po pripravljeni shemi.</w:t>
            </w:r>
          </w:p>
        </w:tc>
        <w:tc>
          <w:tcPr>
            <w:tcW w:w="5530" w:type="dxa"/>
            <w:tcMar>
              <w:left w:w="70" w:type="dxa"/>
              <w:right w:w="70" w:type="dxa"/>
            </w:tcMar>
            <w:vAlign w:val="center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Platforma</w:t>
            </w:r>
          </w:p>
        </w:tc>
      </w:tr>
      <w:tr w:rsidR="0066026E">
        <w:trPr>
          <w:trHeight w:val="835"/>
        </w:trPr>
        <w:tc>
          <w:tcPr>
            <w:tcW w:w="993" w:type="dxa"/>
            <w:tcMar>
              <w:left w:w="70" w:type="dxa"/>
              <w:right w:w="70" w:type="dxa"/>
            </w:tcMar>
            <w:vAlign w:val="center"/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2</w:t>
            </w:r>
            <w:r>
              <w:rPr>
                <w:b/>
                <w:smallCaps/>
                <w:color w:val="000000"/>
              </w:rPr>
              <w:t>MIN</w:t>
            </w:r>
          </w:p>
        </w:tc>
        <w:tc>
          <w:tcPr>
            <w:tcW w:w="7794" w:type="dxa"/>
            <w:gridSpan w:val="2"/>
            <w:tcMar>
              <w:left w:w="70" w:type="dxa"/>
              <w:right w:w="70" w:type="dxa"/>
            </w:tcMar>
          </w:tcPr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Seznanitev z rezultati in poznavanje poklicnih predispozicij.</w:t>
            </w:r>
          </w:p>
          <w:p w:rsidR="0066026E" w:rsidRDefault="002F3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5530" w:type="dxa"/>
            <w:tcMar>
              <w:left w:w="70" w:type="dxa"/>
              <w:right w:w="70" w:type="dxa"/>
            </w:tcMar>
            <w:vAlign w:val="center"/>
          </w:tcPr>
          <w:p w:rsidR="0066026E" w:rsidRDefault="0066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6026E" w:rsidRDefault="006602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66026E">
      <w:headerReference w:type="default" r:id="rId6"/>
      <w:footerReference w:type="default" r:id="rId7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7E1" w:rsidRDefault="002F37E1">
      <w:r>
        <w:separator/>
      </w:r>
    </w:p>
  </w:endnote>
  <w:endnote w:type="continuationSeparator" w:id="0">
    <w:p w:rsidR="002F37E1" w:rsidRDefault="002F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8D" w:rsidRDefault="00955F8D">
    <w:pPr>
      <w:pStyle w:val="Stopka"/>
    </w:pPr>
    <w:r>
      <w:rPr>
        <w:noProof/>
        <w:lang w:val="pl-PL"/>
      </w:rPr>
      <w:drawing>
        <wp:inline distT="0" distB="0" distL="0" distR="0">
          <wp:extent cx="8891270" cy="698500"/>
          <wp:effectExtent l="0" t="0" r="508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7E1" w:rsidRDefault="002F37E1">
      <w:r>
        <w:separator/>
      </w:r>
    </w:p>
  </w:footnote>
  <w:footnote w:type="continuationSeparator" w:id="0">
    <w:p w:rsidR="002F37E1" w:rsidRDefault="002F3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26E" w:rsidRDefault="006602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p w:rsidR="0066026E" w:rsidRDefault="00955F8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pl-PL"/>
      </w:rPr>
      <w:drawing>
        <wp:inline distT="0" distB="0" distL="0" distR="0">
          <wp:extent cx="8938260" cy="73533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glowek-s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8260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026E" w:rsidRDefault="006602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6E"/>
    <w:rsid w:val="002F37E1"/>
    <w:rsid w:val="0066026E"/>
    <w:rsid w:val="00955F8D"/>
    <w:rsid w:val="00F3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3CC3C1-2FB2-460F-B5FB-40E58342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55F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F8D"/>
  </w:style>
  <w:style w:type="paragraph" w:styleId="Stopka">
    <w:name w:val="footer"/>
    <w:basedOn w:val="Normalny"/>
    <w:link w:val="StopkaZnak"/>
    <w:uiPriority w:val="99"/>
    <w:unhideWhenUsed/>
    <w:rsid w:val="00955F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2023-12-01T20:32:00Z</cp:lastPrinted>
  <dcterms:created xsi:type="dcterms:W3CDTF">2023-12-01T20:31:00Z</dcterms:created>
  <dcterms:modified xsi:type="dcterms:W3CDTF">2023-12-01T20:32:00Z</dcterms:modified>
</cp:coreProperties>
</file>