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7067CF9E" w:rsidR="00895E77" w:rsidRPr="00BB0A64" w:rsidRDefault="005F45C7" w:rsidP="00687F3B">
      <w:pPr>
        <w:spacing w:before="120" w:after="120"/>
        <w:jc w:val="center"/>
        <w:outlineLvl w:val="0"/>
        <w:rPr>
          <w:b/>
          <w:lang w:val="en-US"/>
        </w:rPr>
      </w:pPr>
      <w:r>
        <w:rPr>
          <w:b/>
          <w:lang w:val="en-US"/>
        </w:rPr>
        <w:t>Do It Now</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960"/>
        <w:gridCol w:w="5198"/>
        <w:gridCol w:w="331"/>
      </w:tblGrid>
      <w:tr w:rsidR="00895E77" w:rsidRPr="00BB0A64" w14:paraId="31CF5B12" w14:textId="77777777" w:rsidTr="00E6080F">
        <w:trPr>
          <w:gridAfter w:val="1"/>
          <w:wAfter w:w="331" w:type="dxa"/>
          <w:trHeight w:val="227"/>
        </w:trPr>
        <w:tc>
          <w:tcPr>
            <w:tcW w:w="3828" w:type="dxa"/>
            <w:gridSpan w:val="2"/>
            <w:shd w:val="clear" w:color="auto" w:fill="FFE599"/>
          </w:tcPr>
          <w:p w14:paraId="5E6F1DCA" w14:textId="77777777" w:rsidR="00895E77" w:rsidRPr="00BB0A64" w:rsidRDefault="00895E77" w:rsidP="00592DCD">
            <w:pPr>
              <w:spacing w:before="40" w:after="40"/>
              <w:rPr>
                <w:szCs w:val="24"/>
                <w:lang w:val="en-US"/>
              </w:rPr>
            </w:pPr>
            <w:r w:rsidRPr="00BB0A64">
              <w:rPr>
                <w:b/>
                <w:sz w:val="22"/>
                <w:lang w:val="en-US"/>
              </w:rPr>
              <w:t>Level, age of the students</w:t>
            </w:r>
            <w:r w:rsidRPr="00BB0A64">
              <w:rPr>
                <w:sz w:val="22"/>
                <w:lang w:val="en-US"/>
              </w:rPr>
              <w:t>:</w:t>
            </w:r>
          </w:p>
        </w:tc>
        <w:tc>
          <w:tcPr>
            <w:tcW w:w="10158" w:type="dxa"/>
            <w:gridSpan w:val="2"/>
            <w:shd w:val="clear" w:color="auto" w:fill="auto"/>
          </w:tcPr>
          <w:p w14:paraId="67D6AD9D" w14:textId="3B12D2BA" w:rsidR="00895E77" w:rsidRPr="00A05025" w:rsidRDefault="00895E77" w:rsidP="00FD67C7">
            <w:pPr>
              <w:spacing w:before="40" w:after="40"/>
              <w:rPr>
                <w:sz w:val="22"/>
                <w:lang w:val="en-US"/>
              </w:rPr>
            </w:pPr>
            <w:r w:rsidRPr="00A05025">
              <w:rPr>
                <w:sz w:val="22"/>
                <w:lang w:val="en-US"/>
              </w:rPr>
              <w:t>1</w:t>
            </w:r>
            <w:r w:rsidR="00FD67C7">
              <w:rPr>
                <w:sz w:val="22"/>
                <w:lang w:val="en-US"/>
              </w:rPr>
              <w:t>4</w:t>
            </w:r>
            <w:r w:rsidRPr="00A05025">
              <w:rPr>
                <w:sz w:val="22"/>
                <w:lang w:val="en-US"/>
              </w:rPr>
              <w:t xml:space="preserve"> – 1</w:t>
            </w:r>
            <w:r w:rsidR="00D92057" w:rsidRPr="00A05025">
              <w:rPr>
                <w:sz w:val="22"/>
                <w:lang w:val="en-US"/>
              </w:rPr>
              <w:t>8</w:t>
            </w:r>
          </w:p>
        </w:tc>
      </w:tr>
      <w:tr w:rsidR="00895E77" w:rsidRPr="00BB0A64" w14:paraId="1D1F26CE" w14:textId="77777777" w:rsidTr="00E6080F">
        <w:trPr>
          <w:gridAfter w:val="1"/>
          <w:wAfter w:w="331" w:type="dxa"/>
          <w:trHeight w:val="227"/>
        </w:trPr>
        <w:tc>
          <w:tcPr>
            <w:tcW w:w="3828" w:type="dxa"/>
            <w:gridSpan w:val="2"/>
            <w:shd w:val="clear" w:color="auto" w:fill="FFE599"/>
          </w:tcPr>
          <w:p w14:paraId="7AE57EC1" w14:textId="77777777" w:rsidR="00895E77" w:rsidRPr="00BB0A64" w:rsidRDefault="00895E77" w:rsidP="00592DCD">
            <w:pPr>
              <w:spacing w:before="40" w:after="40"/>
              <w:rPr>
                <w:b/>
                <w:bCs/>
                <w:szCs w:val="24"/>
                <w:lang w:val="en-US"/>
              </w:rPr>
            </w:pPr>
            <w:r w:rsidRPr="00BB0A64">
              <w:rPr>
                <w:b/>
                <w:bCs/>
                <w:szCs w:val="24"/>
                <w:lang w:val="en-US"/>
              </w:rPr>
              <w:t>Subject:</w:t>
            </w:r>
          </w:p>
        </w:tc>
        <w:tc>
          <w:tcPr>
            <w:tcW w:w="10158" w:type="dxa"/>
            <w:gridSpan w:val="2"/>
            <w:shd w:val="clear" w:color="auto" w:fill="auto"/>
          </w:tcPr>
          <w:p w14:paraId="513C9B50" w14:textId="40A02B72" w:rsidR="00895E77" w:rsidRPr="00A05025" w:rsidRDefault="005F45C7" w:rsidP="00592DCD">
            <w:pPr>
              <w:spacing w:before="40" w:after="40"/>
              <w:rPr>
                <w:szCs w:val="24"/>
                <w:lang w:val="en-US"/>
              </w:rPr>
            </w:pPr>
            <w:r>
              <w:rPr>
                <w:szCs w:val="24"/>
                <w:lang w:val="en-US"/>
              </w:rPr>
              <w:t>Any Subject</w:t>
            </w:r>
          </w:p>
        </w:tc>
      </w:tr>
      <w:tr w:rsidR="00895E77" w:rsidRPr="00BB0A64" w14:paraId="765E338B" w14:textId="77777777" w:rsidTr="00E6080F">
        <w:trPr>
          <w:gridAfter w:val="1"/>
          <w:wAfter w:w="331" w:type="dxa"/>
          <w:trHeight w:val="227"/>
        </w:trPr>
        <w:tc>
          <w:tcPr>
            <w:tcW w:w="3828" w:type="dxa"/>
            <w:gridSpan w:val="2"/>
            <w:shd w:val="clear" w:color="auto" w:fill="FFE599"/>
          </w:tcPr>
          <w:p w14:paraId="4F205F0A" w14:textId="77777777" w:rsidR="00895E77" w:rsidRPr="00BB0A64" w:rsidRDefault="00895E77" w:rsidP="00592DCD">
            <w:pPr>
              <w:spacing w:before="40" w:after="40"/>
              <w:rPr>
                <w:b/>
                <w:bCs/>
                <w:szCs w:val="24"/>
                <w:lang w:val="en-US"/>
              </w:rPr>
            </w:pPr>
            <w:r w:rsidRPr="00BB0A64">
              <w:rPr>
                <w:b/>
                <w:bCs/>
                <w:szCs w:val="24"/>
                <w:lang w:val="en-US"/>
              </w:rPr>
              <w:t>Subjects involved:</w:t>
            </w:r>
          </w:p>
        </w:tc>
        <w:tc>
          <w:tcPr>
            <w:tcW w:w="10158" w:type="dxa"/>
            <w:gridSpan w:val="2"/>
            <w:shd w:val="clear" w:color="auto" w:fill="auto"/>
          </w:tcPr>
          <w:p w14:paraId="27EAD0EF" w14:textId="731B94B2" w:rsidR="00895E77" w:rsidRPr="00A05025" w:rsidRDefault="005F45C7" w:rsidP="00592DCD">
            <w:pPr>
              <w:spacing w:before="40" w:after="40"/>
              <w:rPr>
                <w:szCs w:val="24"/>
                <w:lang w:val="en-US"/>
              </w:rPr>
            </w:pPr>
            <w:r>
              <w:rPr>
                <w:szCs w:val="24"/>
                <w:lang w:val="en-US"/>
              </w:rPr>
              <w:t>All Subjects</w:t>
            </w:r>
          </w:p>
        </w:tc>
      </w:tr>
      <w:tr w:rsidR="00895E77" w:rsidRPr="00BB0A64" w14:paraId="5CA84D87" w14:textId="77777777" w:rsidTr="00E6080F">
        <w:trPr>
          <w:gridAfter w:val="1"/>
          <w:wAfter w:w="331" w:type="dxa"/>
        </w:trPr>
        <w:tc>
          <w:tcPr>
            <w:tcW w:w="3828" w:type="dxa"/>
            <w:gridSpan w:val="2"/>
            <w:shd w:val="clear" w:color="auto" w:fill="FFE599"/>
          </w:tcPr>
          <w:p w14:paraId="16EC49B8" w14:textId="77777777" w:rsidR="00895E77" w:rsidRPr="00BB0A64" w:rsidRDefault="00895E77" w:rsidP="00592DCD">
            <w:pPr>
              <w:spacing w:before="40" w:after="40"/>
              <w:rPr>
                <w:b/>
                <w:bCs/>
                <w:szCs w:val="24"/>
                <w:lang w:val="en-US"/>
              </w:rPr>
            </w:pPr>
            <w:r w:rsidRPr="00BB0A64">
              <w:rPr>
                <w:b/>
                <w:bCs/>
                <w:szCs w:val="24"/>
                <w:lang w:val="en-US"/>
              </w:rPr>
              <w:t>Aims:</w:t>
            </w:r>
          </w:p>
        </w:tc>
        <w:tc>
          <w:tcPr>
            <w:tcW w:w="10158" w:type="dxa"/>
            <w:gridSpan w:val="2"/>
            <w:shd w:val="clear" w:color="auto" w:fill="auto"/>
          </w:tcPr>
          <w:p w14:paraId="01D4D2D1" w14:textId="1D286EDE" w:rsidR="00895E77" w:rsidRPr="00A05025" w:rsidRDefault="00FD67C7" w:rsidP="00FD67C7">
            <w:pPr>
              <w:spacing w:before="40" w:after="40"/>
              <w:rPr>
                <w:szCs w:val="24"/>
                <w:lang w:val="en-US"/>
              </w:rPr>
            </w:pPr>
            <w:r w:rsidRPr="00FD67C7">
              <w:rPr>
                <w:szCs w:val="24"/>
                <w:lang w:val="en-US"/>
              </w:rPr>
              <w:t xml:space="preserve">To help students </w:t>
            </w:r>
            <w:r w:rsidR="005F45C7">
              <w:rPr>
                <w:szCs w:val="24"/>
                <w:lang w:val="en-US"/>
              </w:rPr>
              <w:t xml:space="preserve">understand the importance of making plans for </w:t>
            </w:r>
            <w:r w:rsidR="000D283E">
              <w:rPr>
                <w:szCs w:val="24"/>
                <w:lang w:val="en-US"/>
              </w:rPr>
              <w:t>fundamental</w:t>
            </w:r>
            <w:r w:rsidR="00593AA6">
              <w:rPr>
                <w:szCs w:val="24"/>
                <w:lang w:val="en-US"/>
              </w:rPr>
              <w:t xml:space="preserve"> reasons</w:t>
            </w:r>
          </w:p>
        </w:tc>
      </w:tr>
      <w:tr w:rsidR="00895E77" w:rsidRPr="00BB0A64" w14:paraId="1A62E3D8" w14:textId="77777777" w:rsidTr="00E6080F">
        <w:trPr>
          <w:gridAfter w:val="1"/>
          <w:wAfter w:w="331" w:type="dxa"/>
        </w:trPr>
        <w:tc>
          <w:tcPr>
            <w:tcW w:w="3828" w:type="dxa"/>
            <w:gridSpan w:val="2"/>
            <w:shd w:val="clear" w:color="auto" w:fill="FFE599"/>
          </w:tcPr>
          <w:p w14:paraId="3FB31753" w14:textId="77777777" w:rsidR="00895E77" w:rsidRPr="00BB0A64" w:rsidRDefault="00895E77" w:rsidP="00592DCD">
            <w:pPr>
              <w:spacing w:before="40" w:after="40"/>
              <w:rPr>
                <w:b/>
                <w:bCs/>
                <w:szCs w:val="24"/>
                <w:lang w:val="en-US"/>
              </w:rPr>
            </w:pPr>
            <w:r w:rsidRPr="00BB0A64">
              <w:rPr>
                <w:b/>
                <w:bCs/>
                <w:szCs w:val="24"/>
                <w:lang w:val="en-US"/>
              </w:rPr>
              <w:t>Suggested # of students per group:</w:t>
            </w:r>
          </w:p>
        </w:tc>
        <w:tc>
          <w:tcPr>
            <w:tcW w:w="10158" w:type="dxa"/>
            <w:gridSpan w:val="2"/>
            <w:shd w:val="clear" w:color="auto" w:fill="auto"/>
          </w:tcPr>
          <w:p w14:paraId="5492AF7B" w14:textId="1AACDDC8" w:rsidR="00895E77" w:rsidRPr="00A05025" w:rsidRDefault="00FD67C7" w:rsidP="00592DCD">
            <w:pPr>
              <w:spacing w:before="40" w:after="40"/>
              <w:rPr>
                <w:szCs w:val="24"/>
                <w:lang w:val="en-US"/>
              </w:rPr>
            </w:pPr>
            <w:r>
              <w:rPr>
                <w:szCs w:val="24"/>
                <w:lang w:val="en-US"/>
              </w:rPr>
              <w:t>10</w:t>
            </w:r>
            <w:r w:rsidR="00895E77" w:rsidRPr="00A05025">
              <w:rPr>
                <w:szCs w:val="24"/>
                <w:lang w:val="en-US"/>
              </w:rPr>
              <w:t xml:space="preserve"> – 20 </w:t>
            </w:r>
          </w:p>
        </w:tc>
      </w:tr>
      <w:tr w:rsidR="00895E77" w:rsidRPr="00BB0A64" w14:paraId="3B24FBBA" w14:textId="77777777" w:rsidTr="00E6080F">
        <w:trPr>
          <w:gridAfter w:val="1"/>
          <w:wAfter w:w="331" w:type="dxa"/>
        </w:trPr>
        <w:tc>
          <w:tcPr>
            <w:tcW w:w="3828" w:type="dxa"/>
            <w:gridSpan w:val="2"/>
            <w:shd w:val="clear" w:color="auto" w:fill="FFE599"/>
          </w:tcPr>
          <w:p w14:paraId="5ECB86FF" w14:textId="77777777" w:rsidR="00895E77" w:rsidRPr="00BB0A64" w:rsidRDefault="00895E77" w:rsidP="00592DCD">
            <w:pPr>
              <w:spacing w:before="40" w:after="40"/>
              <w:rPr>
                <w:b/>
                <w:bCs/>
                <w:szCs w:val="24"/>
                <w:lang w:val="en-US"/>
              </w:rPr>
            </w:pPr>
            <w:r w:rsidRPr="00BB0A64">
              <w:rPr>
                <w:b/>
                <w:bCs/>
                <w:szCs w:val="24"/>
                <w:lang w:val="en-US"/>
              </w:rPr>
              <w:t>Time of the main activity:</w:t>
            </w:r>
          </w:p>
        </w:tc>
        <w:tc>
          <w:tcPr>
            <w:tcW w:w="10158" w:type="dxa"/>
            <w:gridSpan w:val="2"/>
            <w:shd w:val="clear" w:color="auto" w:fill="auto"/>
          </w:tcPr>
          <w:p w14:paraId="4106C0F3" w14:textId="47C92F35" w:rsidR="00895E77" w:rsidRPr="00A05025" w:rsidRDefault="00BC5259" w:rsidP="000D283E">
            <w:pPr>
              <w:spacing w:before="40" w:after="40"/>
              <w:rPr>
                <w:szCs w:val="24"/>
                <w:lang w:val="en-US"/>
              </w:rPr>
            </w:pPr>
            <w:r w:rsidRPr="00A05025">
              <w:rPr>
                <w:szCs w:val="24"/>
                <w:lang w:val="en-US"/>
              </w:rPr>
              <w:t>1</w:t>
            </w:r>
            <w:r w:rsidR="000D283E">
              <w:rPr>
                <w:szCs w:val="24"/>
                <w:lang w:val="en-US"/>
              </w:rPr>
              <w:t>5</w:t>
            </w:r>
            <w:r w:rsidR="00FB1507">
              <w:rPr>
                <w:szCs w:val="24"/>
                <w:lang w:val="en-US"/>
              </w:rPr>
              <w:t xml:space="preserve"> </w:t>
            </w:r>
            <w:r w:rsidR="00895E77" w:rsidRPr="00A05025">
              <w:rPr>
                <w:szCs w:val="24"/>
                <w:lang w:val="en-US"/>
              </w:rPr>
              <w:t>minutes</w:t>
            </w:r>
            <w:r w:rsidR="0078743F" w:rsidRPr="00A05025">
              <w:rPr>
                <w:szCs w:val="24"/>
                <w:lang w:val="en-US"/>
              </w:rPr>
              <w:t xml:space="preserve"> </w:t>
            </w:r>
          </w:p>
        </w:tc>
      </w:tr>
      <w:tr w:rsidR="00895E77" w:rsidRPr="00BB0A64" w14:paraId="4474A97A" w14:textId="77777777" w:rsidTr="00E6080F">
        <w:trPr>
          <w:gridAfter w:val="1"/>
          <w:wAfter w:w="331" w:type="dxa"/>
        </w:trPr>
        <w:tc>
          <w:tcPr>
            <w:tcW w:w="3828" w:type="dxa"/>
            <w:gridSpan w:val="2"/>
            <w:shd w:val="clear" w:color="auto" w:fill="FFE599"/>
          </w:tcPr>
          <w:p w14:paraId="14D9D30F" w14:textId="77777777" w:rsidR="00895E77" w:rsidRPr="00BB0A64" w:rsidRDefault="00895E77" w:rsidP="00592DCD">
            <w:pPr>
              <w:spacing w:before="40" w:after="40"/>
              <w:rPr>
                <w:b/>
                <w:bCs/>
                <w:szCs w:val="24"/>
                <w:lang w:val="en-US"/>
              </w:rPr>
            </w:pPr>
            <w:r w:rsidRPr="00BB0A64">
              <w:rPr>
                <w:b/>
                <w:bCs/>
                <w:szCs w:val="24"/>
                <w:lang w:val="en-US"/>
              </w:rPr>
              <w:t>Material:</w:t>
            </w:r>
          </w:p>
        </w:tc>
        <w:tc>
          <w:tcPr>
            <w:tcW w:w="10158" w:type="dxa"/>
            <w:gridSpan w:val="2"/>
            <w:shd w:val="clear" w:color="auto" w:fill="auto"/>
          </w:tcPr>
          <w:p w14:paraId="03829AAE" w14:textId="359BBE04" w:rsidR="00895E77" w:rsidRPr="00A05025" w:rsidRDefault="00FD67C7" w:rsidP="005F45C7">
            <w:pPr>
              <w:spacing w:before="40" w:after="40"/>
              <w:rPr>
                <w:szCs w:val="24"/>
                <w:lang w:val="en-US"/>
              </w:rPr>
            </w:pPr>
            <w:r>
              <w:rPr>
                <w:szCs w:val="24"/>
                <w:lang w:val="en-US"/>
              </w:rPr>
              <w:t xml:space="preserve">Whiteboard and markers, </w:t>
            </w:r>
            <w:r w:rsidR="005F45C7">
              <w:rPr>
                <w:szCs w:val="24"/>
                <w:lang w:val="en-US"/>
              </w:rPr>
              <w:t xml:space="preserve">Computer and Beamer, </w:t>
            </w:r>
            <w:r w:rsidRPr="00FD67C7">
              <w:rPr>
                <w:szCs w:val="24"/>
                <w:lang w:val="en-US"/>
              </w:rPr>
              <w:t>Pen and paper for note-taking</w:t>
            </w:r>
          </w:p>
        </w:tc>
      </w:tr>
      <w:tr w:rsidR="00895E77" w:rsidRPr="00BB0A64" w14:paraId="384ABDE0" w14:textId="77777777" w:rsidTr="00E6080F">
        <w:trPr>
          <w:gridAfter w:val="1"/>
          <w:wAfter w:w="331" w:type="dxa"/>
        </w:trPr>
        <w:tc>
          <w:tcPr>
            <w:tcW w:w="3828" w:type="dxa"/>
            <w:gridSpan w:val="2"/>
            <w:shd w:val="clear" w:color="auto" w:fill="FFE599"/>
          </w:tcPr>
          <w:p w14:paraId="4A9683DD" w14:textId="77777777" w:rsidR="00895E77" w:rsidRPr="00BB0A64" w:rsidRDefault="00895E77" w:rsidP="00592DCD">
            <w:pPr>
              <w:spacing w:before="40" w:after="40"/>
              <w:rPr>
                <w:b/>
                <w:bCs/>
                <w:szCs w:val="24"/>
                <w:lang w:val="en-US"/>
              </w:rPr>
            </w:pPr>
            <w:r w:rsidRPr="00BB0A64">
              <w:rPr>
                <w:b/>
                <w:bCs/>
                <w:szCs w:val="24"/>
                <w:lang w:val="en-US"/>
              </w:rPr>
              <w:t>Competences:</w:t>
            </w:r>
          </w:p>
        </w:tc>
        <w:tc>
          <w:tcPr>
            <w:tcW w:w="10158" w:type="dxa"/>
            <w:gridSpan w:val="2"/>
            <w:shd w:val="clear" w:color="auto" w:fill="auto"/>
          </w:tcPr>
          <w:p w14:paraId="0B4D8743" w14:textId="0586EA01" w:rsidR="00895E77" w:rsidRPr="00A05025" w:rsidRDefault="00FD67C7" w:rsidP="00FD67C7">
            <w:pPr>
              <w:spacing w:before="40" w:after="40"/>
              <w:rPr>
                <w:szCs w:val="24"/>
                <w:lang w:val="en-US"/>
              </w:rPr>
            </w:pPr>
            <w:r>
              <w:rPr>
                <w:szCs w:val="24"/>
                <w:lang w:val="en-US"/>
              </w:rPr>
              <w:t xml:space="preserve">Analytical thinking, Communication, Active listening, Empathy, </w:t>
            </w:r>
            <w:r w:rsidRPr="00FD67C7">
              <w:rPr>
                <w:szCs w:val="24"/>
                <w:lang w:val="en-US"/>
              </w:rPr>
              <w:t>Problem-s</w:t>
            </w:r>
            <w:r>
              <w:rPr>
                <w:szCs w:val="24"/>
                <w:lang w:val="en-US"/>
              </w:rPr>
              <w:t xml:space="preserve">olving, </w:t>
            </w:r>
            <w:r w:rsidRPr="00FD67C7">
              <w:rPr>
                <w:szCs w:val="24"/>
                <w:lang w:val="en-US"/>
              </w:rPr>
              <w:t>Time management</w:t>
            </w:r>
          </w:p>
        </w:tc>
      </w:tr>
      <w:tr w:rsidR="00895E77" w:rsidRPr="00BB0A64" w14:paraId="4B43B214" w14:textId="77777777" w:rsidTr="00E6080F">
        <w:trPr>
          <w:gridAfter w:val="1"/>
          <w:wAfter w:w="331" w:type="dxa"/>
        </w:trPr>
        <w:tc>
          <w:tcPr>
            <w:tcW w:w="3828" w:type="dxa"/>
            <w:gridSpan w:val="2"/>
            <w:shd w:val="clear" w:color="auto" w:fill="FFE599"/>
          </w:tcPr>
          <w:p w14:paraId="26631E7B" w14:textId="77777777" w:rsidR="00895E77" w:rsidRPr="00BB0A64" w:rsidRDefault="00895E77" w:rsidP="00592DCD">
            <w:pPr>
              <w:spacing w:before="40" w:after="40"/>
              <w:rPr>
                <w:b/>
                <w:bCs/>
                <w:szCs w:val="24"/>
                <w:lang w:val="en-US"/>
              </w:rPr>
            </w:pPr>
            <w:r w:rsidRPr="00BB0A64">
              <w:rPr>
                <w:b/>
                <w:bCs/>
                <w:szCs w:val="24"/>
                <w:lang w:val="en-US"/>
              </w:rPr>
              <w:t>Preparatory actions if any:</w:t>
            </w:r>
          </w:p>
        </w:tc>
        <w:tc>
          <w:tcPr>
            <w:tcW w:w="10158" w:type="dxa"/>
            <w:gridSpan w:val="2"/>
            <w:shd w:val="clear" w:color="auto" w:fill="auto"/>
          </w:tcPr>
          <w:p w14:paraId="439521EF" w14:textId="15E230D0" w:rsidR="00895E77" w:rsidRPr="00A05025" w:rsidRDefault="005F45C7" w:rsidP="00FD67C7">
            <w:pPr>
              <w:pStyle w:val="HTML-wstpniesformatowany"/>
              <w:shd w:val="clear" w:color="auto" w:fill="F8F9FA"/>
              <w:spacing w:before="40" w:after="40"/>
              <w:rPr>
                <w:rFonts w:ascii="Times New Roman" w:hAnsi="Times New Roman" w:cs="Times New Roman"/>
                <w:sz w:val="24"/>
                <w:szCs w:val="24"/>
                <w:lang w:val="en-US"/>
              </w:rPr>
            </w:pPr>
            <w:r>
              <w:rPr>
                <w:rFonts w:ascii="Times New Roman" w:hAnsi="Times New Roman" w:cs="Times New Roman"/>
                <w:sz w:val="24"/>
                <w:szCs w:val="24"/>
                <w:lang w:val="en-US"/>
              </w:rPr>
              <w:t xml:space="preserve">Teacher should prepare the </w:t>
            </w:r>
            <w:r w:rsidR="00593AA6">
              <w:rPr>
                <w:rFonts w:ascii="Times New Roman" w:hAnsi="Times New Roman" w:cs="Times New Roman"/>
                <w:sz w:val="24"/>
                <w:szCs w:val="24"/>
                <w:lang w:val="en-US"/>
              </w:rPr>
              <w:t>quotes</w:t>
            </w:r>
            <w:r>
              <w:rPr>
                <w:rFonts w:ascii="Times New Roman" w:hAnsi="Times New Roman" w:cs="Times New Roman"/>
                <w:sz w:val="24"/>
                <w:szCs w:val="24"/>
                <w:lang w:val="en-US"/>
              </w:rPr>
              <w:t xml:space="preserve"> that will be reflected to white board or to be used in interactive  board</w:t>
            </w:r>
          </w:p>
        </w:tc>
      </w:tr>
      <w:tr w:rsidR="00895E77" w:rsidRPr="00BB0A64" w14:paraId="1D09DE1C" w14:textId="77777777" w:rsidTr="00E6080F">
        <w:trPr>
          <w:gridAfter w:val="1"/>
          <w:wAfter w:w="331" w:type="dxa"/>
        </w:trPr>
        <w:tc>
          <w:tcPr>
            <w:tcW w:w="3828" w:type="dxa"/>
            <w:gridSpan w:val="2"/>
            <w:shd w:val="clear" w:color="auto" w:fill="FFE599"/>
          </w:tcPr>
          <w:p w14:paraId="7F138473" w14:textId="77777777" w:rsidR="00895E77" w:rsidRPr="00BB0A64" w:rsidRDefault="00895E77" w:rsidP="00592DCD">
            <w:pPr>
              <w:spacing w:before="40" w:after="40"/>
              <w:rPr>
                <w:b/>
                <w:bCs/>
                <w:szCs w:val="24"/>
                <w:lang w:val="en-US"/>
              </w:rPr>
            </w:pPr>
            <w:r w:rsidRPr="00BB0A64">
              <w:rPr>
                <w:b/>
                <w:bCs/>
                <w:szCs w:val="24"/>
                <w:lang w:val="en-US"/>
              </w:rPr>
              <w:t>Expected results:</w:t>
            </w:r>
          </w:p>
        </w:tc>
        <w:tc>
          <w:tcPr>
            <w:tcW w:w="10158" w:type="dxa"/>
            <w:gridSpan w:val="2"/>
            <w:shd w:val="clear" w:color="auto" w:fill="auto"/>
          </w:tcPr>
          <w:p w14:paraId="2ACD3227" w14:textId="0AF84F49" w:rsidR="00895E77" w:rsidRPr="00A05025" w:rsidRDefault="005F45C7" w:rsidP="00593AA6">
            <w:pPr>
              <w:pStyle w:val="HTML-wstpniesformatowany"/>
              <w:shd w:val="clear" w:color="auto" w:fill="F8F9FA"/>
              <w:spacing w:before="40" w:after="40"/>
              <w:rPr>
                <w:rFonts w:ascii="Times New Roman" w:hAnsi="Times New Roman" w:cs="Times New Roman"/>
                <w:sz w:val="24"/>
                <w:szCs w:val="24"/>
              </w:rPr>
            </w:pPr>
            <w:r>
              <w:rPr>
                <w:rFonts w:ascii="Times New Roman" w:hAnsi="Times New Roman" w:cs="Times New Roman"/>
                <w:sz w:val="24"/>
                <w:szCs w:val="24"/>
              </w:rPr>
              <w:t xml:space="preserve">Students will understand the </w:t>
            </w:r>
            <w:r w:rsidR="00593AA6">
              <w:rPr>
                <w:rFonts w:ascii="Times New Roman" w:hAnsi="Times New Roman" w:cs="Times New Roman"/>
                <w:sz w:val="24"/>
                <w:szCs w:val="24"/>
              </w:rPr>
              <w:t>fundemental and instrumental reasoning</w:t>
            </w:r>
          </w:p>
        </w:tc>
      </w:tr>
      <w:tr w:rsidR="00895E77" w:rsidRPr="00BB0A64" w14:paraId="653EDD51" w14:textId="77777777" w:rsidTr="00E6080F">
        <w:trPr>
          <w:gridAfter w:val="1"/>
          <w:wAfter w:w="331" w:type="dxa"/>
        </w:trPr>
        <w:tc>
          <w:tcPr>
            <w:tcW w:w="3828" w:type="dxa"/>
            <w:gridSpan w:val="2"/>
            <w:shd w:val="clear" w:color="auto" w:fill="FFE599"/>
          </w:tcPr>
          <w:p w14:paraId="1E9A86C8" w14:textId="77777777" w:rsidR="00895E77" w:rsidRPr="00BB0A64" w:rsidRDefault="00895E77" w:rsidP="00592DCD">
            <w:pPr>
              <w:spacing w:before="40" w:after="40"/>
              <w:rPr>
                <w:b/>
                <w:bCs/>
                <w:szCs w:val="24"/>
                <w:lang w:val="en-US"/>
              </w:rPr>
            </w:pPr>
            <w:r w:rsidRPr="00BB0A64">
              <w:rPr>
                <w:b/>
                <w:bCs/>
                <w:szCs w:val="24"/>
                <w:lang w:val="en-US"/>
              </w:rPr>
              <w:t>Expected difficulties:</w:t>
            </w:r>
          </w:p>
        </w:tc>
        <w:tc>
          <w:tcPr>
            <w:tcW w:w="10158" w:type="dxa"/>
            <w:gridSpan w:val="2"/>
            <w:shd w:val="clear" w:color="auto" w:fill="auto"/>
          </w:tcPr>
          <w:p w14:paraId="29315962" w14:textId="6A3FE43F" w:rsidR="00895E77" w:rsidRPr="00592DCD" w:rsidRDefault="005F45C7" w:rsidP="00592DCD">
            <w:pPr>
              <w:pStyle w:val="HTML-wstpniesformatowany"/>
              <w:shd w:val="clear" w:color="auto" w:fill="F8F9FA"/>
              <w:spacing w:before="40" w:after="40"/>
              <w:rPr>
                <w:rFonts w:ascii="Times New Roman" w:hAnsi="Times New Roman" w:cs="Times New Roman"/>
                <w:color w:val="202124"/>
                <w:spacing w:val="-6"/>
                <w:sz w:val="24"/>
                <w:szCs w:val="24"/>
              </w:rPr>
            </w:pPr>
            <w:r>
              <w:rPr>
                <w:rFonts w:ascii="Times New Roman" w:hAnsi="Times New Roman" w:cs="Times New Roman"/>
                <w:color w:val="202124"/>
                <w:spacing w:val="-6"/>
                <w:sz w:val="24"/>
                <w:szCs w:val="24"/>
              </w:rPr>
              <w:t>Some students may not be interested in the topic</w:t>
            </w:r>
          </w:p>
        </w:tc>
      </w:tr>
      <w:tr w:rsidR="00895E77" w:rsidRPr="00BB0A64" w14:paraId="5FDA28C4" w14:textId="77777777" w:rsidTr="00E6080F">
        <w:trPr>
          <w:gridAfter w:val="1"/>
          <w:wAfter w:w="331" w:type="dxa"/>
        </w:trPr>
        <w:tc>
          <w:tcPr>
            <w:tcW w:w="3828" w:type="dxa"/>
            <w:gridSpan w:val="2"/>
            <w:shd w:val="clear" w:color="auto" w:fill="FFE599"/>
          </w:tcPr>
          <w:p w14:paraId="37BD48AA" w14:textId="77777777" w:rsidR="00895E77" w:rsidRPr="00BB0A64" w:rsidRDefault="00895E77" w:rsidP="00592DCD">
            <w:pPr>
              <w:spacing w:before="40" w:after="40"/>
              <w:rPr>
                <w:b/>
                <w:bCs/>
                <w:szCs w:val="24"/>
                <w:lang w:val="en-US"/>
              </w:rPr>
            </w:pPr>
            <w:r w:rsidRPr="00BB0A64">
              <w:rPr>
                <w:b/>
                <w:bCs/>
                <w:szCs w:val="24"/>
                <w:lang w:val="en-US"/>
              </w:rPr>
              <w:t>Follow up if any:</w:t>
            </w:r>
          </w:p>
        </w:tc>
        <w:tc>
          <w:tcPr>
            <w:tcW w:w="10158" w:type="dxa"/>
            <w:gridSpan w:val="2"/>
            <w:shd w:val="clear" w:color="auto" w:fill="auto"/>
          </w:tcPr>
          <w:p w14:paraId="73996C3C" w14:textId="256BC7A8" w:rsidR="00895E77" w:rsidRPr="00A05025" w:rsidRDefault="00FD67C7" w:rsidP="005F45C7">
            <w:pPr>
              <w:pStyle w:val="HTML-wstpniesformatowany"/>
              <w:shd w:val="clear" w:color="auto" w:fill="F8F9FA"/>
              <w:spacing w:before="40" w:after="40"/>
              <w:rPr>
                <w:rFonts w:ascii="Times New Roman" w:hAnsi="Times New Roman" w:cs="Times New Roman"/>
                <w:sz w:val="24"/>
                <w:szCs w:val="24"/>
                <w:lang w:val="en-US"/>
              </w:rPr>
            </w:pPr>
            <w:r w:rsidRPr="00FD67C7">
              <w:rPr>
                <w:rFonts w:ascii="Times New Roman" w:hAnsi="Times New Roman" w:cs="Times New Roman"/>
                <w:sz w:val="24"/>
                <w:szCs w:val="24"/>
                <w:lang w:val="en-US"/>
              </w:rPr>
              <w:t xml:space="preserve">The </w:t>
            </w:r>
            <w:r w:rsidR="00FB1507">
              <w:rPr>
                <w:rFonts w:ascii="Times New Roman" w:hAnsi="Times New Roman" w:cs="Times New Roman"/>
                <w:sz w:val="24"/>
                <w:szCs w:val="24"/>
                <w:lang w:val="en-US"/>
              </w:rPr>
              <w:t>teacher</w:t>
            </w:r>
            <w:r w:rsidRPr="00FD67C7">
              <w:rPr>
                <w:rFonts w:ascii="Times New Roman" w:hAnsi="Times New Roman" w:cs="Times New Roman"/>
                <w:sz w:val="24"/>
                <w:szCs w:val="24"/>
                <w:lang w:val="en-US"/>
              </w:rPr>
              <w:t xml:space="preserve"> </w:t>
            </w:r>
            <w:r w:rsidR="005F45C7">
              <w:rPr>
                <w:rFonts w:ascii="Times New Roman" w:hAnsi="Times New Roman" w:cs="Times New Roman"/>
                <w:sz w:val="24"/>
                <w:szCs w:val="24"/>
                <w:lang w:val="en-US"/>
              </w:rPr>
              <w:t>can organize similar activity for other lessons</w:t>
            </w:r>
          </w:p>
        </w:tc>
      </w:tr>
      <w:tr w:rsidR="00895E77" w14:paraId="7D9E7A07" w14:textId="77777777" w:rsidTr="0058269B">
        <w:tblPrEx>
          <w:tblCellMar>
            <w:left w:w="70" w:type="dxa"/>
            <w:right w:w="70" w:type="dxa"/>
          </w:tblCellMar>
          <w:tblLook w:val="0000" w:firstRow="0" w:lastRow="0" w:firstColumn="0" w:lastColumn="0" w:noHBand="0" w:noVBand="0"/>
        </w:tblPrEx>
        <w:tc>
          <w:tcPr>
            <w:tcW w:w="993" w:type="dxa"/>
            <w:shd w:val="clear" w:color="auto" w:fill="FFE599"/>
          </w:tcPr>
          <w:p w14:paraId="4F5AC17E" w14:textId="77777777" w:rsidR="00895E77" w:rsidRPr="00FA72E0" w:rsidRDefault="00895E77" w:rsidP="00CE5CCA">
            <w:pPr>
              <w:spacing w:before="240" w:after="240"/>
              <w:jc w:val="center"/>
              <w:rPr>
                <w:b/>
                <w:smallCaps/>
                <w:szCs w:val="24"/>
              </w:rPr>
            </w:pPr>
            <w:r w:rsidRPr="00FA72E0">
              <w:rPr>
                <w:b/>
                <w:smallCaps/>
                <w:szCs w:val="24"/>
              </w:rPr>
              <w:t>Time</w:t>
            </w:r>
          </w:p>
        </w:tc>
        <w:tc>
          <w:tcPr>
            <w:tcW w:w="7795" w:type="dxa"/>
            <w:gridSpan w:val="2"/>
            <w:shd w:val="clear" w:color="auto" w:fill="FFE599"/>
          </w:tcPr>
          <w:p w14:paraId="67BDD3E4" w14:textId="3CFD17DA" w:rsidR="00895E77" w:rsidRPr="00FA72E0" w:rsidRDefault="00895E77" w:rsidP="00CE5CCA">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529" w:type="dxa"/>
            <w:gridSpan w:val="2"/>
            <w:shd w:val="clear" w:color="auto" w:fill="FFE599"/>
          </w:tcPr>
          <w:p w14:paraId="7876B8DA" w14:textId="77777777" w:rsidR="00895E77" w:rsidRPr="00FA72E0" w:rsidRDefault="00895E77" w:rsidP="00CE5CCA">
            <w:pPr>
              <w:spacing w:before="240" w:after="240"/>
              <w:jc w:val="center"/>
              <w:rPr>
                <w:b/>
                <w:szCs w:val="24"/>
              </w:rPr>
            </w:pPr>
            <w:r w:rsidRPr="00FA72E0">
              <w:rPr>
                <w:b/>
                <w:szCs w:val="24"/>
              </w:rPr>
              <w:t>METHOD</w:t>
            </w:r>
          </w:p>
        </w:tc>
      </w:tr>
      <w:tr w:rsidR="00895E77" w14:paraId="0A83AEBA" w14:textId="77777777" w:rsidTr="0058269B">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7AEDCCF8" w:rsidR="00895E77" w:rsidRPr="002118F5" w:rsidRDefault="000D283E" w:rsidP="005C0365">
            <w:pPr>
              <w:jc w:val="center"/>
              <w:rPr>
                <w:b/>
                <w:smallCaps/>
                <w:lang w:val="hu-HU"/>
              </w:rPr>
            </w:pPr>
            <w:r>
              <w:rPr>
                <w:b/>
                <w:smallCaps/>
                <w:lang w:val="hu-HU"/>
              </w:rPr>
              <w:t>3</w:t>
            </w:r>
            <w:r w:rsidR="00895E77">
              <w:rPr>
                <w:b/>
                <w:smallCaps/>
                <w:lang w:val="hu-HU"/>
              </w:rPr>
              <w:t>’</w:t>
            </w:r>
          </w:p>
        </w:tc>
        <w:tc>
          <w:tcPr>
            <w:tcW w:w="7795" w:type="dxa"/>
            <w:gridSpan w:val="2"/>
            <w:shd w:val="clear" w:color="auto" w:fill="auto"/>
          </w:tcPr>
          <w:p w14:paraId="2D963447" w14:textId="5C5FA725" w:rsidR="00895E77" w:rsidRDefault="00247FC9" w:rsidP="0043678B">
            <w:pPr>
              <w:numPr>
                <w:ilvl w:val="0"/>
                <w:numId w:val="1"/>
              </w:numPr>
              <w:spacing w:before="60" w:after="120"/>
              <w:rPr>
                <w:b/>
                <w:smallCaps/>
              </w:rPr>
            </w:pPr>
            <w:r>
              <w:rPr>
                <w:b/>
                <w:smallCaps/>
              </w:rPr>
              <w:t>P</w:t>
            </w:r>
            <w:r w:rsidR="000D62E0">
              <w:rPr>
                <w:b/>
                <w:smallCaps/>
              </w:rPr>
              <w:t>reparatory action</w:t>
            </w:r>
          </w:p>
          <w:p w14:paraId="7458B148" w14:textId="77777777" w:rsidR="00477250" w:rsidRDefault="00895E77" w:rsidP="005F45C7">
            <w:pPr>
              <w:spacing w:before="60" w:after="120"/>
              <w:rPr>
                <w:color w:val="202124"/>
                <w:szCs w:val="24"/>
                <w:lang w:val="en"/>
              </w:rPr>
            </w:pPr>
            <w:r>
              <w:rPr>
                <w:b/>
                <w:color w:val="auto"/>
              </w:rPr>
              <w:t>Objective</w:t>
            </w:r>
            <w:r w:rsidRPr="00E325E4">
              <w:rPr>
                <w:b/>
                <w:color w:val="auto"/>
              </w:rPr>
              <w:t>:</w:t>
            </w:r>
            <w:r w:rsidRPr="00E325E4">
              <w:t xml:space="preserve"> </w:t>
            </w:r>
            <w:r w:rsidR="003930F5">
              <w:rPr>
                <w:color w:val="202124"/>
                <w:szCs w:val="24"/>
                <w:lang w:val="en"/>
              </w:rPr>
              <w:t>Draw the attention of the students to the topic</w:t>
            </w:r>
          </w:p>
          <w:p w14:paraId="4375B469" w14:textId="348CD9AC" w:rsidR="005F45C7" w:rsidRDefault="005F45C7" w:rsidP="005F45C7">
            <w:pPr>
              <w:spacing w:before="60" w:after="120"/>
              <w:rPr>
                <w:color w:val="202124"/>
                <w:szCs w:val="24"/>
                <w:lang w:val="en"/>
              </w:rPr>
            </w:pPr>
            <w:r>
              <w:rPr>
                <w:color w:val="202124"/>
                <w:szCs w:val="24"/>
                <w:lang w:val="en"/>
              </w:rPr>
              <w:t>Teacher reflects the quotations to the board</w:t>
            </w:r>
          </w:p>
          <w:p w14:paraId="76B1EF30" w14:textId="77777777" w:rsidR="005F45C7" w:rsidRPr="005F45C7" w:rsidRDefault="005F45C7" w:rsidP="005F45C7">
            <w:pPr>
              <w:pStyle w:val="Akapitzlist"/>
              <w:numPr>
                <w:ilvl w:val="0"/>
                <w:numId w:val="11"/>
              </w:numPr>
              <w:spacing w:before="60" w:after="120"/>
              <w:rPr>
                <w:color w:val="202124"/>
                <w:szCs w:val="24"/>
                <w:lang w:val="en"/>
              </w:rPr>
            </w:pPr>
            <w:r>
              <w:t>“Plans are worthless, but planning is essential.” Dwight D. Eisenhower</w:t>
            </w:r>
          </w:p>
          <w:p w14:paraId="0949B1EB" w14:textId="6AAA02CD" w:rsidR="005F45C7" w:rsidRPr="005F45C7" w:rsidRDefault="005F45C7" w:rsidP="00C45B4D">
            <w:pPr>
              <w:pStyle w:val="Akapitzlist"/>
              <w:numPr>
                <w:ilvl w:val="0"/>
                <w:numId w:val="11"/>
              </w:numPr>
              <w:spacing w:before="60" w:after="120"/>
              <w:jc w:val="both"/>
              <w:rPr>
                <w:color w:val="202124"/>
                <w:szCs w:val="24"/>
                <w:lang w:val="en"/>
              </w:rPr>
            </w:pPr>
            <w:r w:rsidRPr="005F45C7">
              <w:rPr>
                <w:color w:val="202124"/>
                <w:szCs w:val="24"/>
                <w:lang w:val="en"/>
              </w:rPr>
              <w:t xml:space="preserve">“Just because you made a good plan, doesn’t mean that’s what’s </w:t>
            </w:r>
            <w:proofErr w:type="spellStart"/>
            <w:r w:rsidRPr="005F45C7">
              <w:rPr>
                <w:color w:val="202124"/>
                <w:szCs w:val="24"/>
                <w:lang w:val="en"/>
              </w:rPr>
              <w:t>gonna</w:t>
            </w:r>
            <w:proofErr w:type="spellEnd"/>
            <w:r w:rsidRPr="005F45C7">
              <w:rPr>
                <w:color w:val="202124"/>
                <w:szCs w:val="24"/>
                <w:lang w:val="en"/>
              </w:rPr>
              <w:t xml:space="preserve"> </w:t>
            </w:r>
            <w:r>
              <w:rPr>
                <w:color w:val="202124"/>
                <w:szCs w:val="24"/>
                <w:lang w:val="en"/>
              </w:rPr>
              <w:t xml:space="preserve">happen.” </w:t>
            </w:r>
            <w:r>
              <w:t>Taylor Swift</w:t>
            </w:r>
          </w:p>
          <w:p w14:paraId="17F3E14A" w14:textId="56228E59" w:rsidR="005F45C7" w:rsidRPr="005F45C7" w:rsidRDefault="005F45C7" w:rsidP="005F45C7">
            <w:pPr>
              <w:pStyle w:val="Akapitzlist"/>
              <w:numPr>
                <w:ilvl w:val="0"/>
                <w:numId w:val="11"/>
              </w:numPr>
              <w:spacing w:before="60" w:after="120"/>
              <w:rPr>
                <w:color w:val="202124"/>
                <w:szCs w:val="24"/>
                <w:lang w:val="en"/>
              </w:rPr>
            </w:pPr>
            <w:r>
              <w:t xml:space="preserve">You don't have to see the whole staircase, just take the first step.” </w:t>
            </w:r>
            <w:r>
              <w:lastRenderedPageBreak/>
              <w:t xml:space="preserve">Martin Luther King Jr. </w:t>
            </w:r>
          </w:p>
          <w:p w14:paraId="2129B56E" w14:textId="77777777" w:rsidR="005F45C7" w:rsidRDefault="005F45C7" w:rsidP="005F45C7">
            <w:pPr>
              <w:spacing w:before="60" w:after="120"/>
              <w:rPr>
                <w:color w:val="202124"/>
                <w:szCs w:val="24"/>
                <w:lang w:val="en"/>
              </w:rPr>
            </w:pPr>
            <w:r>
              <w:rPr>
                <w:color w:val="202124"/>
                <w:szCs w:val="24"/>
                <w:lang w:val="en"/>
              </w:rPr>
              <w:t xml:space="preserve">Teacher asks questions: </w:t>
            </w:r>
          </w:p>
          <w:p w14:paraId="72B458F8" w14:textId="77777777" w:rsidR="005F45C7" w:rsidRPr="005F45C7" w:rsidRDefault="005F45C7" w:rsidP="005F45C7">
            <w:pPr>
              <w:pStyle w:val="Akapitzlist"/>
              <w:numPr>
                <w:ilvl w:val="0"/>
                <w:numId w:val="12"/>
              </w:numPr>
              <w:spacing w:before="60" w:after="120"/>
              <w:rPr>
                <w:color w:val="202124"/>
                <w:szCs w:val="24"/>
                <w:lang w:val="en"/>
              </w:rPr>
            </w:pPr>
            <w:r>
              <w:t xml:space="preserve">Do any of these quotes resonate with you? </w:t>
            </w:r>
          </w:p>
          <w:p w14:paraId="480AF2CB" w14:textId="77777777" w:rsidR="005F45C7" w:rsidRPr="005F45C7" w:rsidRDefault="005F45C7" w:rsidP="005F45C7">
            <w:pPr>
              <w:pStyle w:val="Akapitzlist"/>
              <w:numPr>
                <w:ilvl w:val="0"/>
                <w:numId w:val="12"/>
              </w:numPr>
              <w:spacing w:before="60" w:after="120"/>
              <w:rPr>
                <w:color w:val="202124"/>
                <w:szCs w:val="24"/>
                <w:lang w:val="en"/>
              </w:rPr>
            </w:pPr>
            <w:r>
              <w:t xml:space="preserve">Which one(s) and why? </w:t>
            </w:r>
          </w:p>
          <w:p w14:paraId="1713D96C" w14:textId="77777777" w:rsidR="005F45C7" w:rsidRPr="005F45C7" w:rsidRDefault="005F45C7" w:rsidP="005F45C7">
            <w:pPr>
              <w:pStyle w:val="Akapitzlist"/>
              <w:numPr>
                <w:ilvl w:val="0"/>
                <w:numId w:val="12"/>
              </w:numPr>
              <w:spacing w:before="60" w:after="120"/>
              <w:rPr>
                <w:color w:val="202124"/>
                <w:szCs w:val="24"/>
                <w:lang w:val="en"/>
              </w:rPr>
            </w:pPr>
            <w:r>
              <w:t xml:space="preserve">What do you think they have to do with your future career? </w:t>
            </w:r>
          </w:p>
          <w:p w14:paraId="0021A1AC" w14:textId="23091082" w:rsidR="005F45C7" w:rsidRPr="005F45C7" w:rsidRDefault="005F45C7" w:rsidP="005F45C7">
            <w:pPr>
              <w:spacing w:before="60" w:after="120"/>
              <w:rPr>
                <w:color w:val="202124"/>
                <w:szCs w:val="24"/>
                <w:lang w:val="en"/>
              </w:rPr>
            </w:pPr>
            <w:r>
              <w:t>Students are given five minutes to write down their answers</w:t>
            </w:r>
          </w:p>
        </w:tc>
        <w:tc>
          <w:tcPr>
            <w:tcW w:w="5529" w:type="dxa"/>
            <w:gridSpan w:val="2"/>
            <w:shd w:val="clear" w:color="auto" w:fill="auto"/>
          </w:tcPr>
          <w:p w14:paraId="5AB2BDC2" w14:textId="2793F157" w:rsidR="00584F11" w:rsidRDefault="00584F11" w:rsidP="00584F11">
            <w:pPr>
              <w:jc w:val="center"/>
            </w:pPr>
            <w:r>
              <w:lastRenderedPageBreak/>
              <w:t>Brainstorming</w:t>
            </w:r>
          </w:p>
          <w:p w14:paraId="324F220C" w14:textId="77777777" w:rsidR="00584F11" w:rsidRDefault="00584F11" w:rsidP="00584F11">
            <w:pPr>
              <w:jc w:val="center"/>
            </w:pPr>
          </w:p>
          <w:p w14:paraId="3BB0C9AE" w14:textId="5DEA90AB" w:rsidR="00895E77" w:rsidRDefault="00E30B78" w:rsidP="005C0365">
            <w:pPr>
              <w:jc w:val="center"/>
            </w:pPr>
            <w:r>
              <w:t>Individual work</w:t>
            </w:r>
          </w:p>
          <w:p w14:paraId="43395BCD" w14:textId="1FEA9284" w:rsidR="00895E77" w:rsidRPr="003E0DAF" w:rsidRDefault="00895E77" w:rsidP="00ED3684"/>
        </w:tc>
      </w:tr>
      <w:tr w:rsidR="005A20C3" w:rsidRPr="002F42A1" w14:paraId="677E0A3F" w14:textId="77777777" w:rsidTr="0058269B">
        <w:tblPrEx>
          <w:tblCellMar>
            <w:left w:w="70" w:type="dxa"/>
            <w:right w:w="70" w:type="dxa"/>
          </w:tblCellMar>
          <w:tblLook w:val="0000" w:firstRow="0" w:lastRow="0" w:firstColumn="0" w:lastColumn="0" w:noHBand="0" w:noVBand="0"/>
        </w:tblPrEx>
        <w:trPr>
          <w:trHeight w:val="324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6EA03053" w:rsidR="005A20C3" w:rsidRPr="00FA72E0" w:rsidRDefault="00823545" w:rsidP="006D4F85">
            <w:pPr>
              <w:spacing w:before="240" w:after="240"/>
              <w:jc w:val="center"/>
              <w:rPr>
                <w:b/>
                <w:smallCaps/>
                <w:szCs w:val="24"/>
              </w:rPr>
            </w:pPr>
            <w:r>
              <w:rPr>
                <w:b/>
                <w:smallCaps/>
                <w:szCs w:val="24"/>
              </w:rPr>
              <w:lastRenderedPageBreak/>
              <w:t>10</w:t>
            </w:r>
            <w:r w:rsidR="005A20C3">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497A0234" w14:textId="77C40E49" w:rsidR="005A20C3" w:rsidRPr="00925CAF" w:rsidRDefault="00593AA6" w:rsidP="00DC4C81">
            <w:pPr>
              <w:numPr>
                <w:ilvl w:val="0"/>
                <w:numId w:val="1"/>
              </w:numPr>
              <w:spacing w:before="60" w:after="60"/>
              <w:rPr>
                <w:b/>
                <w:bCs/>
                <w:smallCaps/>
                <w:szCs w:val="24"/>
              </w:rPr>
            </w:pPr>
            <w:proofErr w:type="spellStart"/>
            <w:r>
              <w:rPr>
                <w:rStyle w:val="y2iqfc"/>
                <w:b/>
                <w:bCs/>
                <w:smallCaps/>
                <w:color w:val="202124"/>
                <w:szCs w:val="24"/>
                <w:lang w:val="en"/>
              </w:rPr>
              <w:t>fundemental</w:t>
            </w:r>
            <w:proofErr w:type="spellEnd"/>
            <w:r>
              <w:rPr>
                <w:rStyle w:val="y2iqfc"/>
                <w:b/>
                <w:bCs/>
                <w:smallCaps/>
                <w:color w:val="202124"/>
                <w:szCs w:val="24"/>
                <w:lang w:val="en"/>
              </w:rPr>
              <w:t xml:space="preserve"> vs ınstrumental reasons</w:t>
            </w:r>
          </w:p>
          <w:p w14:paraId="2D70F367" w14:textId="40106C90" w:rsidR="00593AA6" w:rsidRPr="00593AA6" w:rsidRDefault="00593AA6" w:rsidP="00593AA6">
            <w:pPr>
              <w:pStyle w:val="Akapitzlist"/>
              <w:numPr>
                <w:ilvl w:val="0"/>
                <w:numId w:val="13"/>
              </w:numPr>
              <w:spacing w:before="60" w:after="60"/>
              <w:rPr>
                <w:bCs/>
                <w:lang w:val="en-US"/>
              </w:rPr>
            </w:pPr>
            <w:r w:rsidRPr="00593AA6">
              <w:rPr>
                <w:bCs/>
                <w:lang w:val="en-US"/>
              </w:rPr>
              <w:t>Teacher invites students to share out</w:t>
            </w:r>
            <w:r>
              <w:rPr>
                <w:bCs/>
                <w:lang w:val="en-US"/>
              </w:rPr>
              <w:t xml:space="preserve"> their notes</w:t>
            </w:r>
            <w:r w:rsidRPr="00593AA6">
              <w:rPr>
                <w:bCs/>
                <w:lang w:val="en-US"/>
              </w:rPr>
              <w:t xml:space="preserve">. </w:t>
            </w:r>
          </w:p>
          <w:p w14:paraId="0615D9CC" w14:textId="77777777" w:rsidR="00A0364F" w:rsidRDefault="00593AA6" w:rsidP="00C45B4D">
            <w:pPr>
              <w:jc w:val="both"/>
            </w:pPr>
            <w:r>
              <w:t>Once several students share, teacher emphasizes the importance of making decisions for fundamental, not instrumental, reasons.</w:t>
            </w:r>
          </w:p>
          <w:p w14:paraId="0F510D40" w14:textId="77777777" w:rsidR="00593AA6" w:rsidRDefault="00593AA6" w:rsidP="00C45B4D">
            <w:pPr>
              <w:jc w:val="both"/>
            </w:pPr>
          </w:p>
          <w:p w14:paraId="2AE36B1A" w14:textId="77777777" w:rsidR="00593AA6" w:rsidRDefault="00593AA6" w:rsidP="00C45B4D">
            <w:pPr>
              <w:jc w:val="both"/>
            </w:pPr>
            <w:r>
              <w:t>Teacher explains doing something for instrumental reasons means you think your action is a means to an end, that it’s going to take you somewhere specific. But what if it doesn’t work out?</w:t>
            </w:r>
          </w:p>
          <w:p w14:paraId="71908DF3" w14:textId="77777777" w:rsidR="00593AA6" w:rsidRDefault="00593AA6" w:rsidP="00593AA6"/>
          <w:p w14:paraId="5DEE7105" w14:textId="634DE96F" w:rsidR="00593AA6" w:rsidRPr="000D283E" w:rsidRDefault="000D283E" w:rsidP="00C45B4D">
            <w:pPr>
              <w:jc w:val="both"/>
            </w:pPr>
            <w:r>
              <w:t>He continues “</w:t>
            </w:r>
            <w:r w:rsidR="00593AA6" w:rsidRPr="00593AA6">
              <w:rPr>
                <w:lang w:val="en-US"/>
              </w:rPr>
              <w:t>Doing something for fundamental reasons means you think your action is inherentl</w:t>
            </w:r>
            <w:r w:rsidR="00593AA6">
              <w:rPr>
                <w:lang w:val="en-US"/>
              </w:rPr>
              <w:t xml:space="preserve">y valuable, regardless of what </w:t>
            </w:r>
            <w:r w:rsidR="00593AA6" w:rsidRPr="00593AA6">
              <w:rPr>
                <w:lang w:val="en-US"/>
              </w:rPr>
              <w:t>it may or may not lead to. Fundamental reasoning is more sustainable. It encourages you to align your actions with your values, and allows you to have flexibility when it comes to setting career goals</w:t>
            </w:r>
            <w:r>
              <w:rPr>
                <w:lang w:val="en-US"/>
              </w:rPr>
              <w:t>”</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74ECD502" w14:textId="77777777" w:rsidR="00460CA4" w:rsidRDefault="00460CA4" w:rsidP="00ED2333">
            <w:pPr>
              <w:spacing w:after="60"/>
              <w:jc w:val="center"/>
            </w:pPr>
          </w:p>
          <w:p w14:paraId="27F81D84" w14:textId="77777777" w:rsidR="00DD6BB5" w:rsidRDefault="00DD6BB5" w:rsidP="00595BD2">
            <w:pPr>
              <w:spacing w:before="60" w:after="60"/>
              <w:jc w:val="center"/>
            </w:pPr>
          </w:p>
          <w:p w14:paraId="02052AB1" w14:textId="1D1EC40F" w:rsidR="001E7772" w:rsidRDefault="00FF13E5" w:rsidP="00595BD2">
            <w:pPr>
              <w:jc w:val="center"/>
              <w:rPr>
                <w:color w:val="auto"/>
                <w:lang w:val="hu-HU"/>
              </w:rPr>
            </w:pPr>
            <w:hyperlink r:id="rId8" w:history="1"/>
            <w:r w:rsidR="0001135C">
              <w:rPr>
                <w:rStyle w:val="Hipercze"/>
                <w:lang w:val="hu-HU"/>
              </w:rPr>
              <w:t xml:space="preserve"> </w:t>
            </w:r>
          </w:p>
          <w:p w14:paraId="64E186F7" w14:textId="06F77EBB" w:rsidR="00C13A72" w:rsidRPr="00E325E4" w:rsidRDefault="000053B9" w:rsidP="00595BD2">
            <w:pPr>
              <w:spacing w:before="60" w:after="60"/>
              <w:jc w:val="center"/>
            </w:pPr>
            <w:r>
              <w:t>Individual or pair work</w:t>
            </w:r>
          </w:p>
          <w:p w14:paraId="16C39028" w14:textId="2F1CAAA5" w:rsidR="00595BD2" w:rsidRPr="00FA72E0" w:rsidRDefault="00595BD2" w:rsidP="00ED3684">
            <w:pPr>
              <w:spacing w:before="60" w:after="60"/>
              <w:rPr>
                <w:b/>
                <w:szCs w:val="24"/>
              </w:rPr>
            </w:pPr>
          </w:p>
        </w:tc>
      </w:tr>
      <w:tr w:rsidR="00CE5CCA" w:rsidRPr="002F42A1" w14:paraId="73B785B9"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4F24DD" w14:textId="41D181BB" w:rsidR="00CE5CCA" w:rsidRDefault="00CE5CCA" w:rsidP="00CE5CCA">
            <w:pPr>
              <w:spacing w:before="120" w:after="120"/>
              <w:jc w:val="center"/>
              <w:rPr>
                <w:b/>
                <w:smallCaps/>
                <w:szCs w:val="24"/>
              </w:rPr>
            </w:pPr>
            <w:r w:rsidRPr="00FA72E0">
              <w:rPr>
                <w:b/>
                <w:smallCaps/>
                <w:szCs w:val="24"/>
              </w:rPr>
              <w:t>Time</w:t>
            </w:r>
          </w:p>
        </w:tc>
        <w:tc>
          <w:tcPr>
            <w:tcW w:w="779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461CC2" w14:textId="66916CF8" w:rsidR="00CE5CCA" w:rsidRPr="00247FC9" w:rsidRDefault="00CE5CCA" w:rsidP="00CE5CCA">
            <w:pPr>
              <w:spacing w:before="120" w:after="120"/>
              <w:ind w:left="360"/>
              <w:rPr>
                <w:b/>
                <w:lang w:val="en-US"/>
              </w:rPr>
            </w:pPr>
            <w:r w:rsidRPr="00FA72E0">
              <w:rPr>
                <w:b/>
                <w:smallCaps/>
                <w:szCs w:val="24"/>
              </w:rPr>
              <w:t>PROCEDURE</w:t>
            </w:r>
            <w:r>
              <w:rPr>
                <w:b/>
                <w:smallCaps/>
                <w:szCs w:val="24"/>
              </w:rPr>
              <w:t xml:space="preserve">    (T: teacher; SS: students)</w:t>
            </w:r>
          </w:p>
        </w:tc>
        <w:tc>
          <w:tcPr>
            <w:tcW w:w="552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CA1C96" w14:textId="2262EEE8" w:rsidR="00CE5CCA" w:rsidRDefault="00CE5CCA" w:rsidP="00CE5CCA">
            <w:pPr>
              <w:spacing w:before="120" w:after="120"/>
              <w:jc w:val="center"/>
            </w:pPr>
            <w:r w:rsidRPr="00FA72E0">
              <w:rPr>
                <w:b/>
                <w:szCs w:val="24"/>
              </w:rPr>
              <w:t>METHOD</w:t>
            </w:r>
          </w:p>
        </w:tc>
      </w:tr>
      <w:tr w:rsidR="00D9069B" w:rsidRPr="002F42A1" w14:paraId="70BECBDA"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3B486EE" w14:textId="03F1F29A" w:rsidR="00D9069B" w:rsidRDefault="00092CDC" w:rsidP="00FC13B4">
            <w:pPr>
              <w:spacing w:before="60"/>
              <w:jc w:val="center"/>
              <w:rPr>
                <w:b/>
                <w:smallCaps/>
                <w:szCs w:val="24"/>
              </w:rPr>
            </w:pPr>
            <w:r>
              <w:rPr>
                <w:b/>
                <w:smallCaps/>
                <w:szCs w:val="24"/>
              </w:rPr>
              <w:t>2</w:t>
            </w:r>
            <w:r w:rsidR="00D9069B">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0BC99DD2" w14:textId="3EAC7D34" w:rsidR="00D9069B" w:rsidRPr="00092CDC" w:rsidRDefault="00092CDC" w:rsidP="00236216">
            <w:pPr>
              <w:numPr>
                <w:ilvl w:val="0"/>
                <w:numId w:val="1"/>
              </w:numPr>
              <w:spacing w:before="60"/>
              <w:rPr>
                <w:b/>
                <w:smallCaps/>
                <w:lang w:val="en-US"/>
              </w:rPr>
            </w:pPr>
            <w:r w:rsidRPr="00092CDC">
              <w:rPr>
                <w:b/>
                <w:smallCaps/>
                <w:lang w:val="en-US"/>
              </w:rPr>
              <w:t>Closing activity</w:t>
            </w:r>
          </w:p>
          <w:p w14:paraId="1FA93EF7" w14:textId="17BBD5C0" w:rsidR="002312E3" w:rsidRPr="00593AA6" w:rsidRDefault="00593AA6" w:rsidP="00593AA6">
            <w:pPr>
              <w:pStyle w:val="Akapitzlist"/>
              <w:numPr>
                <w:ilvl w:val="0"/>
                <w:numId w:val="10"/>
              </w:numPr>
              <w:spacing w:before="60"/>
              <w:rPr>
                <w:lang w:val="en-US"/>
              </w:rPr>
            </w:pPr>
            <w:r>
              <w:rPr>
                <w:lang w:val="en-US"/>
              </w:rPr>
              <w:t xml:space="preserve">Teacher summarizes </w:t>
            </w:r>
            <w:r w:rsidRPr="00593AA6">
              <w:rPr>
                <w:lang w:val="en-US"/>
              </w:rPr>
              <w:t>“You must live with a certain amount</w:t>
            </w:r>
            <w:r>
              <w:rPr>
                <w:lang w:val="en-US"/>
              </w:rPr>
              <w:t xml:space="preserve"> of ambiguity about not knowing </w:t>
            </w:r>
            <w:r w:rsidRPr="00593AA6">
              <w:rPr>
                <w:lang w:val="en-US"/>
              </w:rPr>
              <w:t>what’s going to happen next, but it keeps you alert to unexpected opportunities and serendipity.”</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2DAEAC49" w14:textId="77777777" w:rsidR="00ED3684" w:rsidRPr="00E325E4" w:rsidRDefault="00ED3684" w:rsidP="00ED3684">
            <w:pPr>
              <w:spacing w:before="60" w:after="60"/>
              <w:jc w:val="center"/>
            </w:pPr>
            <w:r>
              <w:t>Individual or pair work</w:t>
            </w:r>
          </w:p>
          <w:p w14:paraId="20D76BE6" w14:textId="77777777" w:rsidR="00D339F6" w:rsidRDefault="00D339F6" w:rsidP="00FC13B4">
            <w:pPr>
              <w:spacing w:before="60"/>
              <w:jc w:val="center"/>
            </w:pPr>
          </w:p>
          <w:p w14:paraId="3AE14FCA" w14:textId="5CD635B6" w:rsidR="00D339F6" w:rsidRDefault="00D339F6" w:rsidP="00FC13B4">
            <w:pPr>
              <w:spacing w:before="60"/>
              <w:jc w:val="center"/>
            </w:pPr>
          </w:p>
        </w:tc>
      </w:tr>
    </w:tbl>
    <w:p w14:paraId="383DB3D7" w14:textId="77777777" w:rsidR="00542A74" w:rsidRDefault="00542A74" w:rsidP="00435D85"/>
    <w:sectPr w:rsidR="00542A74" w:rsidSect="009D3BE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7A33C" w14:textId="77777777" w:rsidR="00FF13E5" w:rsidRDefault="00FF13E5" w:rsidP="00895E77">
      <w:r>
        <w:separator/>
      </w:r>
    </w:p>
  </w:endnote>
  <w:endnote w:type="continuationSeparator" w:id="0">
    <w:p w14:paraId="43B79A82" w14:textId="77777777" w:rsidR="00FF13E5" w:rsidRDefault="00FF13E5"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4C02640D" w:rsidR="00595696" w:rsidRDefault="00D52A82">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12C51D58" wp14:editId="0059A766">
              <wp:simplePos x="0" y="0"/>
              <wp:positionH relativeFrom="column">
                <wp:posOffset>-323850</wp:posOffset>
              </wp:positionH>
              <wp:positionV relativeFrom="paragraph">
                <wp:posOffset>-70485</wp:posOffset>
              </wp:positionV>
              <wp:extent cx="9556750" cy="571500"/>
              <wp:effectExtent l="0" t="0" r="25400" b="19050"/>
              <wp:wrapNone/>
              <wp:docPr id="1" name="Grupa 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75183377" w14:textId="77777777" w:rsidR="00D52A82" w:rsidRPr="00665D1C" w:rsidRDefault="00D52A82" w:rsidP="00D52A82">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3" name="Grupa 3"/>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635982DC" w14:textId="77777777" w:rsidR="00D52A82" w:rsidRPr="005B584A" w:rsidRDefault="00D52A82" w:rsidP="00D52A82">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BFE230F" w14:textId="77777777" w:rsidR="00D52A82" w:rsidRDefault="00D52A82" w:rsidP="00D52A82"/>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 o:spid="_x0000_s1026" style="position:absolute;margin-left:-25.5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WkcQA&#10;AADaAAAADwAAAGRycy9kb3ducmV2LnhtbESP0WoCMRRE3wv9h3CFvohmFauyGqVYBNsXXdsPuGxu&#10;N1uTm2UTdf17UxD6OMzMGWa57pwVF2pD7VnBaJiBIC69rrlS8P21HcxBhIis0XomBTcKsF49Py0x&#10;1/7KBV2OsRIJwiFHBSbGJpcylIYchqFviJP341uHMcm2krrFa4I7K8dZNpUOa04LBhvaGCpPx7NT&#10;cPiYnV/3RX/W/H5Odqa72WL7bpV66XVvCxCRuvgffrR3WsEY/q6k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lpHEAAAA2gAAAA8AAAAAAAAAAAAAAAAAmAIAAGRycy9k&#10;b3ducmV2LnhtbFBLBQYAAAAABAAEAPUAAACJAwAAAAA=&#10;" strokecolor="white [3212]">
                <v:textbox style="mso-fit-shape-to-text:t">
                  <w:txbxContent>
                    <w:p w14:paraId="75183377" w14:textId="77777777" w:rsidR="00D52A82" w:rsidRPr="00665D1C" w:rsidRDefault="00D52A82" w:rsidP="00D52A82">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3"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14:paraId="635982DC" w14:textId="77777777" w:rsidR="00D52A82" w:rsidRPr="005B584A" w:rsidRDefault="00D52A82" w:rsidP="00D52A82">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BFE230F" w14:textId="77777777" w:rsidR="00D52A82" w:rsidRDefault="00D52A82" w:rsidP="00D52A8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3644E" w14:textId="77777777" w:rsidR="00FF13E5" w:rsidRDefault="00FF13E5" w:rsidP="00895E77">
      <w:r>
        <w:separator/>
      </w:r>
    </w:p>
  </w:footnote>
  <w:footnote w:type="continuationSeparator" w:id="0">
    <w:p w14:paraId="70BF5D80" w14:textId="77777777" w:rsidR="00FF13E5" w:rsidRDefault="00FF13E5"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2D82EF7"/>
    <w:multiLevelType w:val="hybridMultilevel"/>
    <w:tmpl w:val="B3264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164C77"/>
    <w:multiLevelType w:val="hybridMultilevel"/>
    <w:tmpl w:val="E9700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B40081"/>
    <w:multiLevelType w:val="hybridMultilevel"/>
    <w:tmpl w:val="17742C98"/>
    <w:lvl w:ilvl="0" w:tplc="DA125D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96D7359"/>
    <w:multiLevelType w:val="hybridMultilevel"/>
    <w:tmpl w:val="D10EA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0F65C3"/>
    <w:multiLevelType w:val="hybridMultilevel"/>
    <w:tmpl w:val="2F040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CCF0BED"/>
    <w:multiLevelType w:val="hybridMultilevel"/>
    <w:tmpl w:val="AF2C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7F532BB"/>
    <w:multiLevelType w:val="hybridMultilevel"/>
    <w:tmpl w:val="E44CC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FC50499"/>
    <w:multiLevelType w:val="hybridMultilevel"/>
    <w:tmpl w:val="28604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0"/>
  </w:num>
  <w:num w:numId="5">
    <w:abstractNumId w:val="1"/>
  </w:num>
  <w:num w:numId="6">
    <w:abstractNumId w:val="10"/>
  </w:num>
  <w:num w:numId="7">
    <w:abstractNumId w:val="2"/>
  </w:num>
  <w:num w:numId="8">
    <w:abstractNumId w:val="6"/>
  </w:num>
  <w:num w:numId="9">
    <w:abstractNumId w:val="11"/>
  </w:num>
  <w:num w:numId="10">
    <w:abstractNumId w:val="3"/>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4C97"/>
    <w:rsid w:val="000053B9"/>
    <w:rsid w:val="000077FE"/>
    <w:rsid w:val="0001135C"/>
    <w:rsid w:val="00015468"/>
    <w:rsid w:val="000259C6"/>
    <w:rsid w:val="00040C1A"/>
    <w:rsid w:val="000433D4"/>
    <w:rsid w:val="0004463A"/>
    <w:rsid w:val="000456E1"/>
    <w:rsid w:val="00045ACA"/>
    <w:rsid w:val="00050933"/>
    <w:rsid w:val="00062A74"/>
    <w:rsid w:val="00072656"/>
    <w:rsid w:val="00075A3E"/>
    <w:rsid w:val="000777D4"/>
    <w:rsid w:val="0008510C"/>
    <w:rsid w:val="00085DEA"/>
    <w:rsid w:val="00092CDC"/>
    <w:rsid w:val="000950D9"/>
    <w:rsid w:val="000A2BE1"/>
    <w:rsid w:val="000A4254"/>
    <w:rsid w:val="000A6D92"/>
    <w:rsid w:val="000A7961"/>
    <w:rsid w:val="000B4FCB"/>
    <w:rsid w:val="000B6942"/>
    <w:rsid w:val="000C192C"/>
    <w:rsid w:val="000D121B"/>
    <w:rsid w:val="000D283E"/>
    <w:rsid w:val="000D62E0"/>
    <w:rsid w:val="000E360C"/>
    <w:rsid w:val="000E500F"/>
    <w:rsid w:val="000E5518"/>
    <w:rsid w:val="000F080E"/>
    <w:rsid w:val="000F1D61"/>
    <w:rsid w:val="000F56EA"/>
    <w:rsid w:val="000F5E2E"/>
    <w:rsid w:val="00101DB7"/>
    <w:rsid w:val="00101E47"/>
    <w:rsid w:val="00103E3E"/>
    <w:rsid w:val="00152268"/>
    <w:rsid w:val="0015241D"/>
    <w:rsid w:val="00152C31"/>
    <w:rsid w:val="001546BA"/>
    <w:rsid w:val="00166091"/>
    <w:rsid w:val="00172182"/>
    <w:rsid w:val="0017405E"/>
    <w:rsid w:val="00181708"/>
    <w:rsid w:val="00181A68"/>
    <w:rsid w:val="001B1301"/>
    <w:rsid w:val="001B445D"/>
    <w:rsid w:val="001C4B70"/>
    <w:rsid w:val="001D30CA"/>
    <w:rsid w:val="001D33E0"/>
    <w:rsid w:val="001D5576"/>
    <w:rsid w:val="001D670B"/>
    <w:rsid w:val="001E34E7"/>
    <w:rsid w:val="001E7772"/>
    <w:rsid w:val="001F372E"/>
    <w:rsid w:val="00207C39"/>
    <w:rsid w:val="00210436"/>
    <w:rsid w:val="002154BD"/>
    <w:rsid w:val="002161BB"/>
    <w:rsid w:val="0021718B"/>
    <w:rsid w:val="00217C34"/>
    <w:rsid w:val="002210DA"/>
    <w:rsid w:val="00223C4E"/>
    <w:rsid w:val="00224BE6"/>
    <w:rsid w:val="00225DF3"/>
    <w:rsid w:val="002312E3"/>
    <w:rsid w:val="00236216"/>
    <w:rsid w:val="00237F05"/>
    <w:rsid w:val="00247FC9"/>
    <w:rsid w:val="0025256B"/>
    <w:rsid w:val="00254F1B"/>
    <w:rsid w:val="0025565D"/>
    <w:rsid w:val="002565B1"/>
    <w:rsid w:val="00256C55"/>
    <w:rsid w:val="00260330"/>
    <w:rsid w:val="00271D39"/>
    <w:rsid w:val="002879D1"/>
    <w:rsid w:val="00294DBD"/>
    <w:rsid w:val="00296D41"/>
    <w:rsid w:val="002A6455"/>
    <w:rsid w:val="002B24DB"/>
    <w:rsid w:val="002B3585"/>
    <w:rsid w:val="002B4D20"/>
    <w:rsid w:val="002B66CC"/>
    <w:rsid w:val="002C249E"/>
    <w:rsid w:val="002C6FF2"/>
    <w:rsid w:val="002F258F"/>
    <w:rsid w:val="00304CDD"/>
    <w:rsid w:val="003214CB"/>
    <w:rsid w:val="003250C0"/>
    <w:rsid w:val="00333083"/>
    <w:rsid w:val="003669BF"/>
    <w:rsid w:val="00384DE4"/>
    <w:rsid w:val="003930F5"/>
    <w:rsid w:val="003A4282"/>
    <w:rsid w:val="003A754C"/>
    <w:rsid w:val="003A7BFF"/>
    <w:rsid w:val="003B05C6"/>
    <w:rsid w:val="003B6103"/>
    <w:rsid w:val="003C2C77"/>
    <w:rsid w:val="003C4DF7"/>
    <w:rsid w:val="003D15D2"/>
    <w:rsid w:val="003D304F"/>
    <w:rsid w:val="003D50DF"/>
    <w:rsid w:val="003E0DAF"/>
    <w:rsid w:val="003E487A"/>
    <w:rsid w:val="003F38E6"/>
    <w:rsid w:val="003F62BB"/>
    <w:rsid w:val="00414FD6"/>
    <w:rsid w:val="00416662"/>
    <w:rsid w:val="004230EA"/>
    <w:rsid w:val="00425161"/>
    <w:rsid w:val="00426C8E"/>
    <w:rsid w:val="00433EDA"/>
    <w:rsid w:val="00434911"/>
    <w:rsid w:val="00435D85"/>
    <w:rsid w:val="0043678B"/>
    <w:rsid w:val="0044146F"/>
    <w:rsid w:val="00441D22"/>
    <w:rsid w:val="00453937"/>
    <w:rsid w:val="00453E19"/>
    <w:rsid w:val="00460CA4"/>
    <w:rsid w:val="00464EA3"/>
    <w:rsid w:val="00466DA0"/>
    <w:rsid w:val="00477250"/>
    <w:rsid w:val="00480240"/>
    <w:rsid w:val="00481076"/>
    <w:rsid w:val="004854FB"/>
    <w:rsid w:val="00496775"/>
    <w:rsid w:val="004A7206"/>
    <w:rsid w:val="004C3022"/>
    <w:rsid w:val="004D0855"/>
    <w:rsid w:val="004D2329"/>
    <w:rsid w:val="004E561E"/>
    <w:rsid w:val="004F1D5A"/>
    <w:rsid w:val="004F4AE3"/>
    <w:rsid w:val="00506998"/>
    <w:rsid w:val="0051019C"/>
    <w:rsid w:val="00516415"/>
    <w:rsid w:val="00531E4F"/>
    <w:rsid w:val="00537B71"/>
    <w:rsid w:val="005411CF"/>
    <w:rsid w:val="00542A74"/>
    <w:rsid w:val="00571D95"/>
    <w:rsid w:val="00577ABE"/>
    <w:rsid w:val="0058269B"/>
    <w:rsid w:val="00584F11"/>
    <w:rsid w:val="00591F66"/>
    <w:rsid w:val="00592DCD"/>
    <w:rsid w:val="00593AA6"/>
    <w:rsid w:val="00595696"/>
    <w:rsid w:val="00595BD2"/>
    <w:rsid w:val="00597015"/>
    <w:rsid w:val="005A20C3"/>
    <w:rsid w:val="005C448D"/>
    <w:rsid w:val="005C5BCD"/>
    <w:rsid w:val="005C6AF5"/>
    <w:rsid w:val="005D4504"/>
    <w:rsid w:val="005D4D02"/>
    <w:rsid w:val="005D7344"/>
    <w:rsid w:val="005D7853"/>
    <w:rsid w:val="005E42C9"/>
    <w:rsid w:val="005F45C7"/>
    <w:rsid w:val="00602987"/>
    <w:rsid w:val="00606462"/>
    <w:rsid w:val="00607960"/>
    <w:rsid w:val="006243C1"/>
    <w:rsid w:val="0063412C"/>
    <w:rsid w:val="006517F0"/>
    <w:rsid w:val="00651841"/>
    <w:rsid w:val="00654440"/>
    <w:rsid w:val="0066510A"/>
    <w:rsid w:val="00680BE0"/>
    <w:rsid w:val="00680E29"/>
    <w:rsid w:val="00681CF5"/>
    <w:rsid w:val="00683D22"/>
    <w:rsid w:val="00687F3B"/>
    <w:rsid w:val="00691606"/>
    <w:rsid w:val="006A6053"/>
    <w:rsid w:val="006E42B7"/>
    <w:rsid w:val="006F771D"/>
    <w:rsid w:val="00701F52"/>
    <w:rsid w:val="0070601F"/>
    <w:rsid w:val="00706079"/>
    <w:rsid w:val="0071059B"/>
    <w:rsid w:val="007166BB"/>
    <w:rsid w:val="00722412"/>
    <w:rsid w:val="007359DB"/>
    <w:rsid w:val="00736CC8"/>
    <w:rsid w:val="007372DD"/>
    <w:rsid w:val="0075273F"/>
    <w:rsid w:val="00765466"/>
    <w:rsid w:val="0076596C"/>
    <w:rsid w:val="007770DD"/>
    <w:rsid w:val="0078080B"/>
    <w:rsid w:val="00783AAD"/>
    <w:rsid w:val="0078743F"/>
    <w:rsid w:val="00787F98"/>
    <w:rsid w:val="00791269"/>
    <w:rsid w:val="00792556"/>
    <w:rsid w:val="007A041C"/>
    <w:rsid w:val="007A7A80"/>
    <w:rsid w:val="007C02A0"/>
    <w:rsid w:val="007D1607"/>
    <w:rsid w:val="007D16C6"/>
    <w:rsid w:val="007E4342"/>
    <w:rsid w:val="007F08C8"/>
    <w:rsid w:val="007F68F1"/>
    <w:rsid w:val="00806E13"/>
    <w:rsid w:val="0081437E"/>
    <w:rsid w:val="00814CB4"/>
    <w:rsid w:val="008163E7"/>
    <w:rsid w:val="00816734"/>
    <w:rsid w:val="00823545"/>
    <w:rsid w:val="00824AE8"/>
    <w:rsid w:val="00827E82"/>
    <w:rsid w:val="00833E0D"/>
    <w:rsid w:val="0084746E"/>
    <w:rsid w:val="0085029A"/>
    <w:rsid w:val="00855F22"/>
    <w:rsid w:val="00856570"/>
    <w:rsid w:val="008643EB"/>
    <w:rsid w:val="00874434"/>
    <w:rsid w:val="008758F2"/>
    <w:rsid w:val="00894BA9"/>
    <w:rsid w:val="00895B2B"/>
    <w:rsid w:val="00895E77"/>
    <w:rsid w:val="00896362"/>
    <w:rsid w:val="008A498F"/>
    <w:rsid w:val="008A7A03"/>
    <w:rsid w:val="008A7DA1"/>
    <w:rsid w:val="008C3A07"/>
    <w:rsid w:val="008E7256"/>
    <w:rsid w:val="008E7503"/>
    <w:rsid w:val="008F67DE"/>
    <w:rsid w:val="00900A69"/>
    <w:rsid w:val="0090149C"/>
    <w:rsid w:val="00923FE7"/>
    <w:rsid w:val="00925CAF"/>
    <w:rsid w:val="00927EFB"/>
    <w:rsid w:val="00934CE0"/>
    <w:rsid w:val="00942989"/>
    <w:rsid w:val="00943E8B"/>
    <w:rsid w:val="0094736D"/>
    <w:rsid w:val="00973404"/>
    <w:rsid w:val="009758AD"/>
    <w:rsid w:val="00983C75"/>
    <w:rsid w:val="00994BE8"/>
    <w:rsid w:val="009A405D"/>
    <w:rsid w:val="009A4D1C"/>
    <w:rsid w:val="009C2997"/>
    <w:rsid w:val="009D3288"/>
    <w:rsid w:val="009D3BEF"/>
    <w:rsid w:val="009E01C7"/>
    <w:rsid w:val="009E58D5"/>
    <w:rsid w:val="009F5937"/>
    <w:rsid w:val="00A0364F"/>
    <w:rsid w:val="00A05025"/>
    <w:rsid w:val="00A207D1"/>
    <w:rsid w:val="00A25956"/>
    <w:rsid w:val="00A25B64"/>
    <w:rsid w:val="00A310EB"/>
    <w:rsid w:val="00A36CA5"/>
    <w:rsid w:val="00A45F97"/>
    <w:rsid w:val="00A4602C"/>
    <w:rsid w:val="00A90269"/>
    <w:rsid w:val="00AA04F4"/>
    <w:rsid w:val="00AA1CDB"/>
    <w:rsid w:val="00AB3F44"/>
    <w:rsid w:val="00AD25EE"/>
    <w:rsid w:val="00AD7B25"/>
    <w:rsid w:val="00AE08CA"/>
    <w:rsid w:val="00AE0EF5"/>
    <w:rsid w:val="00AE1090"/>
    <w:rsid w:val="00AE5245"/>
    <w:rsid w:val="00AF23DB"/>
    <w:rsid w:val="00B01AC1"/>
    <w:rsid w:val="00B03CF2"/>
    <w:rsid w:val="00B0561D"/>
    <w:rsid w:val="00B25E3E"/>
    <w:rsid w:val="00B357DA"/>
    <w:rsid w:val="00B50699"/>
    <w:rsid w:val="00B552C5"/>
    <w:rsid w:val="00B5730E"/>
    <w:rsid w:val="00B57E75"/>
    <w:rsid w:val="00B9755E"/>
    <w:rsid w:val="00BA45B7"/>
    <w:rsid w:val="00BB6257"/>
    <w:rsid w:val="00BC1E92"/>
    <w:rsid w:val="00BC2A46"/>
    <w:rsid w:val="00BC48D3"/>
    <w:rsid w:val="00BC5259"/>
    <w:rsid w:val="00BD026A"/>
    <w:rsid w:val="00BD142C"/>
    <w:rsid w:val="00BD36D0"/>
    <w:rsid w:val="00BD381A"/>
    <w:rsid w:val="00BE0F08"/>
    <w:rsid w:val="00BF41B9"/>
    <w:rsid w:val="00C05BBF"/>
    <w:rsid w:val="00C07858"/>
    <w:rsid w:val="00C105C1"/>
    <w:rsid w:val="00C13A72"/>
    <w:rsid w:val="00C14247"/>
    <w:rsid w:val="00C1576D"/>
    <w:rsid w:val="00C2048E"/>
    <w:rsid w:val="00C22A1E"/>
    <w:rsid w:val="00C31B75"/>
    <w:rsid w:val="00C342F0"/>
    <w:rsid w:val="00C37C5F"/>
    <w:rsid w:val="00C45B4D"/>
    <w:rsid w:val="00C47626"/>
    <w:rsid w:val="00C53DAD"/>
    <w:rsid w:val="00C55699"/>
    <w:rsid w:val="00C57BBD"/>
    <w:rsid w:val="00C612D9"/>
    <w:rsid w:val="00C62AAE"/>
    <w:rsid w:val="00C641DA"/>
    <w:rsid w:val="00C73C90"/>
    <w:rsid w:val="00C83EFA"/>
    <w:rsid w:val="00C9181F"/>
    <w:rsid w:val="00C94009"/>
    <w:rsid w:val="00CA69DC"/>
    <w:rsid w:val="00CA768A"/>
    <w:rsid w:val="00CB0845"/>
    <w:rsid w:val="00CB1546"/>
    <w:rsid w:val="00CE5CCA"/>
    <w:rsid w:val="00CF2D55"/>
    <w:rsid w:val="00CF4503"/>
    <w:rsid w:val="00CF6CC0"/>
    <w:rsid w:val="00CF6F59"/>
    <w:rsid w:val="00D01BA2"/>
    <w:rsid w:val="00D03035"/>
    <w:rsid w:val="00D0730D"/>
    <w:rsid w:val="00D153BC"/>
    <w:rsid w:val="00D247CD"/>
    <w:rsid w:val="00D30667"/>
    <w:rsid w:val="00D339F6"/>
    <w:rsid w:val="00D3534D"/>
    <w:rsid w:val="00D37044"/>
    <w:rsid w:val="00D374BD"/>
    <w:rsid w:val="00D52A82"/>
    <w:rsid w:val="00D574FB"/>
    <w:rsid w:val="00D674A4"/>
    <w:rsid w:val="00D676D3"/>
    <w:rsid w:val="00D76E0F"/>
    <w:rsid w:val="00D808CB"/>
    <w:rsid w:val="00D822B7"/>
    <w:rsid w:val="00D82D16"/>
    <w:rsid w:val="00D8304E"/>
    <w:rsid w:val="00D84AE6"/>
    <w:rsid w:val="00D8616A"/>
    <w:rsid w:val="00D86EB2"/>
    <w:rsid w:val="00D9069B"/>
    <w:rsid w:val="00D92057"/>
    <w:rsid w:val="00DA0A93"/>
    <w:rsid w:val="00DB0633"/>
    <w:rsid w:val="00DC1212"/>
    <w:rsid w:val="00DC4C81"/>
    <w:rsid w:val="00DC647A"/>
    <w:rsid w:val="00DC6AD7"/>
    <w:rsid w:val="00DD3FA7"/>
    <w:rsid w:val="00DD6BB5"/>
    <w:rsid w:val="00DE5CD5"/>
    <w:rsid w:val="00DF3F01"/>
    <w:rsid w:val="00DF4FA2"/>
    <w:rsid w:val="00E05E6F"/>
    <w:rsid w:val="00E30B78"/>
    <w:rsid w:val="00E333F9"/>
    <w:rsid w:val="00E41181"/>
    <w:rsid w:val="00E41276"/>
    <w:rsid w:val="00E470F7"/>
    <w:rsid w:val="00E47D7B"/>
    <w:rsid w:val="00E5450C"/>
    <w:rsid w:val="00E55B84"/>
    <w:rsid w:val="00E6080F"/>
    <w:rsid w:val="00E61358"/>
    <w:rsid w:val="00E644FB"/>
    <w:rsid w:val="00E76F83"/>
    <w:rsid w:val="00EA0A84"/>
    <w:rsid w:val="00EA2201"/>
    <w:rsid w:val="00EA3464"/>
    <w:rsid w:val="00EB05D2"/>
    <w:rsid w:val="00EB0E21"/>
    <w:rsid w:val="00EB3A09"/>
    <w:rsid w:val="00EB4BBE"/>
    <w:rsid w:val="00ED2333"/>
    <w:rsid w:val="00ED3684"/>
    <w:rsid w:val="00ED3E53"/>
    <w:rsid w:val="00EE3C71"/>
    <w:rsid w:val="00EE5012"/>
    <w:rsid w:val="00EE5640"/>
    <w:rsid w:val="00EF0C3E"/>
    <w:rsid w:val="00EF49AD"/>
    <w:rsid w:val="00EF79B4"/>
    <w:rsid w:val="00F01153"/>
    <w:rsid w:val="00F03806"/>
    <w:rsid w:val="00F05BD7"/>
    <w:rsid w:val="00F10208"/>
    <w:rsid w:val="00F11EC6"/>
    <w:rsid w:val="00F127D9"/>
    <w:rsid w:val="00F23C10"/>
    <w:rsid w:val="00F315D6"/>
    <w:rsid w:val="00F518C4"/>
    <w:rsid w:val="00F56CEA"/>
    <w:rsid w:val="00F6664C"/>
    <w:rsid w:val="00F709F2"/>
    <w:rsid w:val="00F81FA5"/>
    <w:rsid w:val="00F83B2E"/>
    <w:rsid w:val="00F957E5"/>
    <w:rsid w:val="00FA5CCD"/>
    <w:rsid w:val="00FB1507"/>
    <w:rsid w:val="00FB4801"/>
    <w:rsid w:val="00FC13B4"/>
    <w:rsid w:val="00FC2DED"/>
    <w:rsid w:val="00FC3909"/>
    <w:rsid w:val="00FD67C7"/>
    <w:rsid w:val="00FE5EA0"/>
    <w:rsid w:val="00FE6360"/>
    <w:rsid w:val="00FF13E5"/>
    <w:rsid w:val="00FF2631"/>
    <w:rsid w:val="00FF6325"/>
    <w:rsid w:val="00FF79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633">
      <w:bodyDiv w:val="1"/>
      <w:marLeft w:val="0"/>
      <w:marRight w:val="0"/>
      <w:marTop w:val="0"/>
      <w:marBottom w:val="0"/>
      <w:divBdr>
        <w:top w:val="none" w:sz="0" w:space="0" w:color="auto"/>
        <w:left w:val="none" w:sz="0" w:space="0" w:color="auto"/>
        <w:bottom w:val="none" w:sz="0" w:space="0" w:color="auto"/>
        <w:right w:val="none" w:sz="0" w:space="0" w:color="auto"/>
      </w:divBdr>
      <w:divsChild>
        <w:div w:id="64377784">
          <w:marLeft w:val="0"/>
          <w:marRight w:val="0"/>
          <w:marTop w:val="0"/>
          <w:marBottom w:val="0"/>
          <w:divBdr>
            <w:top w:val="single" w:sz="2" w:space="0" w:color="D9D9E3"/>
            <w:left w:val="single" w:sz="2" w:space="0" w:color="D9D9E3"/>
            <w:bottom w:val="single" w:sz="2" w:space="0" w:color="D9D9E3"/>
            <w:right w:val="single" w:sz="2" w:space="0" w:color="D9D9E3"/>
          </w:divBdr>
          <w:divsChild>
            <w:div w:id="2047481174">
              <w:marLeft w:val="0"/>
              <w:marRight w:val="0"/>
              <w:marTop w:val="0"/>
              <w:marBottom w:val="0"/>
              <w:divBdr>
                <w:top w:val="single" w:sz="2" w:space="0" w:color="D9D9E3"/>
                <w:left w:val="single" w:sz="2" w:space="0" w:color="D9D9E3"/>
                <w:bottom w:val="single" w:sz="2" w:space="0" w:color="D9D9E3"/>
                <w:right w:val="single" w:sz="2" w:space="0" w:color="D9D9E3"/>
              </w:divBdr>
              <w:divsChild>
                <w:div w:id="178351802">
                  <w:marLeft w:val="0"/>
                  <w:marRight w:val="0"/>
                  <w:marTop w:val="0"/>
                  <w:marBottom w:val="0"/>
                  <w:divBdr>
                    <w:top w:val="single" w:sz="2" w:space="0" w:color="D9D9E3"/>
                    <w:left w:val="single" w:sz="2" w:space="0" w:color="D9D9E3"/>
                    <w:bottom w:val="single" w:sz="2" w:space="0" w:color="D9D9E3"/>
                    <w:right w:val="single" w:sz="2" w:space="0" w:color="D9D9E3"/>
                  </w:divBdr>
                  <w:divsChild>
                    <w:div w:id="1494487265">
                      <w:marLeft w:val="0"/>
                      <w:marRight w:val="0"/>
                      <w:marTop w:val="0"/>
                      <w:marBottom w:val="0"/>
                      <w:divBdr>
                        <w:top w:val="single" w:sz="2" w:space="0" w:color="D9D9E3"/>
                        <w:left w:val="single" w:sz="2" w:space="0" w:color="D9D9E3"/>
                        <w:bottom w:val="single" w:sz="2" w:space="0" w:color="D9D9E3"/>
                        <w:right w:val="single" w:sz="2" w:space="0" w:color="D9D9E3"/>
                      </w:divBdr>
                      <w:divsChild>
                        <w:div w:id="1370454791">
                          <w:marLeft w:val="0"/>
                          <w:marRight w:val="0"/>
                          <w:marTop w:val="0"/>
                          <w:marBottom w:val="0"/>
                          <w:divBdr>
                            <w:top w:val="single" w:sz="2" w:space="0" w:color="auto"/>
                            <w:left w:val="single" w:sz="2" w:space="0" w:color="auto"/>
                            <w:bottom w:val="single" w:sz="6" w:space="0" w:color="auto"/>
                            <w:right w:val="single" w:sz="2" w:space="0" w:color="auto"/>
                          </w:divBdr>
                          <w:divsChild>
                            <w:div w:id="6971276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0676747">
                                  <w:marLeft w:val="0"/>
                                  <w:marRight w:val="0"/>
                                  <w:marTop w:val="0"/>
                                  <w:marBottom w:val="0"/>
                                  <w:divBdr>
                                    <w:top w:val="single" w:sz="2" w:space="0" w:color="D9D9E3"/>
                                    <w:left w:val="single" w:sz="2" w:space="0" w:color="D9D9E3"/>
                                    <w:bottom w:val="single" w:sz="2" w:space="0" w:color="D9D9E3"/>
                                    <w:right w:val="single" w:sz="2" w:space="0" w:color="D9D9E3"/>
                                  </w:divBdr>
                                  <w:divsChild>
                                    <w:div w:id="1733040355">
                                      <w:marLeft w:val="0"/>
                                      <w:marRight w:val="0"/>
                                      <w:marTop w:val="0"/>
                                      <w:marBottom w:val="0"/>
                                      <w:divBdr>
                                        <w:top w:val="single" w:sz="2" w:space="0" w:color="D9D9E3"/>
                                        <w:left w:val="single" w:sz="2" w:space="0" w:color="D9D9E3"/>
                                        <w:bottom w:val="single" w:sz="2" w:space="0" w:color="D9D9E3"/>
                                        <w:right w:val="single" w:sz="2" w:space="0" w:color="D9D9E3"/>
                                      </w:divBdr>
                                      <w:divsChild>
                                        <w:div w:id="1221330160">
                                          <w:marLeft w:val="0"/>
                                          <w:marRight w:val="0"/>
                                          <w:marTop w:val="0"/>
                                          <w:marBottom w:val="0"/>
                                          <w:divBdr>
                                            <w:top w:val="single" w:sz="2" w:space="0" w:color="D9D9E3"/>
                                            <w:left w:val="single" w:sz="2" w:space="0" w:color="D9D9E3"/>
                                            <w:bottom w:val="single" w:sz="2" w:space="0" w:color="D9D9E3"/>
                                            <w:right w:val="single" w:sz="2" w:space="0" w:color="D9D9E3"/>
                                          </w:divBdr>
                                          <w:divsChild>
                                            <w:div w:id="120737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8662030">
          <w:marLeft w:val="0"/>
          <w:marRight w:val="0"/>
          <w:marTop w:val="0"/>
          <w:marBottom w:val="0"/>
          <w:divBdr>
            <w:top w:val="none" w:sz="0" w:space="0" w:color="auto"/>
            <w:left w:val="none" w:sz="0" w:space="0" w:color="auto"/>
            <w:bottom w:val="none" w:sz="0" w:space="0" w:color="auto"/>
            <w:right w:val="none" w:sz="0" w:space="0" w:color="auto"/>
          </w:divBdr>
          <w:divsChild>
            <w:div w:id="338313383">
              <w:marLeft w:val="0"/>
              <w:marRight w:val="0"/>
              <w:marTop w:val="0"/>
              <w:marBottom w:val="0"/>
              <w:divBdr>
                <w:top w:val="single" w:sz="2" w:space="0" w:color="D9D9E3"/>
                <w:left w:val="single" w:sz="2" w:space="0" w:color="D9D9E3"/>
                <w:bottom w:val="single" w:sz="2" w:space="0" w:color="D9D9E3"/>
                <w:right w:val="single" w:sz="2" w:space="0" w:color="D9D9E3"/>
              </w:divBdr>
              <w:divsChild>
                <w:div w:id="1922368443">
                  <w:marLeft w:val="0"/>
                  <w:marRight w:val="0"/>
                  <w:marTop w:val="0"/>
                  <w:marBottom w:val="0"/>
                  <w:divBdr>
                    <w:top w:val="single" w:sz="2" w:space="0" w:color="D9D9E3"/>
                    <w:left w:val="single" w:sz="2" w:space="0" w:color="D9D9E3"/>
                    <w:bottom w:val="single" w:sz="2" w:space="0" w:color="D9D9E3"/>
                    <w:right w:val="single" w:sz="2" w:space="0" w:color="D9D9E3"/>
                  </w:divBdr>
                  <w:divsChild>
                    <w:div w:id="1692874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672682">
      <w:bodyDiv w:val="1"/>
      <w:marLeft w:val="0"/>
      <w:marRight w:val="0"/>
      <w:marTop w:val="0"/>
      <w:marBottom w:val="0"/>
      <w:divBdr>
        <w:top w:val="none" w:sz="0" w:space="0" w:color="auto"/>
        <w:left w:val="none" w:sz="0" w:space="0" w:color="auto"/>
        <w:bottom w:val="none" w:sz="0" w:space="0" w:color="auto"/>
        <w:right w:val="none" w:sz="0" w:space="0" w:color="auto"/>
      </w:divBdr>
    </w:div>
    <w:div w:id="780685144">
      <w:bodyDiv w:val="1"/>
      <w:marLeft w:val="0"/>
      <w:marRight w:val="0"/>
      <w:marTop w:val="0"/>
      <w:marBottom w:val="0"/>
      <w:divBdr>
        <w:top w:val="none" w:sz="0" w:space="0" w:color="auto"/>
        <w:left w:val="none" w:sz="0" w:space="0" w:color="auto"/>
        <w:bottom w:val="none" w:sz="0" w:space="0" w:color="auto"/>
        <w:right w:val="none" w:sz="0" w:space="0" w:color="auto"/>
      </w:divBdr>
    </w:div>
    <w:div w:id="1210217264">
      <w:bodyDiv w:val="1"/>
      <w:marLeft w:val="0"/>
      <w:marRight w:val="0"/>
      <w:marTop w:val="0"/>
      <w:marBottom w:val="0"/>
      <w:divBdr>
        <w:top w:val="none" w:sz="0" w:space="0" w:color="auto"/>
        <w:left w:val="none" w:sz="0" w:space="0" w:color="auto"/>
        <w:bottom w:val="none" w:sz="0" w:space="0" w:color="auto"/>
        <w:right w:val="none" w:sz="0" w:space="0" w:color="auto"/>
      </w:divBdr>
    </w:div>
    <w:div w:id="1545484629">
      <w:bodyDiv w:val="1"/>
      <w:marLeft w:val="0"/>
      <w:marRight w:val="0"/>
      <w:marTop w:val="0"/>
      <w:marBottom w:val="0"/>
      <w:divBdr>
        <w:top w:val="none" w:sz="0" w:space="0" w:color="auto"/>
        <w:left w:val="none" w:sz="0" w:space="0" w:color="auto"/>
        <w:bottom w:val="none" w:sz="0" w:space="0" w:color="auto"/>
        <w:right w:val="none" w:sz="0" w:space="0" w:color="auto"/>
      </w:divBdr>
    </w:div>
    <w:div w:id="1556426227">
      <w:bodyDiv w:val="1"/>
      <w:marLeft w:val="0"/>
      <w:marRight w:val="0"/>
      <w:marTop w:val="0"/>
      <w:marBottom w:val="0"/>
      <w:divBdr>
        <w:top w:val="none" w:sz="0" w:space="0" w:color="auto"/>
        <w:left w:val="none" w:sz="0" w:space="0" w:color="auto"/>
        <w:bottom w:val="none" w:sz="0" w:space="0" w:color="auto"/>
        <w:right w:val="none" w:sz="0" w:space="0" w:color="auto"/>
      </w:divBdr>
    </w:div>
    <w:div w:id="1558978003">
      <w:bodyDiv w:val="1"/>
      <w:marLeft w:val="0"/>
      <w:marRight w:val="0"/>
      <w:marTop w:val="0"/>
      <w:marBottom w:val="0"/>
      <w:divBdr>
        <w:top w:val="none" w:sz="0" w:space="0" w:color="auto"/>
        <w:left w:val="none" w:sz="0" w:space="0" w:color="auto"/>
        <w:bottom w:val="none" w:sz="0" w:space="0" w:color="auto"/>
        <w:right w:val="none" w:sz="0" w:space="0" w:color="auto"/>
      </w:divBdr>
    </w:div>
    <w:div w:id="1661150275">
      <w:bodyDiv w:val="1"/>
      <w:marLeft w:val="0"/>
      <w:marRight w:val="0"/>
      <w:marTop w:val="0"/>
      <w:marBottom w:val="0"/>
      <w:divBdr>
        <w:top w:val="none" w:sz="0" w:space="0" w:color="auto"/>
        <w:left w:val="none" w:sz="0" w:space="0" w:color="auto"/>
        <w:bottom w:val="none" w:sz="0" w:space="0" w:color="auto"/>
        <w:right w:val="none" w:sz="0" w:space="0" w:color="auto"/>
      </w:divBdr>
    </w:div>
    <w:div w:id="1690638055">
      <w:bodyDiv w:val="1"/>
      <w:marLeft w:val="0"/>
      <w:marRight w:val="0"/>
      <w:marTop w:val="0"/>
      <w:marBottom w:val="0"/>
      <w:divBdr>
        <w:top w:val="none" w:sz="0" w:space="0" w:color="auto"/>
        <w:left w:val="none" w:sz="0" w:space="0" w:color="auto"/>
        <w:bottom w:val="none" w:sz="0" w:space="0" w:color="auto"/>
        <w:right w:val="none" w:sz="0" w:space="0" w:color="auto"/>
      </w:divBdr>
    </w:div>
    <w:div w:id="1711372456">
      <w:bodyDiv w:val="1"/>
      <w:marLeft w:val="0"/>
      <w:marRight w:val="0"/>
      <w:marTop w:val="0"/>
      <w:marBottom w:val="0"/>
      <w:divBdr>
        <w:top w:val="none" w:sz="0" w:space="0" w:color="auto"/>
        <w:left w:val="none" w:sz="0" w:space="0" w:color="auto"/>
        <w:bottom w:val="none" w:sz="0" w:space="0" w:color="auto"/>
        <w:right w:val="none" w:sz="0" w:space="0" w:color="auto"/>
      </w:divBdr>
    </w:div>
    <w:div w:id="1829398697">
      <w:bodyDiv w:val="1"/>
      <w:marLeft w:val="0"/>
      <w:marRight w:val="0"/>
      <w:marTop w:val="0"/>
      <w:marBottom w:val="0"/>
      <w:divBdr>
        <w:top w:val="none" w:sz="0" w:space="0" w:color="auto"/>
        <w:left w:val="none" w:sz="0" w:space="0" w:color="auto"/>
        <w:bottom w:val="none" w:sz="0" w:space="0" w:color="auto"/>
        <w:right w:val="none" w:sz="0" w:space="0" w:color="auto"/>
      </w:divBdr>
    </w:div>
    <w:div w:id="1979410658">
      <w:bodyDiv w:val="1"/>
      <w:marLeft w:val="0"/>
      <w:marRight w:val="0"/>
      <w:marTop w:val="0"/>
      <w:marBottom w:val="0"/>
      <w:divBdr>
        <w:top w:val="none" w:sz="0" w:space="0" w:color="auto"/>
        <w:left w:val="none" w:sz="0" w:space="0" w:color="auto"/>
        <w:bottom w:val="none" w:sz="0" w:space="0" w:color="auto"/>
        <w:right w:val="none" w:sz="0" w:space="0" w:color="auto"/>
      </w:divBdr>
    </w:div>
    <w:div w:id="1992439052">
      <w:bodyDiv w:val="1"/>
      <w:marLeft w:val="0"/>
      <w:marRight w:val="0"/>
      <w:marTop w:val="0"/>
      <w:marBottom w:val="0"/>
      <w:divBdr>
        <w:top w:val="none" w:sz="0" w:space="0" w:color="auto"/>
        <w:left w:val="none" w:sz="0" w:space="0" w:color="auto"/>
        <w:bottom w:val="none" w:sz="0" w:space="0" w:color="auto"/>
        <w:right w:val="none" w:sz="0" w:space="0" w:color="auto"/>
      </w:divBdr>
    </w:div>
    <w:div w:id="2114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rw3gs0tj2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2284</Characters>
  <Application>Microsoft Office Word</Application>
  <DocSecurity>0</DocSecurity>
  <Lines>19</Lines>
  <Paragraphs>5</Paragraphs>
  <ScaleCrop>false</ScaleCrop>
  <HeadingPairs>
    <vt:vector size="6" baseType="variant">
      <vt:variant>
        <vt:lpstr>Tytuł</vt:lpstr>
      </vt:variant>
      <vt:variant>
        <vt:i4>1</vt:i4>
      </vt:variant>
      <vt:variant>
        <vt:lpstr>Konu Başlığı</vt:lpstr>
      </vt:variant>
      <vt:variant>
        <vt:i4>1</vt:i4>
      </vt:variant>
      <vt:variant>
        <vt:lpstr>Cím</vt:lpstr>
      </vt:variant>
      <vt:variant>
        <vt:i4>1</vt:i4>
      </vt:variant>
    </vt:vector>
  </HeadingPairs>
  <TitlesOfParts>
    <vt:vector size="3" baseType="lpstr">
      <vt:lpstr/>
      <vt:lpstr/>
      <vt:lpstr/>
    </vt:vector>
  </TitlesOfParts>
  <Company>By NeC ® 2010 | Katilimsiz.Com</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6</cp:revision>
  <cp:lastPrinted>2022-11-12T18:31:00Z</cp:lastPrinted>
  <dcterms:created xsi:type="dcterms:W3CDTF">2023-03-28T18:30:00Z</dcterms:created>
  <dcterms:modified xsi:type="dcterms:W3CDTF">2023-10-05T07:27:00Z</dcterms:modified>
</cp:coreProperties>
</file>