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46971250" w:rsidR="00895E77" w:rsidRDefault="00DF7C2E" w:rsidP="00DF7C2E">
      <w:pPr>
        <w:shd w:val="clear" w:color="auto" w:fill="FFE599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Ders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Planı</w:t>
      </w:r>
      <w:proofErr w:type="spellEnd"/>
    </w:p>
    <w:p w14:paraId="030F5646" w14:textId="77777777" w:rsidR="00E71310" w:rsidRPr="00C637C7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2B2AE4B4" w14:textId="77777777" w:rsidR="00423854" w:rsidRDefault="00423854" w:rsidP="00960A30">
      <w:pPr>
        <w:jc w:val="center"/>
        <w:outlineLvl w:val="0"/>
        <w:rPr>
          <w:b/>
          <w:lang w:val="en-US"/>
        </w:rPr>
      </w:pPr>
    </w:p>
    <w:p w14:paraId="2FEE2786" w14:textId="6D73309D" w:rsidR="00895E77" w:rsidRDefault="00DF7C2E" w:rsidP="00960A30">
      <w:pPr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Haydi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Meslekleri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Keşfedelim</w:t>
      </w:r>
      <w:proofErr w:type="spellEnd"/>
    </w:p>
    <w:p w14:paraId="2E9ED51F" w14:textId="77777777" w:rsidR="00B74DD3" w:rsidRPr="00BB0A64" w:rsidRDefault="00B74DD3" w:rsidP="00960A30">
      <w:pPr>
        <w:jc w:val="center"/>
        <w:outlineLvl w:val="0"/>
        <w:rPr>
          <w:b/>
          <w:lang w:val="en-US"/>
        </w:rPr>
      </w:pPr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803"/>
      </w:tblGrid>
      <w:tr w:rsidR="00895E77" w:rsidRPr="00BB0A64" w14:paraId="31CF5B12" w14:textId="77777777" w:rsidTr="00045151">
        <w:tc>
          <w:tcPr>
            <w:tcW w:w="4186" w:type="dxa"/>
            <w:shd w:val="clear" w:color="auto" w:fill="FFE599"/>
          </w:tcPr>
          <w:p w14:paraId="5E6F1DCA" w14:textId="26C0FDE6" w:rsidR="00895E77" w:rsidRPr="003C01B5" w:rsidRDefault="00DF7C2E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Yaş,seviye</w:t>
            </w:r>
            <w:proofErr w:type="spellEnd"/>
            <w:r w:rsidR="00895E77" w:rsidRPr="003C01B5">
              <w:rPr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7D6AD9D" w14:textId="52CDFFEF" w:rsidR="00895E77" w:rsidRPr="003C01B5" w:rsidRDefault="003C01B5" w:rsidP="005C0365">
            <w:pPr>
              <w:spacing w:before="120" w:after="120"/>
              <w:rPr>
                <w:szCs w:val="24"/>
                <w:lang w:val="en-US"/>
              </w:rPr>
            </w:pPr>
            <w:r w:rsidRPr="003C01B5">
              <w:rPr>
                <w:szCs w:val="24"/>
                <w:lang w:val="en-US"/>
              </w:rPr>
              <w:t>8-9</w:t>
            </w:r>
            <w:r w:rsidR="004B0FE5">
              <w:rPr>
                <w:szCs w:val="24"/>
                <w:lang w:val="en-US"/>
              </w:rPr>
              <w:t xml:space="preserve"> </w:t>
            </w:r>
            <w:r w:rsidR="00DF7C2E">
              <w:rPr>
                <w:szCs w:val="24"/>
                <w:lang w:val="en-US"/>
              </w:rPr>
              <w:t>yaş</w:t>
            </w:r>
          </w:p>
        </w:tc>
      </w:tr>
      <w:tr w:rsidR="00895E77" w:rsidRPr="00BB0A64" w14:paraId="1D1F26CE" w14:textId="77777777" w:rsidTr="00045151">
        <w:tc>
          <w:tcPr>
            <w:tcW w:w="4186" w:type="dxa"/>
            <w:shd w:val="clear" w:color="auto" w:fill="FFE599"/>
          </w:tcPr>
          <w:p w14:paraId="7AE57EC1" w14:textId="3FA6BC3A" w:rsidR="00895E77" w:rsidRPr="00BB0A64" w:rsidRDefault="00DF7C2E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Ders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13C9B50" w14:textId="6BE5811C" w:rsidR="00895E77" w:rsidRPr="00BB0A64" w:rsidRDefault="00DF7C2E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Kişisel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gelişim</w:t>
            </w:r>
            <w:proofErr w:type="spellEnd"/>
          </w:p>
        </w:tc>
      </w:tr>
      <w:tr w:rsidR="00960A30" w:rsidRPr="00BB0A64" w14:paraId="75569C7B" w14:textId="77777777" w:rsidTr="00045151">
        <w:tc>
          <w:tcPr>
            <w:tcW w:w="4186" w:type="dxa"/>
            <w:shd w:val="clear" w:color="auto" w:fill="FFE599"/>
          </w:tcPr>
          <w:p w14:paraId="145F205B" w14:textId="3CFD4200" w:rsidR="00960A30" w:rsidRPr="00BB0A64" w:rsidRDefault="00DF7C2E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İlişkili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dersler</w:t>
            </w:r>
            <w:proofErr w:type="spellEnd"/>
            <w:r w:rsidR="00960A30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2068F39D" w14:textId="7F2FABFB" w:rsidR="00960A30" w:rsidRDefault="00DF7C2E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İletişim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görsel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sanatlar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oyun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BB0A64" w14:paraId="5CA84D87" w14:textId="77777777" w:rsidTr="00045151">
        <w:tc>
          <w:tcPr>
            <w:tcW w:w="4186" w:type="dxa"/>
            <w:shd w:val="clear" w:color="auto" w:fill="FFE599"/>
          </w:tcPr>
          <w:p w14:paraId="16EC49B8" w14:textId="1D4A8BD9" w:rsidR="00895E77" w:rsidRPr="00BB0A64" w:rsidRDefault="00DF7C2E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Amaçlar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120413A2" w14:textId="3B6672EE" w:rsidR="00DF7C2E" w:rsidRPr="00DF7C2E" w:rsidRDefault="00DF7C2E" w:rsidP="00DF7C2E">
            <w:pPr>
              <w:spacing w:before="120"/>
              <w:jc w:val="both"/>
              <w:rPr>
                <w:szCs w:val="24"/>
                <w:lang w:val="en-US"/>
              </w:rPr>
            </w:pPr>
            <w:proofErr w:type="spellStart"/>
            <w:r w:rsidRPr="00DF7C2E">
              <w:rPr>
                <w:szCs w:val="24"/>
                <w:lang w:val="en-US"/>
              </w:rPr>
              <w:t>Farklı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meslekler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 w:rsidRPr="00DF7C2E">
              <w:rPr>
                <w:szCs w:val="24"/>
                <w:lang w:val="en-US"/>
              </w:rPr>
              <w:t>tarafından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 w:rsidRPr="00DF7C2E">
              <w:rPr>
                <w:szCs w:val="24"/>
                <w:lang w:val="en-US"/>
              </w:rPr>
              <w:t>gerçekleştirilen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 w:rsidRPr="00DF7C2E">
              <w:rPr>
                <w:szCs w:val="24"/>
                <w:lang w:val="en-US"/>
              </w:rPr>
              <w:t>faaliyet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 w:rsidRPr="00DF7C2E">
              <w:rPr>
                <w:szCs w:val="24"/>
                <w:lang w:val="en-US"/>
              </w:rPr>
              <w:t>tür</w:t>
            </w:r>
            <w:r>
              <w:rPr>
                <w:szCs w:val="24"/>
                <w:lang w:val="en-US"/>
              </w:rPr>
              <w:t>lerini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 w:rsidRPr="00DF7C2E">
              <w:rPr>
                <w:szCs w:val="24"/>
                <w:lang w:val="en-US"/>
              </w:rPr>
              <w:t>tanımak</w:t>
            </w:r>
            <w:proofErr w:type="spellEnd"/>
          </w:p>
          <w:p w14:paraId="2AF7C460" w14:textId="229D2E9B" w:rsidR="00DF7C2E" w:rsidRDefault="00DF7C2E" w:rsidP="00DF7C2E">
            <w:pPr>
              <w:spacing w:before="120"/>
              <w:jc w:val="both"/>
              <w:rPr>
                <w:szCs w:val="24"/>
                <w:lang w:val="en-US"/>
              </w:rPr>
            </w:pPr>
            <w:proofErr w:type="spellStart"/>
            <w:r w:rsidRPr="00DF7C2E">
              <w:rPr>
                <w:szCs w:val="24"/>
                <w:lang w:val="en-US"/>
              </w:rPr>
              <w:t>Bazı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 w:rsidRPr="00DF7C2E">
              <w:rPr>
                <w:szCs w:val="24"/>
                <w:lang w:val="en-US"/>
              </w:rPr>
              <w:t>yaygın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mesleklerin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 w:rsidRPr="00DF7C2E">
              <w:rPr>
                <w:szCs w:val="24"/>
                <w:lang w:val="en-US"/>
              </w:rPr>
              <w:t>faydasını</w:t>
            </w:r>
            <w:proofErr w:type="spellEnd"/>
            <w:r w:rsidRPr="00DF7C2E">
              <w:rPr>
                <w:szCs w:val="24"/>
                <w:lang w:val="en-US"/>
              </w:rPr>
              <w:t xml:space="preserve"> </w:t>
            </w:r>
            <w:proofErr w:type="spellStart"/>
            <w:r w:rsidRPr="00DF7C2E">
              <w:rPr>
                <w:szCs w:val="24"/>
                <w:lang w:val="en-US"/>
              </w:rPr>
              <w:t>sunmak</w:t>
            </w:r>
            <w:proofErr w:type="spellEnd"/>
          </w:p>
          <w:p w14:paraId="01D4D2D1" w14:textId="0311A776" w:rsidR="00724068" w:rsidRPr="003C01B5" w:rsidRDefault="00724068" w:rsidP="003C01B5">
            <w:pPr>
              <w:spacing w:before="120"/>
              <w:jc w:val="both"/>
              <w:rPr>
                <w:szCs w:val="24"/>
                <w:lang w:val="en-US"/>
              </w:rPr>
            </w:pPr>
          </w:p>
        </w:tc>
      </w:tr>
      <w:tr w:rsidR="00AE4995" w:rsidRPr="00BB0A64" w14:paraId="1A62E3D8" w14:textId="77777777" w:rsidTr="00045151">
        <w:tc>
          <w:tcPr>
            <w:tcW w:w="4186" w:type="dxa"/>
            <w:shd w:val="clear" w:color="auto" w:fill="FFE599"/>
          </w:tcPr>
          <w:p w14:paraId="3FB31753" w14:textId="25899B37" w:rsidR="00AE4995" w:rsidRPr="00BB0A64" w:rsidRDefault="00DF7C2E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Önerilen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öğrenci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sayısı</w:t>
            </w:r>
            <w:proofErr w:type="spellEnd"/>
            <w:r w:rsidR="00AE4995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492AF7B" w14:textId="6BB9CC3A" w:rsidR="00AE4995" w:rsidRPr="00BB0A64" w:rsidRDefault="00593352" w:rsidP="00AE499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15 </w:t>
            </w:r>
            <w:r w:rsidR="00CB35D6">
              <w:rPr>
                <w:szCs w:val="24"/>
                <w:lang w:val="en-US"/>
              </w:rPr>
              <w:t>–</w:t>
            </w:r>
            <w:r>
              <w:rPr>
                <w:szCs w:val="24"/>
                <w:lang w:val="en-US"/>
              </w:rPr>
              <w:t xml:space="preserve"> 20</w:t>
            </w:r>
          </w:p>
        </w:tc>
      </w:tr>
      <w:tr w:rsidR="00AE4995" w:rsidRPr="00BB0A64" w14:paraId="3B24FBBA" w14:textId="77777777" w:rsidTr="00045151">
        <w:tc>
          <w:tcPr>
            <w:tcW w:w="4186" w:type="dxa"/>
            <w:shd w:val="clear" w:color="auto" w:fill="FFE599"/>
          </w:tcPr>
          <w:p w14:paraId="5ECB86FF" w14:textId="45806608" w:rsidR="00AE4995" w:rsidRPr="00BB0A64" w:rsidRDefault="00DF7C2E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Süre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106C0F3" w14:textId="4213C508" w:rsidR="00AE4995" w:rsidRPr="00BB0A64" w:rsidRDefault="0054702F" w:rsidP="00AE499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</w:t>
            </w:r>
            <w:r w:rsidR="00AE4995">
              <w:rPr>
                <w:szCs w:val="24"/>
                <w:lang w:val="en-US"/>
              </w:rPr>
              <w:t xml:space="preserve"> minutes</w:t>
            </w:r>
          </w:p>
        </w:tc>
      </w:tr>
      <w:tr w:rsidR="00AE4995" w:rsidRPr="00BB0A64" w14:paraId="4474A97A" w14:textId="77777777" w:rsidTr="00045151">
        <w:tc>
          <w:tcPr>
            <w:tcW w:w="4186" w:type="dxa"/>
            <w:shd w:val="clear" w:color="auto" w:fill="FFE599"/>
          </w:tcPr>
          <w:p w14:paraId="14D9D30F" w14:textId="77777777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Material:</w:t>
            </w:r>
          </w:p>
        </w:tc>
        <w:tc>
          <w:tcPr>
            <w:tcW w:w="9803" w:type="dxa"/>
            <w:shd w:val="clear" w:color="auto" w:fill="auto"/>
          </w:tcPr>
          <w:p w14:paraId="03829AAE" w14:textId="6B1022AA" w:rsidR="00AE4995" w:rsidRPr="00BB0A64" w:rsidRDefault="00ED21A3" w:rsidP="00593352">
            <w:pPr>
              <w:spacing w:before="100" w:beforeAutospacing="1" w:line="360" w:lineRule="auto"/>
              <w:jc w:val="both"/>
              <w:rPr>
                <w:szCs w:val="24"/>
                <w:lang w:val="en-US"/>
              </w:rPr>
            </w:pPr>
            <w:r w:rsidRPr="00ED21A3">
              <w:rPr>
                <w:szCs w:val="24"/>
              </w:rPr>
              <w:t>Laptops or tablets</w:t>
            </w:r>
            <w:r w:rsidR="003C01B5">
              <w:rPr>
                <w:szCs w:val="24"/>
              </w:rPr>
              <w:t xml:space="preserve">, </w:t>
            </w:r>
            <w:r w:rsidRPr="00ED21A3">
              <w:rPr>
                <w:szCs w:val="24"/>
              </w:rPr>
              <w:t>video projector, internet</w:t>
            </w:r>
          </w:p>
        </w:tc>
      </w:tr>
      <w:tr w:rsidR="00AE4995" w:rsidRPr="00BB0A64" w14:paraId="384ABDE0" w14:textId="77777777" w:rsidTr="00045151">
        <w:tc>
          <w:tcPr>
            <w:tcW w:w="4186" w:type="dxa"/>
            <w:shd w:val="clear" w:color="auto" w:fill="FFE599"/>
          </w:tcPr>
          <w:p w14:paraId="4A9683DD" w14:textId="52984058" w:rsidR="00AE4995" w:rsidRPr="00BB0A64" w:rsidRDefault="00DF7C2E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Beceriler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B4D8743" w14:textId="315E06FF" w:rsidR="00AE4995" w:rsidRPr="00381C06" w:rsidRDefault="00DF7C2E" w:rsidP="00381C06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Anadilde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iletişim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dijital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sosyal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beceriler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yaratıcı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düşünce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</w:p>
        </w:tc>
      </w:tr>
      <w:tr w:rsidR="00AE4995" w:rsidRPr="00BB0A64" w14:paraId="1FD2C79B" w14:textId="77777777" w:rsidTr="00045151">
        <w:tc>
          <w:tcPr>
            <w:tcW w:w="4186" w:type="dxa"/>
            <w:shd w:val="clear" w:color="auto" w:fill="FFE599"/>
          </w:tcPr>
          <w:p w14:paraId="25BDB9CB" w14:textId="547A2097" w:rsidR="00AE4995" w:rsidRPr="00BB0A64" w:rsidRDefault="00DF7C2E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hazırlık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süreci</w:t>
            </w:r>
            <w:proofErr w:type="spellEnd"/>
            <w:r w:rsidR="00AE4995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A8D751D" w14:textId="77777777" w:rsidR="00AE4995" w:rsidRDefault="00AE4995" w:rsidP="00AE499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AE4995" w:rsidRPr="00BB0A64" w14:paraId="017F6E6F" w14:textId="77777777" w:rsidTr="00045151">
        <w:tc>
          <w:tcPr>
            <w:tcW w:w="4186" w:type="dxa"/>
            <w:shd w:val="clear" w:color="auto" w:fill="FFE599"/>
          </w:tcPr>
          <w:p w14:paraId="1D73D0D9" w14:textId="45FFC6EF" w:rsidR="00AE4995" w:rsidRPr="00BB0A64" w:rsidRDefault="00DF7C2E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Beklenen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Sonuçlar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19FD17B4" w14:textId="77777777" w:rsidR="00D5253B" w:rsidRDefault="00D5253B" w:rsidP="003C01B5">
            <w:pPr>
              <w:spacing w:line="276" w:lineRule="auto"/>
              <w:rPr>
                <w:lang w:val="en-US"/>
              </w:rPr>
            </w:pPr>
          </w:p>
          <w:p w14:paraId="47D7358D" w14:textId="52A14C48" w:rsidR="00D5253B" w:rsidRDefault="00D5253B" w:rsidP="003C01B5">
            <w:pPr>
              <w:spacing w:line="276" w:lineRule="auto"/>
              <w:rPr>
                <w:lang w:val="en-US"/>
              </w:rPr>
            </w:pPr>
            <w:proofErr w:type="spellStart"/>
            <w:r w:rsidRPr="00D5253B">
              <w:rPr>
                <w:lang w:val="en-US"/>
              </w:rPr>
              <w:t>Öğrenciler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mesleklerin</w:t>
            </w:r>
            <w:proofErr w:type="spellEnd"/>
            <w:r>
              <w:rPr>
                <w:lang w:val="en-US"/>
              </w:rPr>
              <w:t xml:space="preserve"> </w:t>
            </w:r>
            <w:r w:rsidRPr="00D5253B">
              <w:rPr>
                <w:lang w:val="en-US"/>
              </w:rPr>
              <w:t xml:space="preserve">, </w:t>
            </w:r>
            <w:proofErr w:type="spellStart"/>
            <w:r w:rsidRPr="00D5253B">
              <w:rPr>
                <w:lang w:val="en-US"/>
              </w:rPr>
              <w:t>sosyal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faydalarını</w:t>
            </w:r>
            <w:proofErr w:type="spellEnd"/>
            <w:r w:rsidRPr="00D5253B">
              <w:rPr>
                <w:lang w:val="en-US"/>
              </w:rPr>
              <w:t xml:space="preserve">, </w:t>
            </w:r>
            <w:proofErr w:type="spellStart"/>
            <w:r w:rsidRPr="00D5253B">
              <w:rPr>
                <w:lang w:val="en-US"/>
              </w:rPr>
              <w:t>ürünlerini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ve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kendileri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ve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toplum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için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faydaları</w:t>
            </w:r>
            <w:r>
              <w:rPr>
                <w:lang w:val="en-US"/>
              </w:rPr>
              <w:t>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keşfedeceklerdir</w:t>
            </w:r>
            <w:proofErr w:type="spellEnd"/>
            <w:r w:rsidRPr="00D5253B">
              <w:rPr>
                <w:lang w:val="en-US"/>
              </w:rPr>
              <w:t>.</w:t>
            </w:r>
          </w:p>
          <w:p w14:paraId="7F1FC96E" w14:textId="10F8404C" w:rsidR="00AE4995" w:rsidRPr="0054702F" w:rsidRDefault="00AE4995" w:rsidP="003C01B5">
            <w:pPr>
              <w:spacing w:line="276" w:lineRule="auto"/>
              <w:rPr>
                <w:szCs w:val="24"/>
              </w:rPr>
            </w:pPr>
          </w:p>
        </w:tc>
      </w:tr>
      <w:tr w:rsidR="00AE4995" w:rsidRPr="00BB0A64" w14:paraId="0DF780B8" w14:textId="77777777" w:rsidTr="00045151">
        <w:tc>
          <w:tcPr>
            <w:tcW w:w="4186" w:type="dxa"/>
            <w:shd w:val="clear" w:color="auto" w:fill="FFE599"/>
          </w:tcPr>
          <w:p w14:paraId="20970807" w14:textId="7A41C390" w:rsidR="00AE4995" w:rsidRPr="00BB0A64" w:rsidRDefault="00D5253B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lastRenderedPageBreak/>
              <w:t>Beklenen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sonuçlar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D1BC8E9" w14:textId="486E23AA" w:rsidR="00AE4995" w:rsidRDefault="00D5253B" w:rsidP="00AE499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Öğrenciler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bazı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meslekleri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tanımada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zorlanabilirler</w:t>
            </w:r>
            <w:proofErr w:type="spellEnd"/>
            <w:r>
              <w:rPr>
                <w:szCs w:val="24"/>
                <w:lang w:val="en-US"/>
              </w:rPr>
              <w:t xml:space="preserve">. </w:t>
            </w:r>
          </w:p>
        </w:tc>
      </w:tr>
      <w:tr w:rsidR="00AE4995" w:rsidRPr="00BB0A64" w14:paraId="3CE1ECFD" w14:textId="77777777" w:rsidTr="00045151">
        <w:tc>
          <w:tcPr>
            <w:tcW w:w="4186" w:type="dxa"/>
            <w:shd w:val="clear" w:color="auto" w:fill="FFE599"/>
          </w:tcPr>
          <w:p w14:paraId="5250BD1D" w14:textId="45F4F17A" w:rsidR="00AE4995" w:rsidRPr="00BB0A64" w:rsidRDefault="00D5253B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takip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süreci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E73D5E7" w14:textId="6230813A" w:rsidR="00AE4995" w:rsidRDefault="00D5253B" w:rsidP="00AE499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Öğrenciler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bir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meslek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seçer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çizim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ifadelerle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sunar</w:t>
            </w:r>
            <w:proofErr w:type="spellEnd"/>
            <w:r>
              <w:rPr>
                <w:szCs w:val="24"/>
                <w:lang w:val="en-US"/>
              </w:rPr>
              <w:t xml:space="preserve">. </w:t>
            </w:r>
          </w:p>
        </w:tc>
      </w:tr>
    </w:tbl>
    <w:p w14:paraId="5E120658" w14:textId="795F8426" w:rsidR="005A20C3" w:rsidRDefault="005A20C3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4"/>
        <w:gridCol w:w="5530"/>
      </w:tblGrid>
      <w:tr w:rsidR="00F913CA" w:rsidRPr="00FA72E0" w14:paraId="4C80F58A" w14:textId="77777777" w:rsidTr="00611E02">
        <w:tc>
          <w:tcPr>
            <w:tcW w:w="993" w:type="dxa"/>
            <w:shd w:val="clear" w:color="auto" w:fill="FFE599"/>
          </w:tcPr>
          <w:p w14:paraId="7B30A4CD" w14:textId="181BE54A" w:rsidR="00F913CA" w:rsidRPr="00FA72E0" w:rsidRDefault="00D5253B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SÜRE</w:t>
            </w:r>
          </w:p>
        </w:tc>
        <w:tc>
          <w:tcPr>
            <w:tcW w:w="7794" w:type="dxa"/>
            <w:shd w:val="clear" w:color="auto" w:fill="FFE599"/>
          </w:tcPr>
          <w:p w14:paraId="142F41BD" w14:textId="1B9CA5C3" w:rsidR="00F913CA" w:rsidRPr="00FA72E0" w:rsidRDefault="00D5253B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YÖNTEM</w:t>
            </w:r>
          </w:p>
        </w:tc>
        <w:tc>
          <w:tcPr>
            <w:tcW w:w="5525" w:type="dxa"/>
            <w:shd w:val="clear" w:color="auto" w:fill="FFE599"/>
          </w:tcPr>
          <w:p w14:paraId="73F9AD79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F913CA" w:rsidRPr="00E325E4" w14:paraId="71E1629E" w14:textId="77777777" w:rsidTr="00611E02">
        <w:tc>
          <w:tcPr>
            <w:tcW w:w="993" w:type="dxa"/>
            <w:shd w:val="clear" w:color="auto" w:fill="auto"/>
            <w:vAlign w:val="center"/>
          </w:tcPr>
          <w:p w14:paraId="0A588F45" w14:textId="2E5A3832" w:rsidR="00F913CA" w:rsidRPr="002118F5" w:rsidRDefault="001F5C99" w:rsidP="00611E02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2</w:t>
            </w:r>
            <w:r w:rsidR="00915794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4" w:type="dxa"/>
            <w:shd w:val="clear" w:color="auto" w:fill="auto"/>
          </w:tcPr>
          <w:p w14:paraId="0140C31B" w14:textId="77777777" w:rsidR="00D5253B" w:rsidRPr="00517176" w:rsidRDefault="00D5253B" w:rsidP="00D5253B">
            <w:pPr>
              <w:spacing w:line="276" w:lineRule="auto"/>
              <w:rPr>
                <w:b/>
                <w:bCs/>
                <w:lang w:val="hu-HU"/>
              </w:rPr>
            </w:pPr>
            <w:r w:rsidRPr="00517176">
              <w:rPr>
                <w:b/>
                <w:bCs/>
                <w:lang w:val="hu-HU"/>
              </w:rPr>
              <w:t>Hazırlık bölümü: Isınma etkinliği.</w:t>
            </w:r>
          </w:p>
          <w:p w14:paraId="2C89A57F" w14:textId="77777777" w:rsidR="00D5253B" w:rsidRPr="00517176" w:rsidRDefault="00D5253B" w:rsidP="00D5253B">
            <w:pPr>
              <w:spacing w:line="276" w:lineRule="auto"/>
              <w:rPr>
                <w:lang w:val="hu-HU"/>
              </w:rPr>
            </w:pPr>
            <w:r w:rsidRPr="00517176">
              <w:rPr>
                <w:lang w:val="hu-HU"/>
              </w:rPr>
              <w:t>Amaç: Öğrencilerin dikkatini çekmek</w:t>
            </w:r>
          </w:p>
          <w:p w14:paraId="379EC5F1" w14:textId="7E5FA8E6" w:rsidR="00D5253B" w:rsidRPr="00D5253B" w:rsidRDefault="00D5253B" w:rsidP="00D5253B">
            <w:pPr>
              <w:spacing w:line="276" w:lineRule="auto"/>
              <w:rPr>
                <w:lang w:val="en-US"/>
              </w:rPr>
            </w:pPr>
            <w:r w:rsidRPr="00517176">
              <w:rPr>
                <w:lang w:val="hu-HU"/>
              </w:rPr>
              <w:t xml:space="preserve">Öğretmen: Biliyorsunuz çocuklar, bir cadı sizi görmeye geldi ama sınıfta olmadığınız için size bir e-posta gönderdi. </w:t>
            </w:r>
            <w:proofErr w:type="spellStart"/>
            <w:r w:rsidRPr="00D5253B">
              <w:rPr>
                <w:lang w:val="en-US"/>
              </w:rPr>
              <w:t>Hadi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okuyalım</w:t>
            </w:r>
            <w:proofErr w:type="spellEnd"/>
            <w:r w:rsidRPr="00D5253B">
              <w:rPr>
                <w:lang w:val="en-US"/>
              </w:rPr>
              <w:t xml:space="preserve">! </w:t>
            </w:r>
            <w:proofErr w:type="spellStart"/>
            <w:r>
              <w:rPr>
                <w:lang w:val="en-US"/>
              </w:rPr>
              <w:t>Öğretmen</w:t>
            </w:r>
            <w:proofErr w:type="spellEnd"/>
            <w:r>
              <w:rPr>
                <w:lang w:val="en-US"/>
              </w:rPr>
              <w:t>,</w:t>
            </w:r>
            <w:r w:rsidRPr="00D5253B">
              <w:rPr>
                <w:lang w:val="en-US"/>
              </w:rPr>
              <w:t xml:space="preserve"> The Wicked Witch of the West </w:t>
            </w:r>
            <w:proofErr w:type="spellStart"/>
            <w:r w:rsidRPr="00D5253B">
              <w:rPr>
                <w:lang w:val="en-US"/>
              </w:rPr>
              <w:t>tarafından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bırakılan</w:t>
            </w:r>
            <w:proofErr w:type="spellEnd"/>
            <w:r w:rsidRPr="00D5253B">
              <w:rPr>
                <w:lang w:val="en-US"/>
              </w:rPr>
              <w:t xml:space="preserve"> e-</w:t>
            </w:r>
            <w:proofErr w:type="spellStart"/>
            <w:r w:rsidRPr="00D5253B">
              <w:rPr>
                <w:lang w:val="en-US"/>
              </w:rPr>
              <w:t>postayı</w:t>
            </w:r>
            <w:proofErr w:type="spellEnd"/>
            <w:r w:rsidRPr="00D5253B">
              <w:rPr>
                <w:lang w:val="en-US"/>
              </w:rPr>
              <w:t xml:space="preserve"> </w:t>
            </w:r>
            <w:proofErr w:type="spellStart"/>
            <w:r w:rsidRPr="00D5253B">
              <w:rPr>
                <w:lang w:val="en-US"/>
              </w:rPr>
              <w:t>okur</w:t>
            </w:r>
            <w:proofErr w:type="spellEnd"/>
            <w:r w:rsidRPr="00D5253B">
              <w:rPr>
                <w:lang w:val="en-US"/>
              </w:rPr>
              <w:t>.</w:t>
            </w:r>
          </w:p>
          <w:p w14:paraId="00154AA4" w14:textId="279CEB0E" w:rsidR="00D5253B" w:rsidRPr="00D5253B" w:rsidRDefault="00D5253B" w:rsidP="00D5253B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Öğrenciler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</w:t>
            </w:r>
            <w:r w:rsidRPr="00D5253B">
              <w:rPr>
                <w:lang w:val="en-US"/>
              </w:rPr>
              <w:t>inl</w:t>
            </w:r>
            <w:r>
              <w:rPr>
                <w:lang w:val="en-US"/>
              </w:rPr>
              <w:t>er</w:t>
            </w:r>
            <w:proofErr w:type="spellEnd"/>
            <w:r>
              <w:rPr>
                <w:lang w:val="en-US"/>
              </w:rPr>
              <w:t>.</w:t>
            </w:r>
            <w:r w:rsidRPr="00D5253B">
              <w:rPr>
                <w:lang w:val="en-US"/>
              </w:rPr>
              <w:t>(</w:t>
            </w:r>
            <w:proofErr w:type="spellStart"/>
            <w:r w:rsidRPr="00D5253B">
              <w:rPr>
                <w:lang w:val="en-US"/>
              </w:rPr>
              <w:t>Ek</w:t>
            </w:r>
            <w:proofErr w:type="spellEnd"/>
            <w:r w:rsidRPr="00D5253B">
              <w:rPr>
                <w:lang w:val="en-US"/>
              </w:rPr>
              <w:t xml:space="preserve"> 1)</w:t>
            </w:r>
          </w:p>
          <w:p w14:paraId="7EFB4A11" w14:textId="77777777" w:rsidR="00D5253B" w:rsidRDefault="00D5253B" w:rsidP="00A67CA2">
            <w:pPr>
              <w:spacing w:line="276" w:lineRule="auto"/>
              <w:rPr>
                <w:b/>
                <w:bCs/>
                <w:lang w:val="en-US"/>
              </w:rPr>
            </w:pPr>
          </w:p>
          <w:p w14:paraId="545FC1F8" w14:textId="5C321291" w:rsidR="00F913CA" w:rsidRPr="004B0FE5" w:rsidRDefault="00F913CA" w:rsidP="00D5253B">
            <w:pPr>
              <w:pStyle w:val="Bezodstpw"/>
              <w:ind w:left="720"/>
              <w:rPr>
                <w:lang w:val="en-US"/>
              </w:rPr>
            </w:pPr>
          </w:p>
        </w:tc>
        <w:tc>
          <w:tcPr>
            <w:tcW w:w="5525" w:type="dxa"/>
            <w:shd w:val="clear" w:color="auto" w:fill="auto"/>
          </w:tcPr>
          <w:p w14:paraId="78A12C9E" w14:textId="77777777" w:rsidR="00F913CA" w:rsidRDefault="00F913CA" w:rsidP="00611E02"/>
          <w:p w14:paraId="5A38EC81" w14:textId="77777777" w:rsidR="00F913CA" w:rsidRDefault="00F913CA" w:rsidP="00AA607C">
            <w:pPr>
              <w:jc w:val="center"/>
              <w:rPr>
                <w:color w:val="auto"/>
              </w:rPr>
            </w:pPr>
          </w:p>
          <w:p w14:paraId="0BAE987A" w14:textId="2288264D" w:rsidR="00581F8C" w:rsidRDefault="00D5253B" w:rsidP="00581F8C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Karşılıklı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çalışma</w:t>
            </w:r>
            <w:proofErr w:type="spellEnd"/>
          </w:p>
          <w:p w14:paraId="5A39AE52" w14:textId="04D01B69" w:rsidR="00AA607C" w:rsidRPr="00E325E4" w:rsidRDefault="00AA607C" w:rsidP="00AA607C">
            <w:pPr>
              <w:jc w:val="center"/>
              <w:rPr>
                <w:color w:val="auto"/>
              </w:rPr>
            </w:pPr>
          </w:p>
        </w:tc>
      </w:tr>
      <w:tr w:rsidR="00F913CA" w:rsidRPr="00FA72E0" w14:paraId="0294AA73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37A3" w14:textId="38F236C8" w:rsidR="00F913CA" w:rsidRPr="00FA72E0" w:rsidRDefault="00D3602B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4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7DAB" w14:textId="1C4A4BAF" w:rsidR="00D5253B" w:rsidRPr="00D5253B" w:rsidRDefault="00D5253B" w:rsidP="00D5253B">
            <w:pPr>
              <w:spacing w:before="120" w:line="276" w:lineRule="auto"/>
              <w:rPr>
                <w:b/>
                <w:bCs/>
                <w:szCs w:val="24"/>
                <w:lang w:val="en-US"/>
              </w:rPr>
            </w:pPr>
            <w:r w:rsidRPr="00D5253B">
              <w:rPr>
                <w:b/>
                <w:bCs/>
                <w:szCs w:val="24"/>
                <w:lang w:val="en-US"/>
              </w:rPr>
              <w:t xml:space="preserve">1. </w:t>
            </w:r>
            <w:proofErr w:type="spellStart"/>
            <w:r w:rsidRPr="00D5253B">
              <w:rPr>
                <w:b/>
                <w:bCs/>
                <w:szCs w:val="24"/>
                <w:lang w:val="en-US"/>
              </w:rPr>
              <w:t>Etkinlik</w:t>
            </w:r>
            <w:proofErr w:type="spellEnd"/>
            <w:r w:rsidRPr="00D5253B">
              <w:rPr>
                <w:b/>
                <w:bCs/>
                <w:szCs w:val="24"/>
                <w:lang w:val="en-US"/>
              </w:rPr>
              <w:t xml:space="preserve">: </w:t>
            </w:r>
            <w:proofErr w:type="spellStart"/>
            <w:r w:rsidRPr="00D5253B">
              <w:rPr>
                <w:b/>
                <w:bCs/>
                <w:szCs w:val="24"/>
                <w:lang w:val="en-US"/>
              </w:rPr>
              <w:t>Oyun</w:t>
            </w:r>
            <w:proofErr w:type="spellEnd"/>
            <w:r w:rsidRPr="00D5253B">
              <w:rPr>
                <w:b/>
                <w:bCs/>
                <w:szCs w:val="24"/>
                <w:lang w:val="en-US"/>
              </w:rPr>
              <w:t xml:space="preserve"> "</w:t>
            </w:r>
            <w:r>
              <w:rPr>
                <w:b/>
                <w:bCs/>
                <w:szCs w:val="24"/>
                <w:lang w:val="en-US"/>
              </w:rPr>
              <w:t xml:space="preserve">Adam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asmaca</w:t>
            </w:r>
            <w:proofErr w:type="spellEnd"/>
            <w:r w:rsidRPr="00D5253B">
              <w:rPr>
                <w:b/>
                <w:bCs/>
                <w:szCs w:val="24"/>
                <w:lang w:val="en-US"/>
              </w:rPr>
              <w:t>"</w:t>
            </w:r>
          </w:p>
          <w:p w14:paraId="0A0AC5D1" w14:textId="545BF9C7" w:rsidR="00D5253B" w:rsidRPr="00D5253B" w:rsidRDefault="00D5253B" w:rsidP="00D5253B">
            <w:pPr>
              <w:spacing w:before="120" w:line="276" w:lineRule="auto"/>
              <w:rPr>
                <w:szCs w:val="24"/>
                <w:lang w:val="en-US"/>
              </w:rPr>
            </w:pPr>
            <w:proofErr w:type="spellStart"/>
            <w:r w:rsidRPr="00D5253B">
              <w:rPr>
                <w:szCs w:val="24"/>
                <w:lang w:val="en-US"/>
              </w:rPr>
              <w:t>Amaç</w:t>
            </w:r>
            <w:proofErr w:type="spellEnd"/>
            <w:r w:rsidRPr="00D5253B">
              <w:rPr>
                <w:szCs w:val="24"/>
                <w:lang w:val="en-US"/>
              </w:rPr>
              <w:t xml:space="preserve">: </w:t>
            </w:r>
            <w:proofErr w:type="spellStart"/>
            <w:r w:rsidRPr="00D5253B">
              <w:rPr>
                <w:szCs w:val="24"/>
                <w:lang w:val="en-US"/>
              </w:rPr>
              <w:t>Farklı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meslek</w:t>
            </w:r>
            <w:r w:rsidRPr="00D5253B">
              <w:rPr>
                <w:szCs w:val="24"/>
                <w:lang w:val="en-US"/>
              </w:rPr>
              <w:t>leri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 w:rsidRPr="00D5253B">
              <w:rPr>
                <w:szCs w:val="24"/>
                <w:lang w:val="en-US"/>
              </w:rPr>
              <w:t>tanımak</w:t>
            </w:r>
            <w:proofErr w:type="spellEnd"/>
          </w:p>
          <w:p w14:paraId="499132AC" w14:textId="77777777" w:rsidR="00D5253B" w:rsidRDefault="00D5253B" w:rsidP="00D5253B">
            <w:pPr>
              <w:spacing w:before="120" w:line="276" w:lineRule="auto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Öğretmen</w:t>
            </w:r>
            <w:proofErr w:type="spellEnd"/>
            <w:r>
              <w:rPr>
                <w:szCs w:val="24"/>
                <w:lang w:val="en-US"/>
              </w:rPr>
              <w:t>:</w:t>
            </w:r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 w:rsidRPr="00D5253B">
              <w:rPr>
                <w:szCs w:val="24"/>
                <w:lang w:val="en-US"/>
              </w:rPr>
              <w:t>Hikayenin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 w:rsidRPr="00D5253B">
              <w:rPr>
                <w:szCs w:val="24"/>
                <w:lang w:val="en-US"/>
              </w:rPr>
              <w:t>kahramanlarını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 w:rsidRPr="00D5253B">
              <w:rPr>
                <w:szCs w:val="24"/>
                <w:lang w:val="en-US"/>
              </w:rPr>
              <w:t>kurtarmak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 w:rsidRPr="00D5253B">
              <w:rPr>
                <w:szCs w:val="24"/>
                <w:lang w:val="en-US"/>
              </w:rPr>
              <w:t>için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 w:rsidRPr="00D5253B">
              <w:rPr>
                <w:szCs w:val="24"/>
                <w:lang w:val="en-US"/>
              </w:rPr>
              <w:t>bazı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 w:rsidRPr="00D5253B">
              <w:rPr>
                <w:szCs w:val="24"/>
                <w:lang w:val="en-US"/>
              </w:rPr>
              <w:t>testlerden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 w:rsidRPr="00D5253B">
              <w:rPr>
                <w:szCs w:val="24"/>
                <w:lang w:val="en-US"/>
              </w:rPr>
              <w:t>geçmemiz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 w:rsidRPr="00D5253B">
              <w:rPr>
                <w:szCs w:val="24"/>
                <w:lang w:val="en-US"/>
              </w:rPr>
              <w:t>gerekecek</w:t>
            </w:r>
            <w:proofErr w:type="spellEnd"/>
            <w:r w:rsidRPr="00D5253B">
              <w:rPr>
                <w:szCs w:val="24"/>
                <w:lang w:val="en-US"/>
              </w:rPr>
              <w:t xml:space="preserve">. İlk test </w:t>
            </w:r>
            <w:proofErr w:type="spellStart"/>
            <w:r w:rsidRPr="00D5253B">
              <w:rPr>
                <w:szCs w:val="24"/>
                <w:lang w:val="en-US"/>
              </w:rPr>
              <w:t>için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:</w:t>
            </w:r>
          </w:p>
          <w:p w14:paraId="78107535" w14:textId="5FFFCA42" w:rsidR="00D5253B" w:rsidRDefault="006F04C1" w:rsidP="00D5253B">
            <w:pPr>
              <w:spacing w:before="120" w:line="276" w:lineRule="auto"/>
              <w:rPr>
                <w:szCs w:val="24"/>
                <w:lang w:val="en-US"/>
              </w:rPr>
            </w:pPr>
            <w:hyperlink r:id="rId8" w:history="1">
              <w:r w:rsidR="00D5253B" w:rsidRPr="003F3816">
                <w:rPr>
                  <w:rStyle w:val="Hipercze"/>
                  <w:szCs w:val="24"/>
                  <w:lang w:val="en-US"/>
                </w:rPr>
                <w:t>https://wordwall.net/resource/31732403/english/jobs</w:t>
              </w:r>
            </w:hyperlink>
            <w:r w:rsidR="00D5253B">
              <w:rPr>
                <w:szCs w:val="24"/>
                <w:lang w:val="en-US"/>
              </w:rPr>
              <w:t xml:space="preserve"> </w:t>
            </w:r>
          </w:p>
          <w:p w14:paraId="5A539B58" w14:textId="79B02903" w:rsidR="00D5253B" w:rsidRPr="00D5253B" w:rsidRDefault="00D5253B" w:rsidP="00D5253B">
            <w:pPr>
              <w:spacing w:before="120" w:line="276" w:lineRule="auto"/>
              <w:rPr>
                <w:szCs w:val="24"/>
                <w:lang w:val="en-US"/>
              </w:rPr>
            </w:pPr>
            <w:proofErr w:type="spellStart"/>
            <w:r w:rsidRPr="00D5253B">
              <w:rPr>
                <w:szCs w:val="24"/>
                <w:lang w:val="en-US"/>
              </w:rPr>
              <w:t>linkine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 w:rsidRPr="00D5253B">
              <w:rPr>
                <w:szCs w:val="24"/>
                <w:lang w:val="en-US"/>
              </w:rPr>
              <w:t>ulaşacaksınız</w:t>
            </w:r>
            <w:proofErr w:type="spellEnd"/>
            <w:r w:rsidRPr="00D5253B">
              <w:rPr>
                <w:szCs w:val="24"/>
                <w:lang w:val="en-US"/>
              </w:rPr>
              <w:t>.</w:t>
            </w:r>
          </w:p>
          <w:p w14:paraId="70C56385" w14:textId="428B8E87" w:rsidR="00D5253B" w:rsidRPr="00D5253B" w:rsidRDefault="00D5253B" w:rsidP="00D5253B">
            <w:pPr>
              <w:spacing w:before="120" w:line="276" w:lineRule="auto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Öğrenciler</w:t>
            </w:r>
            <w:proofErr w:type="spellEnd"/>
            <w:r>
              <w:rPr>
                <w:szCs w:val="24"/>
                <w:lang w:val="en-US"/>
              </w:rPr>
              <w:t xml:space="preserve"> , </w:t>
            </w:r>
            <w:r w:rsidRPr="00D5253B">
              <w:rPr>
                <w:szCs w:val="24"/>
                <w:lang w:val="en-US"/>
              </w:rPr>
              <w:t xml:space="preserve">"Adam </w:t>
            </w:r>
            <w:proofErr w:type="spellStart"/>
            <w:r w:rsidRPr="00D5253B">
              <w:rPr>
                <w:szCs w:val="24"/>
                <w:lang w:val="en-US"/>
              </w:rPr>
              <w:t>Asmaca</w:t>
            </w:r>
            <w:proofErr w:type="spellEnd"/>
            <w:r w:rsidRPr="00D5253B">
              <w:rPr>
                <w:szCs w:val="24"/>
                <w:lang w:val="en-US"/>
              </w:rPr>
              <w:t xml:space="preserve">" </w:t>
            </w:r>
            <w:proofErr w:type="spellStart"/>
            <w:r w:rsidRPr="00D5253B">
              <w:rPr>
                <w:szCs w:val="24"/>
                <w:lang w:val="en-US"/>
              </w:rPr>
              <w:t>oyununa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 w:rsidRPr="00D5253B">
              <w:rPr>
                <w:szCs w:val="24"/>
                <w:lang w:val="en-US"/>
              </w:rPr>
              <w:t>erişi</w:t>
            </w:r>
            <w:r>
              <w:rPr>
                <w:szCs w:val="24"/>
                <w:lang w:val="en-US"/>
              </w:rPr>
              <w:t>r</w:t>
            </w:r>
            <w:proofErr w:type="spellEnd"/>
            <w:r w:rsidRPr="00D5253B">
              <w:rPr>
                <w:szCs w:val="24"/>
                <w:lang w:val="en-US"/>
              </w:rPr>
              <w:t xml:space="preserve">, </w:t>
            </w:r>
            <w:proofErr w:type="spellStart"/>
            <w:r w:rsidRPr="00D5253B">
              <w:rPr>
                <w:szCs w:val="24"/>
                <w:lang w:val="en-US"/>
              </w:rPr>
              <w:t>bir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mesleği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 w:rsidRPr="00D5253B">
              <w:rPr>
                <w:szCs w:val="24"/>
                <w:lang w:val="en-US"/>
              </w:rPr>
              <w:t>temsil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 w:rsidRPr="00D5253B">
              <w:rPr>
                <w:szCs w:val="24"/>
                <w:lang w:val="en-US"/>
              </w:rPr>
              <w:t>eden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 w:rsidRPr="00D5253B">
              <w:rPr>
                <w:szCs w:val="24"/>
                <w:lang w:val="en-US"/>
              </w:rPr>
              <w:t>kelimeyi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 w:rsidRPr="00D5253B">
              <w:rPr>
                <w:szCs w:val="24"/>
                <w:lang w:val="en-US"/>
              </w:rPr>
              <w:t>oluşturan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 w:rsidRPr="00D5253B">
              <w:rPr>
                <w:szCs w:val="24"/>
                <w:lang w:val="en-US"/>
              </w:rPr>
              <w:t>harfleri</w:t>
            </w:r>
            <w:proofErr w:type="spellEnd"/>
            <w:r w:rsidRPr="00D5253B">
              <w:rPr>
                <w:szCs w:val="24"/>
                <w:lang w:val="en-US"/>
              </w:rPr>
              <w:t xml:space="preserve"> </w:t>
            </w:r>
            <w:proofErr w:type="spellStart"/>
            <w:r w:rsidRPr="00D5253B">
              <w:rPr>
                <w:szCs w:val="24"/>
                <w:lang w:val="en-US"/>
              </w:rPr>
              <w:t>keşfed</w:t>
            </w:r>
            <w:r>
              <w:rPr>
                <w:szCs w:val="24"/>
                <w:lang w:val="en-US"/>
              </w:rPr>
              <w:t>er</w:t>
            </w:r>
            <w:proofErr w:type="spellEnd"/>
            <w:r w:rsidRPr="00D5253B">
              <w:rPr>
                <w:szCs w:val="24"/>
                <w:lang w:val="en-US"/>
              </w:rPr>
              <w:t>.</w:t>
            </w:r>
          </w:p>
          <w:p w14:paraId="79608960" w14:textId="77777777" w:rsidR="00D5253B" w:rsidRDefault="00D5253B" w:rsidP="00A67CA2">
            <w:pPr>
              <w:spacing w:before="120" w:line="276" w:lineRule="auto"/>
              <w:rPr>
                <w:b/>
                <w:bCs/>
                <w:szCs w:val="24"/>
                <w:lang w:val="en-US"/>
              </w:rPr>
            </w:pPr>
          </w:p>
          <w:p w14:paraId="54106C50" w14:textId="71731F34" w:rsidR="00F913CA" w:rsidRPr="003C01B5" w:rsidRDefault="00F913CA" w:rsidP="00501B3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A12" w14:textId="6CAA3407" w:rsidR="00F913CA" w:rsidRDefault="00F913CA" w:rsidP="004B0FE5">
            <w:pPr>
              <w:spacing w:before="240" w:after="240"/>
            </w:pPr>
          </w:p>
          <w:p w14:paraId="7A0A921F" w14:textId="212440DB" w:rsidR="00F913CA" w:rsidRPr="00221909" w:rsidRDefault="00D5253B" w:rsidP="00221909">
            <w:pPr>
              <w:spacing w:before="240" w:after="240"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İkili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çalışma</w:t>
            </w:r>
            <w:proofErr w:type="spellEnd"/>
          </w:p>
        </w:tc>
      </w:tr>
      <w:tr w:rsidR="00F913CA" w:rsidRPr="00FA72E0" w14:paraId="376D5AE1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A292" w14:textId="1CC12A98" w:rsidR="00F913CA" w:rsidRPr="00FA72E0" w:rsidRDefault="00915794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5’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785B" w14:textId="4D178950" w:rsidR="006903C4" w:rsidRPr="006903C4" w:rsidRDefault="006903C4" w:rsidP="006903C4">
            <w:pPr>
              <w:spacing w:before="120" w:line="276" w:lineRule="auto"/>
              <w:rPr>
                <w:b/>
                <w:bCs/>
                <w:lang w:val="en-US"/>
              </w:rPr>
            </w:pPr>
            <w:r w:rsidRPr="006903C4">
              <w:rPr>
                <w:b/>
                <w:bCs/>
                <w:lang w:val="en-US"/>
              </w:rPr>
              <w:t xml:space="preserve">2. </w:t>
            </w:r>
            <w:proofErr w:type="spellStart"/>
            <w:r w:rsidRPr="006903C4">
              <w:rPr>
                <w:b/>
                <w:bCs/>
                <w:lang w:val="en-US"/>
              </w:rPr>
              <w:t>Etkinlik</w:t>
            </w:r>
            <w:proofErr w:type="spellEnd"/>
            <w:r w:rsidRPr="006903C4">
              <w:rPr>
                <w:b/>
                <w:bCs/>
                <w:lang w:val="en-US"/>
              </w:rPr>
              <w:t xml:space="preserve">: </w:t>
            </w:r>
            <w:proofErr w:type="spellStart"/>
            <w:r>
              <w:rPr>
                <w:b/>
                <w:bCs/>
                <w:lang w:val="en-US"/>
              </w:rPr>
              <w:t>Meslek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 w:rsidRPr="006903C4">
              <w:rPr>
                <w:b/>
                <w:bCs/>
                <w:lang w:val="en-US"/>
              </w:rPr>
              <w:t>aktarımı</w:t>
            </w:r>
            <w:proofErr w:type="spellEnd"/>
          </w:p>
          <w:p w14:paraId="151A27C8" w14:textId="7309D7B3" w:rsidR="006903C4" w:rsidRPr="006903C4" w:rsidRDefault="006903C4" w:rsidP="006903C4">
            <w:pPr>
              <w:spacing w:before="120" w:line="276" w:lineRule="auto"/>
              <w:rPr>
                <w:lang w:val="en-US"/>
              </w:rPr>
            </w:pPr>
            <w:proofErr w:type="spellStart"/>
            <w:r w:rsidRPr="006903C4">
              <w:rPr>
                <w:lang w:val="en-US"/>
              </w:rPr>
              <w:t>Amaç</w:t>
            </w:r>
            <w:proofErr w:type="spellEnd"/>
            <w:r w:rsidRPr="006903C4">
              <w:rPr>
                <w:lang w:val="en-US"/>
              </w:rPr>
              <w:t xml:space="preserve">: </w:t>
            </w:r>
            <w:proofErr w:type="spellStart"/>
            <w:r w:rsidRPr="006903C4">
              <w:rPr>
                <w:lang w:val="en-US"/>
              </w:rPr>
              <w:t>Bir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meslek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seçmek</w:t>
            </w:r>
            <w:proofErr w:type="spellEnd"/>
            <w:r w:rsidRPr="006903C4">
              <w:rPr>
                <w:lang w:val="en-US"/>
              </w:rPr>
              <w:t xml:space="preserve">, </w:t>
            </w:r>
            <w:proofErr w:type="spellStart"/>
            <w:r w:rsidRPr="006903C4">
              <w:rPr>
                <w:lang w:val="en-US"/>
              </w:rPr>
              <w:t>seçimi</w:t>
            </w:r>
            <w:r>
              <w:rPr>
                <w:lang w:val="en-US"/>
              </w:rPr>
              <w:t>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doğrulamak</w:t>
            </w:r>
            <w:proofErr w:type="spellEnd"/>
          </w:p>
          <w:p w14:paraId="2774ECB7" w14:textId="24DF2740" w:rsidR="006903C4" w:rsidRPr="006903C4" w:rsidRDefault="006903C4" w:rsidP="006903C4">
            <w:pPr>
              <w:spacing w:before="120" w:line="276" w:lineRule="auto"/>
              <w:rPr>
                <w:lang w:val="en-US"/>
              </w:rPr>
            </w:pPr>
            <w:r w:rsidRPr="006903C4">
              <w:rPr>
                <w:lang w:val="en-US"/>
              </w:rPr>
              <w:t>"</w:t>
            </w:r>
            <w:proofErr w:type="spellStart"/>
            <w:r>
              <w:rPr>
                <w:lang w:val="en-US"/>
              </w:rPr>
              <w:t>Meslek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rölesi</w:t>
            </w:r>
            <w:proofErr w:type="spellEnd"/>
            <w:r w:rsidRPr="006903C4">
              <w:rPr>
                <w:lang w:val="en-US"/>
              </w:rPr>
              <w:t xml:space="preserve">" </w:t>
            </w:r>
            <w:proofErr w:type="spellStart"/>
            <w:r w:rsidRPr="006903C4">
              <w:rPr>
                <w:lang w:val="en-US"/>
              </w:rPr>
              <w:t>eğitici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oyunu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aracılığıyla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yapılacaktır</w:t>
            </w:r>
            <w:proofErr w:type="spellEnd"/>
            <w:r w:rsidRPr="006903C4">
              <w:rPr>
                <w:lang w:val="en-US"/>
              </w:rPr>
              <w:t>.</w:t>
            </w:r>
          </w:p>
          <w:p w14:paraId="4BA9DFC7" w14:textId="29F1AF4D" w:rsidR="006903C4" w:rsidRPr="006903C4" w:rsidRDefault="006903C4" w:rsidP="006903C4">
            <w:pPr>
              <w:spacing w:before="12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Öğretmen</w:t>
            </w:r>
            <w:proofErr w:type="spellEnd"/>
            <w:r w:rsidRPr="006903C4">
              <w:rPr>
                <w:lang w:val="en-US"/>
              </w:rPr>
              <w:t xml:space="preserve">: </w:t>
            </w:r>
            <w:proofErr w:type="spellStart"/>
            <w:r w:rsidRPr="006903C4">
              <w:rPr>
                <w:lang w:val="en-US"/>
              </w:rPr>
              <w:t>Oyuna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başlayacağım</w:t>
            </w:r>
            <w:proofErr w:type="spellEnd"/>
            <w:r w:rsidRPr="006903C4">
              <w:rPr>
                <w:lang w:val="en-US"/>
              </w:rPr>
              <w:t xml:space="preserve">, </w:t>
            </w:r>
            <w:proofErr w:type="spellStart"/>
            <w:r w:rsidRPr="006903C4">
              <w:rPr>
                <w:lang w:val="en-US"/>
              </w:rPr>
              <w:t>sonra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öğrenciye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devredeceğim,</w:t>
            </w:r>
            <w:r w:rsidRPr="006903C4">
              <w:rPr>
                <w:lang w:val="en-US"/>
              </w:rPr>
              <w:t>sınıftaki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tüm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öğrenciler</w:t>
            </w:r>
            <w:proofErr w:type="spellEnd"/>
            <w:r w:rsidR="00B4713A">
              <w:rPr>
                <w:lang w:val="en-US"/>
              </w:rPr>
              <w:t xml:space="preserve"> </w:t>
            </w:r>
            <w:proofErr w:type="spellStart"/>
            <w:r w:rsidR="00B4713A">
              <w:rPr>
                <w:lang w:val="en-US"/>
              </w:rPr>
              <w:t>çubuğu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devralana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kadar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aynısını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yapacak</w:t>
            </w:r>
            <w:proofErr w:type="spellEnd"/>
            <w:r>
              <w:rPr>
                <w:lang w:val="en-US"/>
              </w:rPr>
              <w:t>.</w:t>
            </w:r>
          </w:p>
          <w:p w14:paraId="4EFAB114" w14:textId="77777777" w:rsidR="006903C4" w:rsidRPr="006903C4" w:rsidRDefault="006903C4" w:rsidP="006903C4">
            <w:pPr>
              <w:spacing w:before="120" w:line="276" w:lineRule="auto"/>
              <w:rPr>
                <w:lang w:val="en-US"/>
              </w:rPr>
            </w:pPr>
            <w:r w:rsidRPr="006903C4">
              <w:rPr>
                <w:lang w:val="en-US"/>
              </w:rPr>
              <w:t xml:space="preserve">       "Ben Roxana </w:t>
            </w:r>
            <w:proofErr w:type="spellStart"/>
            <w:r w:rsidRPr="006903C4">
              <w:rPr>
                <w:lang w:val="en-US"/>
              </w:rPr>
              <w:t>ve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çocukları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çok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seviyorum</w:t>
            </w:r>
            <w:proofErr w:type="spellEnd"/>
            <w:r w:rsidRPr="006903C4">
              <w:rPr>
                <w:lang w:val="en-US"/>
              </w:rPr>
              <w:t xml:space="preserve">. </w:t>
            </w:r>
            <w:proofErr w:type="spellStart"/>
            <w:r w:rsidRPr="006903C4">
              <w:rPr>
                <w:lang w:val="en-US"/>
              </w:rPr>
              <w:t>Küçüklüğümden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beri</w:t>
            </w:r>
            <w:proofErr w:type="spellEnd"/>
          </w:p>
          <w:p w14:paraId="026839AA" w14:textId="07BF3B27" w:rsidR="006903C4" w:rsidRPr="006903C4" w:rsidRDefault="006903C4" w:rsidP="006903C4">
            <w:pPr>
              <w:spacing w:before="120" w:line="276" w:lineRule="auto"/>
              <w:rPr>
                <w:lang w:val="en-US"/>
              </w:rPr>
            </w:pPr>
            <w:r w:rsidRPr="006903C4">
              <w:rPr>
                <w:lang w:val="en-US"/>
              </w:rPr>
              <w:t xml:space="preserve">        </w:t>
            </w:r>
            <w:proofErr w:type="spellStart"/>
            <w:r w:rsidRPr="006903C4">
              <w:rPr>
                <w:lang w:val="en-US"/>
              </w:rPr>
              <w:t>öğretmen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olmak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istedi</w:t>
            </w:r>
            <w:r>
              <w:rPr>
                <w:lang w:val="en-US"/>
              </w:rPr>
              <w:t>m</w:t>
            </w:r>
            <w:proofErr w:type="spellEnd"/>
            <w:r>
              <w:rPr>
                <w:lang w:val="en-US"/>
              </w:rPr>
              <w:t>.”</w:t>
            </w:r>
          </w:p>
          <w:p w14:paraId="59C395E1" w14:textId="46FAAC5B" w:rsidR="006903C4" w:rsidRPr="006903C4" w:rsidRDefault="006903C4" w:rsidP="006903C4">
            <w:pPr>
              <w:spacing w:before="12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Öğrenciler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</w:t>
            </w:r>
            <w:r w:rsidRPr="006903C4">
              <w:rPr>
                <w:lang w:val="en-US"/>
              </w:rPr>
              <w:t>eçtikleri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mesleği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ve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sebebini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söyleyerek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çağrıldıkları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şekilde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="00B4713A">
              <w:rPr>
                <w:lang w:val="en-US"/>
              </w:rPr>
              <w:t>gruba</w:t>
            </w:r>
            <w:proofErr w:type="spellEnd"/>
            <w:r w:rsidRPr="006903C4">
              <w:rPr>
                <w:lang w:val="en-US"/>
              </w:rPr>
              <w:t xml:space="preserve"> </w:t>
            </w:r>
            <w:proofErr w:type="spellStart"/>
            <w:r w:rsidRPr="006903C4">
              <w:rPr>
                <w:lang w:val="en-US"/>
              </w:rPr>
              <w:t>katılırlar</w:t>
            </w:r>
            <w:proofErr w:type="spellEnd"/>
            <w:r w:rsidRPr="006903C4">
              <w:rPr>
                <w:lang w:val="en-US"/>
              </w:rPr>
              <w:t>.</w:t>
            </w:r>
          </w:p>
          <w:p w14:paraId="027875A4" w14:textId="37DEEB6C" w:rsidR="00F913CA" w:rsidRPr="00A67CA2" w:rsidRDefault="00F913CA" w:rsidP="00B4713A">
            <w:pPr>
              <w:pStyle w:val="Akapitzlist"/>
              <w:jc w:val="both"/>
              <w:rPr>
                <w:b/>
                <w:smallCaps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1205" w14:textId="77777777" w:rsidR="00581F8C" w:rsidRDefault="00581F8C" w:rsidP="00611E02">
            <w:pPr>
              <w:spacing w:before="240" w:after="240"/>
              <w:jc w:val="center"/>
              <w:rPr>
                <w:color w:val="auto"/>
              </w:rPr>
            </w:pPr>
          </w:p>
          <w:p w14:paraId="2E027C9E" w14:textId="77777777" w:rsidR="001A11D9" w:rsidRDefault="001A11D9" w:rsidP="00581F8C">
            <w:pPr>
              <w:spacing w:before="240" w:after="240"/>
              <w:jc w:val="center"/>
              <w:rPr>
                <w:color w:val="auto"/>
              </w:rPr>
            </w:pPr>
          </w:p>
          <w:p w14:paraId="79DFFC76" w14:textId="251CA5EC" w:rsidR="00581F8C" w:rsidRDefault="001A11D9" w:rsidP="00581F8C">
            <w:pPr>
              <w:spacing w:before="240" w:after="240"/>
              <w:jc w:val="center"/>
            </w:pPr>
            <w:proofErr w:type="spellStart"/>
            <w:r>
              <w:rPr>
                <w:color w:val="auto"/>
              </w:rPr>
              <w:t>E</w:t>
            </w:r>
            <w:r w:rsidR="00B4713A">
              <w:rPr>
                <w:color w:val="auto"/>
              </w:rPr>
              <w:t>ğitici</w:t>
            </w:r>
            <w:proofErr w:type="spellEnd"/>
            <w:r w:rsidR="00B4713A">
              <w:rPr>
                <w:color w:val="auto"/>
              </w:rPr>
              <w:t xml:space="preserve"> </w:t>
            </w:r>
            <w:proofErr w:type="spellStart"/>
            <w:r w:rsidR="00B4713A">
              <w:rPr>
                <w:color w:val="auto"/>
              </w:rPr>
              <w:t>oyun</w:t>
            </w:r>
            <w:proofErr w:type="spellEnd"/>
          </w:p>
          <w:p w14:paraId="280A8A6E" w14:textId="77777777" w:rsidR="00F913CA" w:rsidRPr="00FA72E0" w:rsidRDefault="00F913CA" w:rsidP="00645641">
            <w:pPr>
              <w:spacing w:before="240" w:after="240"/>
              <w:rPr>
                <w:b/>
                <w:szCs w:val="24"/>
              </w:rPr>
            </w:pPr>
          </w:p>
        </w:tc>
      </w:tr>
      <w:tr w:rsidR="004E0BB7" w:rsidRPr="00FA72E0" w14:paraId="0647FD82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ECAA" w14:textId="4426816C" w:rsidR="004E0BB7" w:rsidRPr="00FA72E0" w:rsidRDefault="00F43673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3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2CE2" w14:textId="77777777" w:rsidR="00B4713A" w:rsidRPr="00517176" w:rsidRDefault="00B4713A" w:rsidP="00B4713A">
            <w:pPr>
              <w:spacing w:before="120"/>
              <w:rPr>
                <w:b/>
                <w:bCs/>
                <w:lang w:val="pl-PL"/>
              </w:rPr>
            </w:pPr>
            <w:r w:rsidRPr="00517176">
              <w:rPr>
                <w:b/>
                <w:bCs/>
                <w:lang w:val="pl-PL"/>
              </w:rPr>
              <w:t>Etkinlik 3: Doğru mu yanlış mı? Meslekler</w:t>
            </w:r>
          </w:p>
          <w:p w14:paraId="629DB36A" w14:textId="6E5E98C3" w:rsidR="00B4713A" w:rsidRPr="00517176" w:rsidRDefault="00B4713A" w:rsidP="00B4713A">
            <w:pPr>
              <w:spacing w:before="120"/>
              <w:rPr>
                <w:lang w:val="pl-PL"/>
              </w:rPr>
            </w:pPr>
            <w:r w:rsidRPr="00517176">
              <w:rPr>
                <w:lang w:val="pl-PL"/>
              </w:rPr>
              <w:t>Amaç: Meslekleri özelliklerine göre keşfetmek</w:t>
            </w:r>
          </w:p>
          <w:p w14:paraId="56F8D720" w14:textId="7029E285" w:rsidR="00B4713A" w:rsidRPr="00517176" w:rsidRDefault="00B4713A" w:rsidP="00B4713A">
            <w:pPr>
              <w:spacing w:before="120"/>
              <w:rPr>
                <w:lang w:val="pl-PL"/>
              </w:rPr>
            </w:pPr>
            <w:r w:rsidRPr="00517176">
              <w:rPr>
                <w:lang w:val="pl-PL"/>
              </w:rPr>
              <w:t>Öğretmen: Cadı'nın bir sonraki testi bizden bazı mesleklerin adlarını keşfetmemizi istiyor. Aşağıdaki bağlantıya erişin:</w:t>
            </w:r>
          </w:p>
          <w:p w14:paraId="5127792F" w14:textId="6252D05A" w:rsidR="00B4713A" w:rsidRPr="00517176" w:rsidRDefault="006F04C1" w:rsidP="00B4713A">
            <w:pPr>
              <w:spacing w:before="120"/>
              <w:rPr>
                <w:lang w:val="pl-PL"/>
              </w:rPr>
            </w:pPr>
            <w:r>
              <w:fldChar w:fldCharType="begin"/>
            </w:r>
            <w:r w:rsidRPr="00517176">
              <w:rPr>
                <w:lang w:val="pl-PL"/>
              </w:rPr>
              <w:instrText xml:space="preserve"> HYPERLINK "https://wordwall.net/resource/12300421/english/jobs" </w:instrText>
            </w:r>
            <w:r>
              <w:fldChar w:fldCharType="separate"/>
            </w:r>
            <w:r w:rsidR="00B4713A" w:rsidRPr="00517176">
              <w:rPr>
                <w:rStyle w:val="Hipercze"/>
                <w:lang w:val="pl-PL"/>
              </w:rPr>
              <w:t>https://wordwall.net/resource/12300421/english/jobs</w:t>
            </w:r>
            <w:r>
              <w:rPr>
                <w:rStyle w:val="Hipercze"/>
                <w:lang w:val="en-US"/>
              </w:rPr>
              <w:fldChar w:fldCharType="end"/>
            </w:r>
            <w:r w:rsidR="00B4713A" w:rsidRPr="00517176">
              <w:rPr>
                <w:lang w:val="pl-PL"/>
              </w:rPr>
              <w:t xml:space="preserve"> </w:t>
            </w:r>
          </w:p>
          <w:p w14:paraId="76B449DE" w14:textId="703199EB" w:rsidR="00B4713A" w:rsidRPr="00517176" w:rsidRDefault="00B4713A" w:rsidP="00B4713A">
            <w:pPr>
              <w:spacing w:before="120"/>
              <w:rPr>
                <w:lang w:val="pl-PL"/>
              </w:rPr>
            </w:pPr>
            <w:r w:rsidRPr="00517176">
              <w:rPr>
                <w:lang w:val="pl-PL"/>
              </w:rPr>
              <w:t xml:space="preserve">             Öğeler hızla uçar ve zaman dolmadan önce kaç tane yakalayabileceğinizi görün.</w:t>
            </w:r>
          </w:p>
          <w:p w14:paraId="07F1E25B" w14:textId="471952A1" w:rsidR="00B4713A" w:rsidRPr="00517176" w:rsidRDefault="00A7440C" w:rsidP="00B4713A">
            <w:pPr>
              <w:spacing w:before="120"/>
              <w:rPr>
                <w:lang w:val="pl-PL"/>
              </w:rPr>
            </w:pPr>
            <w:r w:rsidRPr="00517176">
              <w:rPr>
                <w:lang w:val="pl-PL"/>
              </w:rPr>
              <w:t>Öğrenciler b</w:t>
            </w:r>
            <w:r w:rsidR="00B4713A" w:rsidRPr="00517176">
              <w:rPr>
                <w:lang w:val="pl-PL"/>
              </w:rPr>
              <w:t>ağlantıya e</w:t>
            </w:r>
            <w:r w:rsidRPr="00517176">
              <w:rPr>
                <w:lang w:val="pl-PL"/>
              </w:rPr>
              <w:t>tkinlik</w:t>
            </w:r>
            <w:r w:rsidR="00B4713A" w:rsidRPr="00517176">
              <w:rPr>
                <w:lang w:val="pl-PL"/>
              </w:rPr>
              <w:t>leri olabildiğince doğru bir şekilde çözmeye çalışı</w:t>
            </w:r>
            <w:r w:rsidRPr="00517176">
              <w:rPr>
                <w:lang w:val="pl-PL"/>
              </w:rPr>
              <w:t>r.</w:t>
            </w:r>
          </w:p>
          <w:p w14:paraId="4D79EF93" w14:textId="77777777" w:rsidR="00B4713A" w:rsidRPr="00517176" w:rsidRDefault="00B4713A" w:rsidP="004E0BB7">
            <w:pPr>
              <w:spacing w:before="120"/>
              <w:rPr>
                <w:b/>
                <w:bCs/>
                <w:lang w:val="pl-PL"/>
              </w:rPr>
            </w:pPr>
          </w:p>
          <w:p w14:paraId="27F711FF" w14:textId="14C58D6D" w:rsidR="007438C1" w:rsidRPr="00517176" w:rsidRDefault="007438C1" w:rsidP="00CB35D6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006B" w14:textId="77777777" w:rsidR="00581F8C" w:rsidRPr="00517176" w:rsidRDefault="00581F8C" w:rsidP="00611E02">
            <w:pPr>
              <w:spacing w:before="240" w:after="240"/>
              <w:jc w:val="center"/>
              <w:rPr>
                <w:lang w:val="pl-PL"/>
              </w:rPr>
            </w:pPr>
          </w:p>
          <w:p w14:paraId="36703C94" w14:textId="77777777" w:rsidR="001A11D9" w:rsidRPr="00517176" w:rsidRDefault="001A11D9" w:rsidP="00611E02">
            <w:pPr>
              <w:spacing w:before="240" w:after="240"/>
              <w:jc w:val="center"/>
              <w:rPr>
                <w:lang w:val="pl-PL"/>
              </w:rPr>
            </w:pPr>
          </w:p>
          <w:p w14:paraId="4C7A2E1D" w14:textId="055011CA" w:rsidR="004E0BB7" w:rsidRDefault="00E377AD" w:rsidP="00611E02">
            <w:pPr>
              <w:spacing w:before="240" w:after="240"/>
              <w:jc w:val="center"/>
            </w:pPr>
            <w:proofErr w:type="spellStart"/>
            <w:r>
              <w:t>Bireysel</w:t>
            </w:r>
            <w:proofErr w:type="spellEnd"/>
            <w:r>
              <w:t xml:space="preserve"> </w:t>
            </w:r>
            <w:proofErr w:type="spellStart"/>
            <w:r>
              <w:t>aktivite</w:t>
            </w:r>
            <w:proofErr w:type="spellEnd"/>
            <w:r>
              <w:t xml:space="preserve"> </w:t>
            </w:r>
          </w:p>
        </w:tc>
      </w:tr>
      <w:tr w:rsidR="00D3602B" w:rsidRPr="00FA72E0" w14:paraId="1369ECD9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ABBD" w14:textId="407417FC" w:rsidR="00D3602B" w:rsidRDefault="00D3602B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58BD" w14:textId="77777777" w:rsidR="00CB35D6" w:rsidRDefault="00CB35D6" w:rsidP="004E0BB7">
            <w:pPr>
              <w:spacing w:before="120"/>
              <w:rPr>
                <w:b/>
                <w:bCs/>
                <w:lang w:val="en-US"/>
              </w:rPr>
            </w:pPr>
          </w:p>
          <w:p w14:paraId="3CA572D9" w14:textId="77777777" w:rsidR="00CB35D6" w:rsidRPr="00CB35D6" w:rsidRDefault="00CB35D6" w:rsidP="00CB35D6">
            <w:pPr>
              <w:spacing w:before="120"/>
              <w:rPr>
                <w:b/>
                <w:bCs/>
                <w:lang w:val="en-US"/>
              </w:rPr>
            </w:pPr>
            <w:proofErr w:type="spellStart"/>
            <w:r w:rsidRPr="00CB35D6">
              <w:rPr>
                <w:b/>
                <w:bCs/>
                <w:lang w:val="en-US"/>
              </w:rPr>
              <w:t>Etkinlik</w:t>
            </w:r>
            <w:proofErr w:type="spellEnd"/>
            <w:r w:rsidRPr="00CB35D6">
              <w:rPr>
                <w:b/>
                <w:bCs/>
                <w:lang w:val="en-US"/>
              </w:rPr>
              <w:t xml:space="preserve"> 4: </w:t>
            </w:r>
            <w:proofErr w:type="spellStart"/>
            <w:r w:rsidRPr="00CB35D6">
              <w:rPr>
                <w:b/>
                <w:bCs/>
                <w:lang w:val="en-US"/>
              </w:rPr>
              <w:t>Etkinliğin</w:t>
            </w:r>
            <w:proofErr w:type="spellEnd"/>
            <w:r w:rsidRPr="00CB35D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B35D6">
              <w:rPr>
                <w:b/>
                <w:bCs/>
                <w:lang w:val="en-US"/>
              </w:rPr>
              <w:t>tamamlanması</w:t>
            </w:r>
            <w:proofErr w:type="spellEnd"/>
          </w:p>
          <w:p w14:paraId="3233D3E9" w14:textId="350EB798" w:rsidR="00CB35D6" w:rsidRPr="00CB35D6" w:rsidRDefault="00CB35D6" w:rsidP="00CB35D6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Öğretmen</w:t>
            </w:r>
            <w:proofErr w:type="spellEnd"/>
            <w:r>
              <w:rPr>
                <w:lang w:val="en-US"/>
              </w:rPr>
              <w:t>:</w:t>
            </w:r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Batının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Kötü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Cadısı'ndan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yeni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bir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mesaj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daha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aldım</w:t>
            </w:r>
            <w:proofErr w:type="spellEnd"/>
            <w:r w:rsidRPr="00CB35D6">
              <w:rPr>
                <w:lang w:val="en-US"/>
              </w:rPr>
              <w:t xml:space="preserve">. </w:t>
            </w:r>
            <w:proofErr w:type="spellStart"/>
            <w:r w:rsidRPr="00CB35D6">
              <w:rPr>
                <w:lang w:val="en-US"/>
              </w:rPr>
              <w:t>Testleri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çözme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şeklinizden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memnun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olduğunu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yazıyor</w:t>
            </w:r>
            <w:proofErr w:type="spellEnd"/>
            <w:r w:rsidRPr="00CB35D6">
              <w:rPr>
                <w:lang w:val="en-US"/>
              </w:rPr>
              <w:t xml:space="preserve">. Bana </w:t>
            </w:r>
            <w:proofErr w:type="spellStart"/>
            <w:r w:rsidRPr="00CB35D6">
              <w:rPr>
                <w:lang w:val="en-US"/>
              </w:rPr>
              <w:t>bir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gülümseme</w:t>
            </w:r>
            <w:proofErr w:type="spellEnd"/>
            <w:r w:rsidRPr="00CB35D6">
              <w:rPr>
                <w:lang w:val="en-US"/>
              </w:rPr>
              <w:t xml:space="preserve"> (</w:t>
            </w:r>
            <w:proofErr w:type="spellStart"/>
            <w:r w:rsidRPr="00CB35D6">
              <w:rPr>
                <w:lang w:val="en-US"/>
              </w:rPr>
              <w:t>ifade</w:t>
            </w:r>
            <w:proofErr w:type="spellEnd"/>
            <w:r w:rsidRPr="00CB35D6">
              <w:rPr>
                <w:lang w:val="en-US"/>
              </w:rPr>
              <w:t xml:space="preserve">) </w:t>
            </w:r>
            <w:proofErr w:type="spellStart"/>
            <w:r w:rsidRPr="00CB35D6">
              <w:rPr>
                <w:lang w:val="en-US"/>
              </w:rPr>
              <w:t>gönderdi</w:t>
            </w:r>
            <w:proofErr w:type="spellEnd"/>
            <w:r w:rsidRPr="00CB35D6">
              <w:rPr>
                <w:lang w:val="en-US"/>
              </w:rPr>
              <w:t xml:space="preserve">. </w:t>
            </w:r>
            <w:proofErr w:type="spellStart"/>
            <w:r w:rsidRPr="00CB35D6">
              <w:rPr>
                <w:lang w:val="en-US"/>
              </w:rPr>
              <w:t>Lütfen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siz</w:t>
            </w:r>
            <w:proofErr w:type="spellEnd"/>
            <w:r w:rsidRPr="00CB35D6">
              <w:rPr>
                <w:lang w:val="en-US"/>
              </w:rPr>
              <w:t xml:space="preserve"> de </w:t>
            </w:r>
            <w:proofErr w:type="spellStart"/>
            <w:r w:rsidRPr="00CB35D6">
              <w:rPr>
                <w:lang w:val="en-US"/>
              </w:rPr>
              <w:t>bugün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nasıl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hissettiğinizi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gösteren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bir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ifade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seçin</w:t>
            </w:r>
            <w:proofErr w:type="spellEnd"/>
            <w:r w:rsidRPr="00CB35D6">
              <w:rPr>
                <w:lang w:val="en-US"/>
              </w:rPr>
              <w:t>.</w:t>
            </w:r>
          </w:p>
          <w:p w14:paraId="43AEDE51" w14:textId="12F66A86" w:rsidR="00CB35D6" w:rsidRPr="00CB35D6" w:rsidRDefault="00CB35D6" w:rsidP="00CB35D6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Öğrenciler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</w:t>
            </w:r>
            <w:r w:rsidRPr="00CB35D6">
              <w:rPr>
                <w:lang w:val="en-US"/>
              </w:rPr>
              <w:t>uh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hallerine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uygun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ifadeler</w:t>
            </w:r>
            <w:proofErr w:type="spellEnd"/>
            <w:r w:rsidRPr="00CB35D6">
              <w:rPr>
                <w:lang w:val="en-US"/>
              </w:rPr>
              <w:t xml:space="preserve"> </w:t>
            </w:r>
            <w:proofErr w:type="spellStart"/>
            <w:r w:rsidRPr="00CB35D6">
              <w:rPr>
                <w:lang w:val="en-US"/>
              </w:rPr>
              <w:t>bulu</w:t>
            </w:r>
            <w:r>
              <w:rPr>
                <w:lang w:val="en-US"/>
              </w:rPr>
              <w:t>r</w:t>
            </w:r>
            <w:proofErr w:type="spellEnd"/>
            <w:r>
              <w:rPr>
                <w:lang w:val="en-US"/>
              </w:rPr>
              <w:t>.</w:t>
            </w:r>
          </w:p>
          <w:p w14:paraId="7A34578F" w14:textId="12613FE5" w:rsidR="00593352" w:rsidRPr="00E83EB6" w:rsidRDefault="00593352" w:rsidP="00CB35D6">
            <w:pPr>
              <w:pStyle w:val="Akapitzlist"/>
              <w:spacing w:before="120"/>
              <w:rPr>
                <w:lang w:val="en-U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3EAE" w14:textId="77777777" w:rsidR="00E83EB6" w:rsidRDefault="00E83EB6" w:rsidP="00611E02">
            <w:pPr>
              <w:spacing w:before="240" w:after="240"/>
              <w:jc w:val="center"/>
            </w:pPr>
          </w:p>
          <w:p w14:paraId="45100A5A" w14:textId="51393239" w:rsidR="00D3602B" w:rsidRDefault="00CB35D6" w:rsidP="00611E02">
            <w:pPr>
              <w:spacing w:before="240" w:after="240"/>
              <w:jc w:val="center"/>
            </w:pPr>
            <w:proofErr w:type="spellStart"/>
            <w:r>
              <w:t>Bireysel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</w:tc>
      </w:tr>
    </w:tbl>
    <w:p w14:paraId="56511B29" w14:textId="539A3AB7" w:rsidR="00E71310" w:rsidRDefault="00E71310">
      <w:pPr>
        <w:rPr>
          <w:b/>
          <w:smallCaps/>
          <w:szCs w:val="24"/>
        </w:rPr>
      </w:pPr>
    </w:p>
    <w:p w14:paraId="383DB3D7" w14:textId="63708658" w:rsidR="00542A74" w:rsidRDefault="00542A74">
      <w:pPr>
        <w:rPr>
          <w:b/>
          <w:smallCaps/>
          <w:szCs w:val="24"/>
        </w:rPr>
      </w:pPr>
    </w:p>
    <w:sectPr w:rsidR="00542A74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7C9E6" w14:textId="77777777" w:rsidR="006F04C1" w:rsidRDefault="006F04C1" w:rsidP="00895E77">
      <w:r>
        <w:separator/>
      </w:r>
    </w:p>
  </w:endnote>
  <w:endnote w:type="continuationSeparator" w:id="0">
    <w:p w14:paraId="026701AF" w14:textId="77777777" w:rsidR="006F04C1" w:rsidRDefault="006F04C1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58FF0" w14:textId="77777777" w:rsidR="00517176" w:rsidRDefault="005171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B366D" w14:textId="0595BD2C" w:rsidR="00517176" w:rsidRDefault="00517176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86FC53" wp14:editId="0895B2C8">
              <wp:simplePos x="0" y="0"/>
              <wp:positionH relativeFrom="column">
                <wp:posOffset>-297180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C62B" w14:textId="77777777" w:rsidR="00517176" w:rsidRPr="00665D1C" w:rsidRDefault="00517176" w:rsidP="0051717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3F683D" w14:textId="77777777" w:rsidR="00517176" w:rsidRPr="005B584A" w:rsidRDefault="00517176" w:rsidP="00517176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248EA389" w14:textId="77777777" w:rsidR="00517176" w:rsidRDefault="00517176" w:rsidP="0051717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3.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3THVviAAAACwEAAA8AAABkcnMvZG93bnJl&#10;di54bWxMj0FrwkAQhe+F/odlhN50k1SDxmxEpO1JCtVC6W1MxiSYnQ3ZNYn/vuup3uYxj/e+l25G&#10;3YieOlsbVhDOAhDEuSlqLhV8H9+nSxDWIRfYGCYFN7KwyZ6fUkwKM/AX9QdXCh/CNkEFlXNtIqXN&#10;K9JoZ6Yl9r+z6TQ6L7tSFh0OPlw3MgqCWGqs2TdU2NKuovxyuGoFHwMO29fwrd9fzrvb73Hx+bMP&#10;SamXybhdg3A0un8z3PE9OmSe6WSuXFjRKJjOY4/u/BEFIYi7Y75YRiBOCuLVCmSWyscN2R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A3THVv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16CAC62B" w14:textId="77777777" w:rsidR="00517176" w:rsidRPr="00665D1C" w:rsidRDefault="00517176" w:rsidP="0051717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1D3F683D" w14:textId="77777777" w:rsidR="00517176" w:rsidRPr="005B584A" w:rsidRDefault="00517176" w:rsidP="00517176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248EA389" w14:textId="77777777" w:rsidR="00517176" w:rsidRDefault="00517176" w:rsidP="0051717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641FD" w14:textId="77777777" w:rsidR="00517176" w:rsidRDefault="005171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F9FAC" w14:textId="77777777" w:rsidR="006F04C1" w:rsidRDefault="006F04C1" w:rsidP="00895E77">
      <w:r>
        <w:separator/>
      </w:r>
    </w:p>
  </w:footnote>
  <w:footnote w:type="continuationSeparator" w:id="0">
    <w:p w14:paraId="6F7C5E11" w14:textId="77777777" w:rsidR="006F04C1" w:rsidRDefault="006F04C1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11FD4" w14:textId="77777777" w:rsidR="00517176" w:rsidRDefault="005171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00FE8D0C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EE5F8" w14:textId="77777777" w:rsidR="00517176" w:rsidRDefault="005171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652"/>
    <w:multiLevelType w:val="hybridMultilevel"/>
    <w:tmpl w:val="9490F9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0A6D"/>
    <w:multiLevelType w:val="hybridMultilevel"/>
    <w:tmpl w:val="EB4EB5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29000D"/>
    <w:multiLevelType w:val="hybridMultilevel"/>
    <w:tmpl w:val="627E161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4647B"/>
    <w:multiLevelType w:val="hybridMultilevel"/>
    <w:tmpl w:val="0C682C0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05999"/>
    <w:multiLevelType w:val="hybridMultilevel"/>
    <w:tmpl w:val="15B87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85B19"/>
    <w:multiLevelType w:val="hybridMultilevel"/>
    <w:tmpl w:val="0C186DE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AD94452"/>
    <w:multiLevelType w:val="hybridMultilevel"/>
    <w:tmpl w:val="A33A5B4E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148A4"/>
    <w:multiLevelType w:val="hybridMultilevel"/>
    <w:tmpl w:val="E7AC677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D5D3BAC"/>
    <w:multiLevelType w:val="hybridMultilevel"/>
    <w:tmpl w:val="73CE43DC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D60D2F"/>
    <w:multiLevelType w:val="hybridMultilevel"/>
    <w:tmpl w:val="59462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72EE0"/>
    <w:multiLevelType w:val="hybridMultilevel"/>
    <w:tmpl w:val="7296898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418584B"/>
    <w:multiLevelType w:val="hybridMultilevel"/>
    <w:tmpl w:val="D51C29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507207"/>
    <w:multiLevelType w:val="hybridMultilevel"/>
    <w:tmpl w:val="6732632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83DDF"/>
    <w:multiLevelType w:val="hybridMultilevel"/>
    <w:tmpl w:val="023E6FB8"/>
    <w:lvl w:ilvl="0" w:tplc="388807E2"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847B5C"/>
    <w:multiLevelType w:val="hybridMultilevel"/>
    <w:tmpl w:val="4F362D9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73C19"/>
    <w:multiLevelType w:val="hybridMultilevel"/>
    <w:tmpl w:val="F8DE0B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17"/>
  </w:num>
  <w:num w:numId="9">
    <w:abstractNumId w:val="3"/>
  </w:num>
  <w:num w:numId="10">
    <w:abstractNumId w:val="14"/>
  </w:num>
  <w:num w:numId="11">
    <w:abstractNumId w:val="10"/>
  </w:num>
  <w:num w:numId="12">
    <w:abstractNumId w:val="15"/>
  </w:num>
  <w:num w:numId="13">
    <w:abstractNumId w:val="0"/>
  </w:num>
  <w:num w:numId="14">
    <w:abstractNumId w:val="7"/>
  </w:num>
  <w:num w:numId="15">
    <w:abstractNumId w:val="2"/>
  </w:num>
  <w:num w:numId="16">
    <w:abstractNumId w:val="21"/>
  </w:num>
  <w:num w:numId="17">
    <w:abstractNumId w:val="18"/>
  </w:num>
  <w:num w:numId="18">
    <w:abstractNumId w:val="16"/>
  </w:num>
  <w:num w:numId="19">
    <w:abstractNumId w:val="12"/>
  </w:num>
  <w:num w:numId="20">
    <w:abstractNumId w:val="19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3609"/>
    <w:rsid w:val="000259C6"/>
    <w:rsid w:val="00040C1A"/>
    <w:rsid w:val="00045151"/>
    <w:rsid w:val="000456E1"/>
    <w:rsid w:val="00050933"/>
    <w:rsid w:val="00067D79"/>
    <w:rsid w:val="000743E6"/>
    <w:rsid w:val="00075A3E"/>
    <w:rsid w:val="000950D9"/>
    <w:rsid w:val="000A4254"/>
    <w:rsid w:val="000A6D92"/>
    <w:rsid w:val="000B6942"/>
    <w:rsid w:val="000C192C"/>
    <w:rsid w:val="000D62E0"/>
    <w:rsid w:val="000E2905"/>
    <w:rsid w:val="000E360C"/>
    <w:rsid w:val="000F1D61"/>
    <w:rsid w:val="000F56EA"/>
    <w:rsid w:val="00152C31"/>
    <w:rsid w:val="001546BA"/>
    <w:rsid w:val="00166091"/>
    <w:rsid w:val="001845EF"/>
    <w:rsid w:val="001A11D9"/>
    <w:rsid w:val="001B288A"/>
    <w:rsid w:val="001B445D"/>
    <w:rsid w:val="001C4B70"/>
    <w:rsid w:val="001D33E0"/>
    <w:rsid w:val="001F372E"/>
    <w:rsid w:val="001F57E6"/>
    <w:rsid w:val="001F5C99"/>
    <w:rsid w:val="00217C34"/>
    <w:rsid w:val="00221909"/>
    <w:rsid w:val="00223C4E"/>
    <w:rsid w:val="00224BE6"/>
    <w:rsid w:val="00247FC9"/>
    <w:rsid w:val="0025256B"/>
    <w:rsid w:val="00254F1B"/>
    <w:rsid w:val="002669B7"/>
    <w:rsid w:val="00271D39"/>
    <w:rsid w:val="00283F5E"/>
    <w:rsid w:val="002B66CC"/>
    <w:rsid w:val="002C6FF2"/>
    <w:rsid w:val="002D5964"/>
    <w:rsid w:val="002F258F"/>
    <w:rsid w:val="002F3A5A"/>
    <w:rsid w:val="003015D2"/>
    <w:rsid w:val="00301731"/>
    <w:rsid w:val="00304184"/>
    <w:rsid w:val="00304CDD"/>
    <w:rsid w:val="00305405"/>
    <w:rsid w:val="003136DD"/>
    <w:rsid w:val="00333083"/>
    <w:rsid w:val="00352AED"/>
    <w:rsid w:val="00362D6E"/>
    <w:rsid w:val="003669BF"/>
    <w:rsid w:val="00381C06"/>
    <w:rsid w:val="00387CFC"/>
    <w:rsid w:val="003A7BFF"/>
    <w:rsid w:val="003C01B5"/>
    <w:rsid w:val="003D15D2"/>
    <w:rsid w:val="003E487A"/>
    <w:rsid w:val="003F62BB"/>
    <w:rsid w:val="00414FD6"/>
    <w:rsid w:val="00423854"/>
    <w:rsid w:val="00426C8E"/>
    <w:rsid w:val="00460CA4"/>
    <w:rsid w:val="00496775"/>
    <w:rsid w:val="004A7206"/>
    <w:rsid w:val="004B0FE5"/>
    <w:rsid w:val="004C6BDD"/>
    <w:rsid w:val="004D2329"/>
    <w:rsid w:val="004E0BB7"/>
    <w:rsid w:val="004F1D5A"/>
    <w:rsid w:val="004F4AE3"/>
    <w:rsid w:val="00500A38"/>
    <w:rsid w:val="00501B32"/>
    <w:rsid w:val="00507127"/>
    <w:rsid w:val="00517176"/>
    <w:rsid w:val="00537496"/>
    <w:rsid w:val="00542A74"/>
    <w:rsid w:val="0054541C"/>
    <w:rsid w:val="0054702F"/>
    <w:rsid w:val="0055538A"/>
    <w:rsid w:val="00562482"/>
    <w:rsid w:val="00581F8C"/>
    <w:rsid w:val="00584F11"/>
    <w:rsid w:val="00593352"/>
    <w:rsid w:val="00595696"/>
    <w:rsid w:val="005A20C3"/>
    <w:rsid w:val="005A6941"/>
    <w:rsid w:val="005C448D"/>
    <w:rsid w:val="005E0568"/>
    <w:rsid w:val="005F0456"/>
    <w:rsid w:val="00606462"/>
    <w:rsid w:val="00626322"/>
    <w:rsid w:val="00645641"/>
    <w:rsid w:val="00654440"/>
    <w:rsid w:val="00675AA1"/>
    <w:rsid w:val="006903C4"/>
    <w:rsid w:val="006A3215"/>
    <w:rsid w:val="006E35EB"/>
    <w:rsid w:val="006E4EB7"/>
    <w:rsid w:val="006F04C1"/>
    <w:rsid w:val="006F771D"/>
    <w:rsid w:val="0070601F"/>
    <w:rsid w:val="0071059B"/>
    <w:rsid w:val="00717FAB"/>
    <w:rsid w:val="00724068"/>
    <w:rsid w:val="007438C1"/>
    <w:rsid w:val="00745030"/>
    <w:rsid w:val="00750D60"/>
    <w:rsid w:val="0078080B"/>
    <w:rsid w:val="00781E33"/>
    <w:rsid w:val="00791269"/>
    <w:rsid w:val="007957B7"/>
    <w:rsid w:val="007C38E2"/>
    <w:rsid w:val="007F16AD"/>
    <w:rsid w:val="007F3875"/>
    <w:rsid w:val="008138B3"/>
    <w:rsid w:val="00814CB4"/>
    <w:rsid w:val="008157F8"/>
    <w:rsid w:val="00816734"/>
    <w:rsid w:val="00823545"/>
    <w:rsid w:val="00842FF3"/>
    <w:rsid w:val="008435B1"/>
    <w:rsid w:val="008454A8"/>
    <w:rsid w:val="00864D5F"/>
    <w:rsid w:val="0087370C"/>
    <w:rsid w:val="00874434"/>
    <w:rsid w:val="00895E77"/>
    <w:rsid w:val="008A01A8"/>
    <w:rsid w:val="008A2FFF"/>
    <w:rsid w:val="008A7192"/>
    <w:rsid w:val="008A7DA1"/>
    <w:rsid w:val="008B4B0F"/>
    <w:rsid w:val="008C3A07"/>
    <w:rsid w:val="0090149C"/>
    <w:rsid w:val="00915794"/>
    <w:rsid w:val="00956F3A"/>
    <w:rsid w:val="00960A30"/>
    <w:rsid w:val="00965CDD"/>
    <w:rsid w:val="009738C9"/>
    <w:rsid w:val="00982A72"/>
    <w:rsid w:val="00990681"/>
    <w:rsid w:val="009A405D"/>
    <w:rsid w:val="009B1C45"/>
    <w:rsid w:val="009D3288"/>
    <w:rsid w:val="009F5937"/>
    <w:rsid w:val="00A072CE"/>
    <w:rsid w:val="00A25956"/>
    <w:rsid w:val="00A3009B"/>
    <w:rsid w:val="00A310EB"/>
    <w:rsid w:val="00A44414"/>
    <w:rsid w:val="00A53D54"/>
    <w:rsid w:val="00A67CA2"/>
    <w:rsid w:val="00A7440C"/>
    <w:rsid w:val="00A90269"/>
    <w:rsid w:val="00AA607C"/>
    <w:rsid w:val="00AD72A6"/>
    <w:rsid w:val="00AD7B25"/>
    <w:rsid w:val="00AE1090"/>
    <w:rsid w:val="00AE4995"/>
    <w:rsid w:val="00B25E3E"/>
    <w:rsid w:val="00B4713A"/>
    <w:rsid w:val="00B4743B"/>
    <w:rsid w:val="00B552C5"/>
    <w:rsid w:val="00B55AD7"/>
    <w:rsid w:val="00B74DD3"/>
    <w:rsid w:val="00B75294"/>
    <w:rsid w:val="00BC48D3"/>
    <w:rsid w:val="00BF56AF"/>
    <w:rsid w:val="00C13942"/>
    <w:rsid w:val="00C13A72"/>
    <w:rsid w:val="00C53DAD"/>
    <w:rsid w:val="00C57BBD"/>
    <w:rsid w:val="00C61E76"/>
    <w:rsid w:val="00C641DA"/>
    <w:rsid w:val="00CA69DC"/>
    <w:rsid w:val="00CB35D6"/>
    <w:rsid w:val="00CD588D"/>
    <w:rsid w:val="00CE1B72"/>
    <w:rsid w:val="00CF6CC0"/>
    <w:rsid w:val="00D01BA2"/>
    <w:rsid w:val="00D03035"/>
    <w:rsid w:val="00D0779F"/>
    <w:rsid w:val="00D3602B"/>
    <w:rsid w:val="00D5253B"/>
    <w:rsid w:val="00D74E0C"/>
    <w:rsid w:val="00D808CB"/>
    <w:rsid w:val="00D82D16"/>
    <w:rsid w:val="00D90C6C"/>
    <w:rsid w:val="00DA0A93"/>
    <w:rsid w:val="00DC79BA"/>
    <w:rsid w:val="00DF3F01"/>
    <w:rsid w:val="00DF7C2E"/>
    <w:rsid w:val="00E05E6F"/>
    <w:rsid w:val="00E1488E"/>
    <w:rsid w:val="00E30B78"/>
    <w:rsid w:val="00E377AD"/>
    <w:rsid w:val="00E41181"/>
    <w:rsid w:val="00E52764"/>
    <w:rsid w:val="00E5450C"/>
    <w:rsid w:val="00E54660"/>
    <w:rsid w:val="00E55B84"/>
    <w:rsid w:val="00E71310"/>
    <w:rsid w:val="00E72963"/>
    <w:rsid w:val="00E745B1"/>
    <w:rsid w:val="00E83EB6"/>
    <w:rsid w:val="00ED21A3"/>
    <w:rsid w:val="00ED3E53"/>
    <w:rsid w:val="00ED4F0D"/>
    <w:rsid w:val="00EE53A8"/>
    <w:rsid w:val="00EE6225"/>
    <w:rsid w:val="00EF49AD"/>
    <w:rsid w:val="00F05BD7"/>
    <w:rsid w:val="00F12D7B"/>
    <w:rsid w:val="00F33FF4"/>
    <w:rsid w:val="00F429C0"/>
    <w:rsid w:val="00F43673"/>
    <w:rsid w:val="00F56CEA"/>
    <w:rsid w:val="00F57C7A"/>
    <w:rsid w:val="00F6664C"/>
    <w:rsid w:val="00F7036D"/>
    <w:rsid w:val="00F913CA"/>
    <w:rsid w:val="00F91FAE"/>
    <w:rsid w:val="00F95866"/>
    <w:rsid w:val="00FA2474"/>
    <w:rsid w:val="00FA5DA1"/>
    <w:rsid w:val="00FB3D3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C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90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u-HU"/>
    </w:rPr>
  </w:style>
  <w:style w:type="paragraph" w:styleId="Bezodstpw">
    <w:name w:val="No Spacing"/>
    <w:uiPriority w:val="1"/>
    <w:qFormat/>
    <w:rsid w:val="00E729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FB3D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1909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253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1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176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C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90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u-HU"/>
    </w:rPr>
  </w:style>
  <w:style w:type="paragraph" w:styleId="Bezodstpw">
    <w:name w:val="No Spacing"/>
    <w:uiPriority w:val="1"/>
    <w:qFormat/>
    <w:rsid w:val="00E729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customStyle="1" w:styleId="zmlenmeyenBahsetme1">
    <w:name w:val="Çözümlenmeyen Bahsetme1"/>
    <w:basedOn w:val="Domylnaczcionkaakapitu"/>
    <w:uiPriority w:val="99"/>
    <w:semiHidden/>
    <w:unhideWhenUsed/>
    <w:rsid w:val="00FB3D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1909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253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1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176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31732403/english/job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2478</Characters>
  <Application>Microsoft Office Word</Application>
  <DocSecurity>0</DocSecurity>
  <Lines>20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2023-05-30T08:08:00Z</dcterms:created>
  <dcterms:modified xsi:type="dcterms:W3CDTF">2023-10-05T13:16:00Z</dcterms:modified>
</cp:coreProperties>
</file>