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87DE3" w:rsidRDefault="00895E77" w:rsidP="00DC6299">
      <w:pPr>
        <w:shd w:val="clear" w:color="auto" w:fill="FFE599"/>
        <w:jc w:val="center"/>
        <w:outlineLvl w:val="0"/>
        <w:rPr>
          <w:b/>
          <w:szCs w:val="24"/>
          <w:lang w:val="en-US"/>
        </w:rPr>
      </w:pPr>
      <w:r w:rsidRPr="00C87DE3">
        <w:rPr>
          <w:b/>
          <w:szCs w:val="24"/>
          <w:lang w:val="en-US"/>
        </w:rPr>
        <w:t>Plan</w:t>
      </w:r>
      <w:r w:rsidR="00DC6299" w:rsidRPr="00C87DE3">
        <w:rPr>
          <w:b/>
          <w:szCs w:val="24"/>
          <w:lang w:val="en-US"/>
        </w:rPr>
        <w:t xml:space="preserve"> de </w:t>
      </w:r>
      <w:proofErr w:type="spellStart"/>
      <w:r w:rsidR="00DC6299" w:rsidRPr="00C87DE3">
        <w:rPr>
          <w:b/>
          <w:szCs w:val="24"/>
          <w:lang w:val="en-US"/>
        </w:rPr>
        <w:t>lecție</w:t>
      </w:r>
      <w:proofErr w:type="spellEnd"/>
    </w:p>
    <w:p w:rsidR="00895E77" w:rsidRPr="00C87DE3" w:rsidRDefault="00895E77" w:rsidP="00895E77">
      <w:pPr>
        <w:jc w:val="center"/>
        <w:outlineLvl w:val="0"/>
        <w:rPr>
          <w:b/>
          <w:szCs w:val="24"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szCs w:val="24"/>
                <w:lang w:val="en-US"/>
              </w:rPr>
            </w:pPr>
            <w:proofErr w:type="spellStart"/>
            <w:r w:rsidRPr="00C87DE3">
              <w:rPr>
                <w:b/>
                <w:szCs w:val="24"/>
                <w:lang w:val="en-US"/>
              </w:rPr>
              <w:t>Nivel</w:t>
            </w:r>
            <w:proofErr w:type="spellEnd"/>
            <w:r w:rsidRPr="00C87DE3">
              <w:rPr>
                <w:b/>
                <w:szCs w:val="24"/>
                <w:lang w:val="en-US"/>
              </w:rPr>
              <w:t xml:space="preserve">, </w:t>
            </w:r>
            <w:proofErr w:type="spellStart"/>
            <w:r w:rsidRPr="00C87DE3">
              <w:rPr>
                <w:b/>
                <w:szCs w:val="24"/>
                <w:lang w:val="en-US"/>
              </w:rPr>
              <w:t>vârsta</w:t>
            </w:r>
            <w:proofErr w:type="spellEnd"/>
            <w:r w:rsidRPr="00C87DE3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/>
                <w:szCs w:val="24"/>
                <w:lang w:val="en-US"/>
              </w:rPr>
              <w:t>elevilor</w:t>
            </w:r>
            <w:proofErr w:type="spellEnd"/>
            <w:r w:rsidRPr="00C87DE3">
              <w:rPr>
                <w:b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5C0365">
            <w:pPr>
              <w:spacing w:before="120" w:after="120"/>
              <w:rPr>
                <w:szCs w:val="24"/>
                <w:lang w:val="en-US"/>
              </w:rPr>
            </w:pPr>
            <w:r w:rsidRPr="00C87DE3">
              <w:rPr>
                <w:szCs w:val="24"/>
                <w:lang w:val="en-US"/>
              </w:rPr>
              <w:t>14-16</w:t>
            </w: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Disciplina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87DE3">
              <w:rPr>
                <w:szCs w:val="24"/>
                <w:lang w:val="en-US"/>
              </w:rPr>
              <w:t>Teologie</w:t>
            </w:r>
            <w:proofErr w:type="spellEnd"/>
          </w:p>
        </w:tc>
      </w:tr>
      <w:tr w:rsidR="00DC6299" w:rsidRPr="00710EFA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Teme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710EFA" w:rsidRDefault="00DC6299" w:rsidP="005C0365">
            <w:pPr>
              <w:spacing w:before="120" w:after="120"/>
              <w:rPr>
                <w:szCs w:val="24"/>
                <w:lang w:val="pl-PL"/>
              </w:rPr>
            </w:pPr>
            <w:r w:rsidRPr="00710EFA">
              <w:rPr>
                <w:szCs w:val="24"/>
                <w:lang w:val="pl-PL"/>
              </w:rPr>
              <w:t>Istorie, Filosofie, Psihologie, Educație, Sociologie</w:t>
            </w: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Obiective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3E3D18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înțeleagă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caracteristicile</w:t>
            </w:r>
            <w:proofErr w:type="spellEnd"/>
            <w:r w:rsidRPr="00C87DE3">
              <w:rPr>
                <w:szCs w:val="24"/>
                <w:lang w:val="en-US"/>
              </w:rPr>
              <w:t xml:space="preserve"> morale </w:t>
            </w:r>
            <w:proofErr w:type="spellStart"/>
            <w:r w:rsidRPr="00C87DE3">
              <w:rPr>
                <w:szCs w:val="24"/>
                <w:lang w:val="en-US"/>
              </w:rPr>
              <w:t>precum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onestitatea</w:t>
            </w:r>
            <w:proofErr w:type="spellEnd"/>
            <w:r w:rsidRPr="00C87DE3">
              <w:rPr>
                <w:szCs w:val="24"/>
                <w:lang w:val="en-US"/>
              </w:rPr>
              <w:t xml:space="preserve">, </w:t>
            </w:r>
            <w:proofErr w:type="spellStart"/>
            <w:r w:rsidRPr="00C87DE3">
              <w:rPr>
                <w:szCs w:val="24"/>
                <w:lang w:val="en-US"/>
              </w:rPr>
              <w:t>integritatea</w:t>
            </w:r>
            <w:proofErr w:type="spellEnd"/>
            <w:r w:rsidRPr="00C87DE3">
              <w:rPr>
                <w:szCs w:val="24"/>
                <w:lang w:val="en-US"/>
              </w:rPr>
              <w:t xml:space="preserve">, </w:t>
            </w:r>
            <w:proofErr w:type="spellStart"/>
            <w:r w:rsidRPr="00C87DE3">
              <w:rPr>
                <w:szCs w:val="24"/>
                <w:lang w:val="en-US"/>
              </w:rPr>
              <w:t>fiabilitatea</w:t>
            </w:r>
            <w:proofErr w:type="spellEnd"/>
            <w:r w:rsidRPr="00C87DE3">
              <w:rPr>
                <w:szCs w:val="24"/>
                <w:lang w:val="en-US"/>
              </w:rPr>
              <w:t xml:space="preserve">, </w:t>
            </w:r>
            <w:proofErr w:type="spellStart"/>
            <w:r w:rsidRPr="00C87DE3">
              <w:rPr>
                <w:szCs w:val="24"/>
                <w:lang w:val="en-US"/>
              </w:rPr>
              <w:t>munca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grea</w:t>
            </w:r>
            <w:proofErr w:type="spellEnd"/>
            <w:r w:rsidRPr="00C87DE3">
              <w:rPr>
                <w:szCs w:val="24"/>
                <w:lang w:val="en-US"/>
              </w:rPr>
              <w:t xml:space="preserve">, </w:t>
            </w:r>
            <w:proofErr w:type="spellStart"/>
            <w:r w:rsidRPr="00C87DE3">
              <w:rPr>
                <w:szCs w:val="24"/>
                <w:lang w:val="en-US"/>
              </w:rPr>
              <w:t>răbdarea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și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loialitatea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față</w:t>
            </w:r>
            <w:proofErr w:type="spellEnd"/>
            <w:r w:rsidRPr="00C87DE3">
              <w:rPr>
                <w:szCs w:val="24"/>
                <w:lang w:val="en-US"/>
              </w:rPr>
              <w:t xml:space="preserve"> de </w:t>
            </w:r>
            <w:proofErr w:type="spellStart"/>
            <w:r w:rsidRPr="00C87DE3">
              <w:rPr>
                <w:szCs w:val="24"/>
                <w:lang w:val="en-US"/>
              </w:rPr>
              <w:t>muncă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sunt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elemente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indispensabile</w:t>
            </w:r>
            <w:proofErr w:type="spellEnd"/>
            <w:r w:rsidRPr="00C87DE3">
              <w:rPr>
                <w:szCs w:val="24"/>
                <w:lang w:val="en-US"/>
              </w:rPr>
              <w:t xml:space="preserve"> ale </w:t>
            </w:r>
            <w:proofErr w:type="spellStart"/>
            <w:r w:rsidRPr="00C87DE3">
              <w:rPr>
                <w:szCs w:val="24"/>
                <w:lang w:val="en-US"/>
              </w:rPr>
              <w:t>succesului</w:t>
            </w:r>
            <w:proofErr w:type="spellEnd"/>
            <w:r w:rsidRPr="00C87DE3">
              <w:rPr>
                <w:szCs w:val="24"/>
                <w:lang w:val="en-US"/>
              </w:rPr>
              <w:t xml:space="preserve">, </w:t>
            </w:r>
            <w:proofErr w:type="spellStart"/>
            <w:r w:rsidRPr="00C87DE3">
              <w:rPr>
                <w:szCs w:val="24"/>
                <w:lang w:val="en-US"/>
              </w:rPr>
              <w:t>păcii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și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fericirii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carieră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și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="004F460D" w:rsidRPr="00C87DE3">
              <w:rPr>
                <w:szCs w:val="24"/>
                <w:lang w:val="en-US"/>
              </w:rPr>
              <w:t>în</w:t>
            </w:r>
            <w:proofErr w:type="spellEnd"/>
            <w:r w:rsidR="004F460D"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viața</w:t>
            </w:r>
            <w:proofErr w:type="spellEnd"/>
            <w:r w:rsidRPr="00C87DE3">
              <w:rPr>
                <w:szCs w:val="24"/>
                <w:lang w:val="en-US"/>
              </w:rPr>
              <w:t xml:space="preserve"> de </w:t>
            </w:r>
            <w:proofErr w:type="spellStart"/>
            <w:r w:rsidRPr="00C87DE3">
              <w:rPr>
                <w:szCs w:val="24"/>
                <w:lang w:val="en-US"/>
              </w:rPr>
              <w:t>afaceri</w:t>
            </w:r>
            <w:proofErr w:type="spellEnd"/>
            <w:r w:rsidRPr="00C87DE3">
              <w:rPr>
                <w:szCs w:val="24"/>
                <w:lang w:val="en-US"/>
              </w:rPr>
              <w:t>.</w:t>
            </w:r>
          </w:p>
          <w:p w:rsidR="00DC6299" w:rsidRPr="00C87DE3" w:rsidRDefault="00DC6299" w:rsidP="00DC629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introducă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personalități</w:t>
            </w:r>
            <w:proofErr w:type="spellEnd"/>
            <w:r w:rsidRPr="00C87DE3">
              <w:rPr>
                <w:szCs w:val="24"/>
                <w:lang w:val="en-US"/>
              </w:rPr>
              <w:t xml:space="preserve"> model ca </w:t>
            </w:r>
            <w:proofErr w:type="spellStart"/>
            <w:r w:rsidRPr="00C87DE3">
              <w:rPr>
                <w:szCs w:val="24"/>
                <w:lang w:val="en-US"/>
              </w:rPr>
              <w:t>exemplu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dezvoltarea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acestor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caracteristici</w:t>
            </w:r>
            <w:proofErr w:type="spellEnd"/>
            <w:r w:rsidRPr="00C87DE3">
              <w:rPr>
                <w:szCs w:val="24"/>
                <w:lang w:val="en-US"/>
              </w:rPr>
              <w:t xml:space="preserve"> morale care </w:t>
            </w:r>
            <w:proofErr w:type="spellStart"/>
            <w:r w:rsidRPr="00C87DE3">
              <w:rPr>
                <w:szCs w:val="24"/>
                <w:lang w:val="en-US"/>
              </w:rPr>
              <w:t>vor</w:t>
            </w:r>
            <w:proofErr w:type="spellEnd"/>
            <w:r w:rsidRPr="00C87DE3">
              <w:rPr>
                <w:szCs w:val="24"/>
                <w:lang w:val="en-US"/>
              </w:rPr>
              <w:t xml:space="preserve"> face ca o </w:t>
            </w:r>
            <w:proofErr w:type="spellStart"/>
            <w:r w:rsidRPr="00C87DE3">
              <w:rPr>
                <w:szCs w:val="24"/>
                <w:lang w:val="en-US"/>
              </w:rPr>
              <w:t>persoană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aibă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succes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</w:t>
            </w:r>
            <w:proofErr w:type="spellEnd"/>
            <w:r w:rsidR="004F460D"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="004F460D" w:rsidRPr="00C87DE3">
              <w:rPr>
                <w:szCs w:val="24"/>
                <w:lang w:val="en-US"/>
              </w:rPr>
              <w:t>cariera</w:t>
            </w:r>
            <w:proofErr w:type="spellEnd"/>
            <w:r w:rsidR="004F460D"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="004F460D" w:rsidRPr="00C87DE3">
              <w:rPr>
                <w:szCs w:val="24"/>
                <w:lang w:val="en-US"/>
              </w:rPr>
              <w:t>sa</w:t>
            </w:r>
            <w:proofErr w:type="spellEnd"/>
            <w:r w:rsidRPr="00C87DE3">
              <w:rPr>
                <w:szCs w:val="24"/>
                <w:lang w:val="en-US"/>
              </w:rPr>
              <w:t>.</w:t>
            </w: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4F460D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Numărul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 w:rsidRPr="00C87DE3"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/>
                <w:bCs/>
                <w:szCs w:val="24"/>
                <w:lang w:val="en-US"/>
              </w:rPr>
              <w:t>pe</w:t>
            </w:r>
            <w:proofErr w:type="spellEnd"/>
            <w:r w:rsidR="00DC6299" w:rsidRPr="00C87DE3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DC6299" w:rsidRPr="00C87DE3">
              <w:rPr>
                <w:b/>
                <w:bCs/>
                <w:szCs w:val="24"/>
                <w:lang w:val="en-US"/>
              </w:rPr>
              <w:t>grup</w:t>
            </w:r>
            <w:proofErr w:type="spellEnd"/>
            <w:r w:rsidR="00DC6299"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5C0365">
            <w:pPr>
              <w:spacing w:before="120" w:after="120"/>
              <w:rPr>
                <w:szCs w:val="24"/>
                <w:lang w:val="en-US"/>
              </w:rPr>
            </w:pPr>
            <w:r w:rsidRPr="00C87DE3">
              <w:rPr>
                <w:szCs w:val="24"/>
                <w:lang w:val="en-US"/>
              </w:rPr>
              <w:t>20</w:t>
            </w:r>
          </w:p>
          <w:p w:rsidR="00DC6299" w:rsidRPr="00C87DE3" w:rsidRDefault="00DC6299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Timpul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/>
                <w:bCs/>
                <w:szCs w:val="24"/>
                <w:lang w:val="en-US"/>
              </w:rPr>
              <w:t>activității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/>
                <w:bCs/>
                <w:szCs w:val="24"/>
                <w:lang w:val="en-US"/>
              </w:rPr>
              <w:t>principale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072BB7">
            <w:pPr>
              <w:spacing w:before="120" w:after="120" w:line="480" w:lineRule="auto"/>
              <w:rPr>
                <w:szCs w:val="24"/>
                <w:lang w:val="en-US"/>
              </w:rPr>
            </w:pPr>
            <w:r w:rsidRPr="00C87DE3">
              <w:rPr>
                <w:szCs w:val="24"/>
                <w:lang w:val="en-US"/>
              </w:rPr>
              <w:t>15’</w:t>
            </w: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Materiale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87DE3">
              <w:rPr>
                <w:szCs w:val="24"/>
                <w:lang w:val="en-US"/>
              </w:rPr>
              <w:t>Tablă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inteligentă</w:t>
            </w:r>
            <w:proofErr w:type="spellEnd"/>
            <w:r w:rsidRPr="00C87DE3">
              <w:rPr>
                <w:szCs w:val="24"/>
                <w:lang w:val="en-US"/>
              </w:rPr>
              <w:t xml:space="preserve">, note de curs, </w:t>
            </w:r>
            <w:proofErr w:type="spellStart"/>
            <w:r w:rsidRPr="00C87DE3">
              <w:rPr>
                <w:szCs w:val="24"/>
                <w:lang w:val="en-US"/>
              </w:rPr>
              <w:t>cărți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Competențe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072BB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înțeleagă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este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necesar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aibă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anumite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caracteristici</w:t>
            </w:r>
            <w:proofErr w:type="spellEnd"/>
            <w:r w:rsidRPr="00C87DE3">
              <w:rPr>
                <w:szCs w:val="24"/>
                <w:lang w:val="en-US"/>
              </w:rPr>
              <w:t xml:space="preserve"> morale </w:t>
            </w:r>
            <w:proofErr w:type="spellStart"/>
            <w:r w:rsidRPr="00C87DE3">
              <w:rPr>
                <w:szCs w:val="24"/>
                <w:lang w:val="en-US"/>
              </w:rPr>
              <w:t>pentru</w:t>
            </w:r>
            <w:proofErr w:type="spellEnd"/>
            <w:r w:rsidRPr="00C87DE3">
              <w:rPr>
                <w:szCs w:val="24"/>
                <w:lang w:val="en-US"/>
              </w:rPr>
              <w:t xml:space="preserve"> a fi </w:t>
            </w:r>
            <w:proofErr w:type="spellStart"/>
            <w:r w:rsidRPr="00C87DE3">
              <w:rPr>
                <w:szCs w:val="24"/>
                <w:lang w:val="en-US"/>
              </w:rPr>
              <w:t>fericit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și</w:t>
            </w:r>
            <w:proofErr w:type="spellEnd"/>
            <w:r w:rsidRPr="00C87DE3">
              <w:rPr>
                <w:szCs w:val="24"/>
                <w:lang w:val="en-US"/>
              </w:rPr>
              <w:t xml:space="preserve"> de </w:t>
            </w:r>
            <w:proofErr w:type="spellStart"/>
            <w:r w:rsidRPr="00C87DE3">
              <w:rPr>
                <w:szCs w:val="24"/>
                <w:lang w:val="en-US"/>
              </w:rPr>
              <w:t>succes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toate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domeniile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vieții</w:t>
            </w:r>
            <w:proofErr w:type="spellEnd"/>
            <w:r w:rsidRPr="00C87DE3">
              <w:rPr>
                <w:szCs w:val="24"/>
                <w:lang w:val="en-US"/>
              </w:rPr>
              <w:t>.</w:t>
            </w:r>
          </w:p>
          <w:p w:rsidR="00DC6299" w:rsidRPr="00C87DE3" w:rsidRDefault="00DC6299" w:rsidP="00DC629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realizeze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personalitățile</w:t>
            </w:r>
            <w:proofErr w:type="spellEnd"/>
            <w:r w:rsidRPr="00C87DE3">
              <w:rPr>
                <w:szCs w:val="24"/>
                <w:lang w:val="en-US"/>
              </w:rPr>
              <w:t xml:space="preserve"> model </w:t>
            </w:r>
            <w:proofErr w:type="spellStart"/>
            <w:r w:rsidRPr="00C87DE3">
              <w:rPr>
                <w:szCs w:val="24"/>
                <w:lang w:val="en-US"/>
              </w:rPr>
              <w:t>oferite</w:t>
            </w:r>
            <w:proofErr w:type="spellEnd"/>
            <w:r w:rsidRPr="00C87DE3">
              <w:rPr>
                <w:szCs w:val="24"/>
                <w:lang w:val="en-US"/>
              </w:rPr>
              <w:t xml:space="preserve"> ca </w:t>
            </w:r>
            <w:proofErr w:type="spellStart"/>
            <w:r w:rsidRPr="00C87DE3">
              <w:rPr>
                <w:szCs w:val="24"/>
                <w:lang w:val="en-US"/>
              </w:rPr>
              <w:t>exemplu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sunt</w:t>
            </w:r>
            <w:proofErr w:type="spellEnd"/>
            <w:r w:rsidRPr="00C87DE3">
              <w:rPr>
                <w:szCs w:val="24"/>
                <w:lang w:val="en-US"/>
              </w:rPr>
              <w:t xml:space="preserve">, de </w:t>
            </w:r>
            <w:proofErr w:type="spellStart"/>
            <w:r w:rsidRPr="00C87DE3">
              <w:rPr>
                <w:szCs w:val="24"/>
                <w:lang w:val="en-US"/>
              </w:rPr>
              <w:t>asemenea</w:t>
            </w:r>
            <w:proofErr w:type="spellEnd"/>
            <w:r w:rsidRPr="00C87DE3">
              <w:rPr>
                <w:szCs w:val="24"/>
                <w:lang w:val="en-US"/>
              </w:rPr>
              <w:t xml:space="preserve">, </w:t>
            </w:r>
            <w:proofErr w:type="spellStart"/>
            <w:r w:rsidRPr="00C87DE3">
              <w:rPr>
                <w:szCs w:val="24"/>
                <w:lang w:val="en-US"/>
              </w:rPr>
              <w:t>importante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carieră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și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viața</w:t>
            </w:r>
            <w:proofErr w:type="spellEnd"/>
            <w:r w:rsidRPr="00C87DE3">
              <w:rPr>
                <w:szCs w:val="24"/>
                <w:lang w:val="en-US"/>
              </w:rPr>
              <w:t xml:space="preserve"> de </w:t>
            </w:r>
            <w:proofErr w:type="spellStart"/>
            <w:r w:rsidRPr="00C87DE3">
              <w:rPr>
                <w:szCs w:val="24"/>
                <w:lang w:val="en-US"/>
              </w:rPr>
              <w:t>afaceri</w:t>
            </w:r>
            <w:proofErr w:type="spellEnd"/>
            <w:r w:rsidRPr="00C87DE3">
              <w:rPr>
                <w:szCs w:val="24"/>
                <w:lang w:val="en-US"/>
              </w:rPr>
              <w:t>.</w:t>
            </w:r>
          </w:p>
          <w:p w:rsidR="00DC6299" w:rsidRPr="00C87DE3" w:rsidRDefault="00DC6299" w:rsidP="00072BB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recunoască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viața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și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luptele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personalităților</w:t>
            </w:r>
            <w:proofErr w:type="spellEnd"/>
            <w:r w:rsidRPr="00C87DE3">
              <w:rPr>
                <w:szCs w:val="24"/>
                <w:lang w:val="en-US"/>
              </w:rPr>
              <w:t xml:space="preserve"> model. </w:t>
            </w: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înțeleagă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virtuțile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și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caracteristicile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lor</w:t>
            </w:r>
            <w:proofErr w:type="spellEnd"/>
            <w:r w:rsidRPr="00C87DE3">
              <w:rPr>
                <w:szCs w:val="24"/>
                <w:lang w:val="en-US"/>
              </w:rPr>
              <w:t xml:space="preserve"> morale.</w:t>
            </w: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lastRenderedPageBreak/>
              <w:t>A</w:t>
            </w:r>
            <w:r w:rsidR="004F460D" w:rsidRPr="00C87DE3">
              <w:rPr>
                <w:b/>
                <w:bCs/>
                <w:szCs w:val="24"/>
                <w:lang w:val="en-US"/>
              </w:rPr>
              <w:t>ctivități</w:t>
            </w:r>
            <w:proofErr w:type="spellEnd"/>
            <w:r w:rsidR="004F460D" w:rsidRPr="00C87DE3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4F460D" w:rsidRPr="00C87DE3"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6268C2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/>
                <w:bCs/>
                <w:szCs w:val="24"/>
                <w:lang w:val="en-US"/>
              </w:rPr>
              <w:t>asteptate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DC6299">
            <w:pPr>
              <w:spacing w:before="120" w:after="120"/>
              <w:rPr>
                <w:szCs w:val="24"/>
                <w:lang w:val="en-US"/>
              </w:rPr>
            </w:pPr>
            <w:r w:rsidRPr="00C87DE3">
              <w:rPr>
                <w:szCs w:val="24"/>
                <w:lang w:val="en-US"/>
              </w:rPr>
              <w:t xml:space="preserve">1- </w:t>
            </w:r>
            <w:proofErr w:type="spellStart"/>
            <w:r w:rsidRPr="00C87DE3">
              <w:rPr>
                <w:szCs w:val="24"/>
                <w:lang w:val="en-US"/>
              </w:rPr>
              <w:t>Cunoașterea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Profeților</w:t>
            </w:r>
            <w:proofErr w:type="spellEnd"/>
            <w:r w:rsidRPr="00C87DE3">
              <w:rPr>
                <w:szCs w:val="24"/>
                <w:lang w:val="en-US"/>
              </w:rPr>
              <w:t xml:space="preserve">, care </w:t>
            </w:r>
            <w:proofErr w:type="spellStart"/>
            <w:r w:rsidRPr="00C87DE3">
              <w:rPr>
                <w:szCs w:val="24"/>
                <w:lang w:val="en-US"/>
              </w:rPr>
              <w:t>sunt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descriși</w:t>
            </w:r>
            <w:proofErr w:type="spellEnd"/>
            <w:r w:rsidRPr="00C87DE3">
              <w:rPr>
                <w:szCs w:val="24"/>
                <w:lang w:val="en-US"/>
              </w:rPr>
              <w:t xml:space="preserve"> ca </w:t>
            </w:r>
            <w:proofErr w:type="spellStart"/>
            <w:r w:rsidRPr="00C87DE3">
              <w:rPr>
                <w:szCs w:val="24"/>
                <w:lang w:val="en-US"/>
              </w:rPr>
              <w:t>fiind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cele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mai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bune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exemple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</w:t>
            </w:r>
            <w:proofErr w:type="spellEnd"/>
            <w:r w:rsidRPr="00C87DE3">
              <w:rPr>
                <w:szCs w:val="24"/>
                <w:lang w:val="en-US"/>
              </w:rPr>
              <w:t xml:space="preserve"> Islam,</w:t>
            </w:r>
          </w:p>
          <w:p w:rsidR="00DC6299" w:rsidRPr="00C87DE3" w:rsidRDefault="00DC6299" w:rsidP="00DC6299">
            <w:pPr>
              <w:spacing w:before="120" w:after="120"/>
              <w:rPr>
                <w:szCs w:val="24"/>
                <w:lang w:val="en-US"/>
              </w:rPr>
            </w:pPr>
            <w:r w:rsidRPr="00C87DE3">
              <w:rPr>
                <w:szCs w:val="24"/>
                <w:lang w:val="en-US"/>
              </w:rPr>
              <w:t xml:space="preserve">2- </w:t>
            </w:r>
            <w:proofErr w:type="spellStart"/>
            <w:r w:rsidRPr="00C87DE3">
              <w:rPr>
                <w:szCs w:val="24"/>
                <w:lang w:val="en-US"/>
              </w:rPr>
              <w:t>Să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învețe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caracteristicile</w:t>
            </w:r>
            <w:proofErr w:type="spellEnd"/>
            <w:r w:rsidRPr="00C87DE3">
              <w:rPr>
                <w:szCs w:val="24"/>
                <w:lang w:val="en-US"/>
              </w:rPr>
              <w:t xml:space="preserve"> morale care </w:t>
            </w:r>
            <w:proofErr w:type="spellStart"/>
            <w:r w:rsidRPr="00C87DE3">
              <w:rPr>
                <w:szCs w:val="24"/>
                <w:lang w:val="en-US"/>
              </w:rPr>
              <w:t>apar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în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luptele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lor</w:t>
            </w:r>
            <w:proofErr w:type="spellEnd"/>
            <w:r w:rsidRPr="00C87DE3">
              <w:rPr>
                <w:szCs w:val="24"/>
                <w:lang w:val="en-US"/>
              </w:rPr>
              <w:t>,</w:t>
            </w: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6268C2">
            <w:pPr>
              <w:spacing w:before="120" w:after="120"/>
              <w:rPr>
                <w:szCs w:val="24"/>
                <w:lang w:val="en-US"/>
              </w:rPr>
            </w:pPr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Personalitățile</w:t>
            </w:r>
            <w:proofErr w:type="spellEnd"/>
            <w:r w:rsidRPr="00C87DE3">
              <w:rPr>
                <w:szCs w:val="24"/>
                <w:lang w:val="en-US"/>
              </w:rPr>
              <w:t xml:space="preserve"> model nu </w:t>
            </w:r>
            <w:proofErr w:type="spellStart"/>
            <w:r w:rsidRPr="00C87DE3">
              <w:rPr>
                <w:szCs w:val="24"/>
                <w:lang w:val="en-US"/>
              </w:rPr>
              <w:t>sunt</w:t>
            </w:r>
            <w:proofErr w:type="spellEnd"/>
            <w:r w:rsidRPr="00C87DE3">
              <w:rPr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szCs w:val="24"/>
                <w:lang w:val="en-US"/>
              </w:rPr>
              <w:t>acceptate</w:t>
            </w:r>
            <w:proofErr w:type="spellEnd"/>
            <w:r w:rsidRPr="00C87DE3">
              <w:rPr>
                <w:szCs w:val="24"/>
                <w:lang w:val="en-US"/>
              </w:rPr>
              <w:t xml:space="preserve"> ca </w:t>
            </w:r>
            <w:proofErr w:type="spellStart"/>
            <w:r w:rsidRPr="00C87DE3">
              <w:rPr>
                <w:szCs w:val="24"/>
                <w:lang w:val="en-US"/>
              </w:rPr>
              <w:t>exemplu</w:t>
            </w:r>
            <w:proofErr w:type="spellEnd"/>
            <w:r w:rsidRPr="00C87DE3">
              <w:rPr>
                <w:szCs w:val="24"/>
                <w:lang w:val="en-US"/>
              </w:rPr>
              <w:t xml:space="preserve"> universal</w:t>
            </w:r>
          </w:p>
          <w:p w:rsidR="00DC6299" w:rsidRPr="00C87DE3" w:rsidRDefault="00DC6299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DC6299" w:rsidRPr="00C87DE3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C6299" w:rsidRPr="00C87DE3" w:rsidRDefault="00DC6299" w:rsidP="009B6C65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C87DE3"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/>
                <w:bCs/>
                <w:szCs w:val="24"/>
                <w:lang w:val="en-US"/>
              </w:rPr>
              <w:t>ulterioare</w:t>
            </w:r>
            <w:proofErr w:type="spellEnd"/>
            <w:r w:rsidRPr="00C87DE3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C6299" w:rsidRPr="00C87DE3" w:rsidRDefault="00DC6299" w:rsidP="005C0365">
            <w:pPr>
              <w:spacing w:before="120" w:after="120"/>
              <w:rPr>
                <w:szCs w:val="24"/>
                <w:lang w:val="en-US"/>
              </w:rPr>
            </w:pPr>
            <w:r w:rsidRPr="00C87DE3">
              <w:rPr>
                <w:szCs w:val="24"/>
                <w:lang w:val="en-US"/>
              </w:rPr>
              <w:t>-</w:t>
            </w:r>
          </w:p>
          <w:p w:rsidR="00DC6299" w:rsidRPr="00C87DE3" w:rsidRDefault="00DC6299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DC6299" w:rsidRPr="00C87DE3" w:rsidTr="00DC62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DC6299" w:rsidRPr="00C87DE3" w:rsidRDefault="00DC6299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C87DE3">
              <w:rPr>
                <w:b/>
                <w:smallCaps/>
                <w:szCs w:val="24"/>
              </w:rPr>
              <w:t>TimP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:rsidR="00DC6299" w:rsidRPr="00C87DE3" w:rsidRDefault="00DC6299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C87DE3">
              <w:rPr>
                <w:b/>
                <w:smallCaps/>
                <w:szCs w:val="24"/>
              </w:rPr>
              <w:t>DERULAREA ACTIVIT</w:t>
            </w:r>
            <w:r w:rsidRPr="00C87DE3">
              <w:rPr>
                <w:b/>
                <w:smallCaps/>
                <w:szCs w:val="24"/>
                <w:lang w:val="ro-RO"/>
              </w:rPr>
              <w:t>ĂȚII</w:t>
            </w:r>
          </w:p>
        </w:tc>
        <w:tc>
          <w:tcPr>
            <w:tcW w:w="5530" w:type="dxa"/>
            <w:gridSpan w:val="2"/>
            <w:shd w:val="clear" w:color="auto" w:fill="FFE599"/>
          </w:tcPr>
          <w:p w:rsidR="00DC6299" w:rsidRPr="00C87DE3" w:rsidRDefault="00DC6299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C87DE3">
              <w:rPr>
                <w:b/>
                <w:szCs w:val="24"/>
              </w:rPr>
              <w:t>METODE</w:t>
            </w:r>
          </w:p>
        </w:tc>
      </w:tr>
      <w:tr w:rsidR="00DC6299" w:rsidRPr="00C87DE3" w:rsidTr="00DC62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C87DE3">
              <w:rPr>
                <w:b/>
                <w:smallCaps/>
                <w:szCs w:val="24"/>
                <w:lang w:val="hu-HU"/>
              </w:rPr>
              <w:t>5’</w:t>
            </w: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:rsidR="00DC6299" w:rsidRPr="00C87DE3" w:rsidRDefault="00DC6299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C87DE3">
              <w:rPr>
                <w:b/>
                <w:smallCaps/>
                <w:szCs w:val="24"/>
                <w:lang w:val="hu-HU"/>
              </w:rPr>
              <w:lastRenderedPageBreak/>
              <w:t>5’</w:t>
            </w:r>
          </w:p>
        </w:tc>
        <w:tc>
          <w:tcPr>
            <w:tcW w:w="7794" w:type="dxa"/>
            <w:gridSpan w:val="2"/>
            <w:shd w:val="clear" w:color="auto" w:fill="auto"/>
          </w:tcPr>
          <w:p w:rsidR="00505FB7" w:rsidRPr="00C87DE3" w:rsidRDefault="00C87DE3" w:rsidP="00C87DE3">
            <w:pPr>
              <w:jc w:val="both"/>
              <w:rPr>
                <w:szCs w:val="24"/>
              </w:rPr>
            </w:pPr>
            <w:proofErr w:type="spellStart"/>
            <w:r w:rsidRPr="00C87DE3">
              <w:rPr>
                <w:szCs w:val="24"/>
              </w:rPr>
              <w:lastRenderedPageBreak/>
              <w:t>Partea</w:t>
            </w:r>
            <w:proofErr w:type="spellEnd"/>
            <w:r w:rsidRPr="00C87DE3">
              <w:rPr>
                <w:szCs w:val="24"/>
              </w:rPr>
              <w:t xml:space="preserve"> 1</w:t>
            </w:r>
          </w:p>
          <w:p w:rsidR="00505FB7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 xml:space="preserve">De </w:t>
            </w:r>
            <w:proofErr w:type="spellStart"/>
            <w:r w:rsidRPr="00C87DE3">
              <w:rPr>
                <w:szCs w:val="24"/>
              </w:rPr>
              <w:t>ce</w:t>
            </w:r>
            <w:proofErr w:type="spellEnd"/>
            <w:r w:rsidRPr="00C87DE3">
              <w:rPr>
                <w:szCs w:val="24"/>
              </w:rPr>
              <w:t xml:space="preserve"> are </w:t>
            </w:r>
            <w:proofErr w:type="spellStart"/>
            <w:r w:rsidRPr="00C87DE3">
              <w:rPr>
                <w:szCs w:val="24"/>
              </w:rPr>
              <w:t>omul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nevoie</w:t>
            </w:r>
            <w:proofErr w:type="spellEnd"/>
            <w:r w:rsidRPr="00C87DE3">
              <w:rPr>
                <w:szCs w:val="24"/>
              </w:rPr>
              <w:t xml:space="preserve"> de un model?</w:t>
            </w:r>
          </w:p>
          <w:p w:rsidR="00505FB7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 xml:space="preserve">- </w:t>
            </w:r>
            <w:proofErr w:type="spellStart"/>
            <w:r w:rsidRPr="00C87DE3">
              <w:rPr>
                <w:szCs w:val="24"/>
              </w:rPr>
              <w:t>personalitățile</w:t>
            </w:r>
            <w:proofErr w:type="spellEnd"/>
            <w:r w:rsidRPr="00C87DE3">
              <w:rPr>
                <w:szCs w:val="24"/>
              </w:rPr>
              <w:t xml:space="preserve"> model, ca </w:t>
            </w:r>
            <w:proofErr w:type="spellStart"/>
            <w:r w:rsidRPr="00C87DE3">
              <w:rPr>
                <w:szCs w:val="24"/>
              </w:rPr>
              <w:t>teorie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socială</w:t>
            </w:r>
            <w:proofErr w:type="spellEnd"/>
            <w:r w:rsidR="004F460D" w:rsidRPr="00C87DE3">
              <w:rPr>
                <w:szCs w:val="24"/>
              </w:rPr>
              <w:t>,</w:t>
            </w:r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sunt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influențe</w:t>
            </w:r>
            <w:proofErr w:type="spellEnd"/>
            <w:r w:rsidRPr="00C87DE3">
              <w:rPr>
                <w:szCs w:val="24"/>
              </w:rPr>
              <w:t xml:space="preserve"> la </w:t>
            </w:r>
            <w:proofErr w:type="spellStart"/>
            <w:r w:rsidRPr="00C87DE3">
              <w:rPr>
                <w:szCs w:val="24"/>
              </w:rPr>
              <w:t>toate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vârstele</w:t>
            </w:r>
            <w:proofErr w:type="spellEnd"/>
            <w:r w:rsidRPr="00C87DE3">
              <w:rPr>
                <w:szCs w:val="24"/>
              </w:rPr>
              <w:t>,</w:t>
            </w:r>
          </w:p>
          <w:p w:rsidR="00505FB7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 xml:space="preserve">- </w:t>
            </w:r>
            <w:proofErr w:type="spellStart"/>
            <w:r w:rsidRPr="00C87DE3">
              <w:rPr>
                <w:szCs w:val="24"/>
              </w:rPr>
              <w:t>caracteristicile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pe</w:t>
            </w:r>
            <w:proofErr w:type="spellEnd"/>
            <w:r w:rsidRPr="00C87DE3">
              <w:rPr>
                <w:szCs w:val="24"/>
              </w:rPr>
              <w:t xml:space="preserve"> care </w:t>
            </w:r>
            <w:proofErr w:type="spellStart"/>
            <w:r w:rsidRPr="00C87DE3">
              <w:rPr>
                <w:szCs w:val="24"/>
              </w:rPr>
              <w:t>personalitatea</w:t>
            </w:r>
            <w:proofErr w:type="spellEnd"/>
            <w:r w:rsidR="00505FB7" w:rsidRPr="00C87DE3">
              <w:rPr>
                <w:szCs w:val="24"/>
              </w:rPr>
              <w:t xml:space="preserve"> </w:t>
            </w:r>
            <w:r w:rsidRPr="00C87DE3">
              <w:rPr>
                <w:szCs w:val="24"/>
              </w:rPr>
              <w:t xml:space="preserve">model </w:t>
            </w:r>
            <w:proofErr w:type="spellStart"/>
            <w:r w:rsidRPr="00C87DE3">
              <w:rPr>
                <w:szCs w:val="24"/>
              </w:rPr>
              <w:t>trebuie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să</w:t>
            </w:r>
            <w:proofErr w:type="spellEnd"/>
            <w:r w:rsidRPr="00C87DE3">
              <w:rPr>
                <w:szCs w:val="24"/>
              </w:rPr>
              <w:t xml:space="preserve"> le </w:t>
            </w:r>
            <w:proofErr w:type="spellStart"/>
            <w:r w:rsidRPr="00C87DE3">
              <w:rPr>
                <w:szCs w:val="24"/>
              </w:rPr>
              <w:t>aibă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pentru</w:t>
            </w:r>
            <w:proofErr w:type="spellEnd"/>
            <w:r w:rsidRPr="00C87DE3">
              <w:rPr>
                <w:szCs w:val="24"/>
              </w:rPr>
              <w:t xml:space="preserve"> a fi </w:t>
            </w:r>
            <w:proofErr w:type="spellStart"/>
            <w:r w:rsidRPr="00C87DE3">
              <w:rPr>
                <w:szCs w:val="24"/>
              </w:rPr>
              <w:t>acceptat</w:t>
            </w:r>
            <w:proofErr w:type="spellEnd"/>
            <w:r w:rsidRPr="00C87DE3">
              <w:rPr>
                <w:szCs w:val="24"/>
              </w:rPr>
              <w:t xml:space="preserve"> ca un </w:t>
            </w:r>
            <w:proofErr w:type="spellStart"/>
            <w:r w:rsidRPr="00C87DE3">
              <w:rPr>
                <w:szCs w:val="24"/>
              </w:rPr>
              <w:t>exemplu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corect</w:t>
            </w:r>
            <w:proofErr w:type="spellEnd"/>
            <w:r w:rsidRPr="00C87DE3">
              <w:rPr>
                <w:szCs w:val="24"/>
              </w:rPr>
              <w:t>,</w:t>
            </w:r>
          </w:p>
          <w:p w:rsidR="00505FB7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 xml:space="preserve">- </w:t>
            </w:r>
            <w:proofErr w:type="spellStart"/>
            <w:r w:rsidRPr="00C87DE3">
              <w:rPr>
                <w:szCs w:val="24"/>
              </w:rPr>
              <w:t>profeții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fiind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personalitati</w:t>
            </w:r>
            <w:proofErr w:type="spellEnd"/>
            <w:r w:rsidRPr="00C87DE3">
              <w:rPr>
                <w:szCs w:val="24"/>
              </w:rPr>
              <w:t xml:space="preserve"> de model universal</w:t>
            </w:r>
          </w:p>
          <w:p w:rsidR="00505FB7" w:rsidRPr="00C87DE3" w:rsidRDefault="00505FB7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>-</w:t>
            </w:r>
            <w:proofErr w:type="spellStart"/>
            <w:r w:rsidR="00C87DE3" w:rsidRPr="00C87DE3">
              <w:rPr>
                <w:szCs w:val="24"/>
              </w:rPr>
              <w:t>caracteristica</w:t>
            </w:r>
            <w:proofErr w:type="spellEnd"/>
            <w:r w:rsidR="00C87DE3" w:rsidRPr="00C87DE3">
              <w:rPr>
                <w:szCs w:val="24"/>
              </w:rPr>
              <w:t xml:space="preserve"> de </w:t>
            </w:r>
            <w:proofErr w:type="spellStart"/>
            <w:r w:rsidR="00C87DE3" w:rsidRPr="00C87DE3">
              <w:rPr>
                <w:szCs w:val="24"/>
              </w:rPr>
              <w:t>modelare</w:t>
            </w:r>
            <w:proofErr w:type="spellEnd"/>
            <w:r w:rsidR="00C87DE3" w:rsidRPr="00C87DE3">
              <w:rPr>
                <w:szCs w:val="24"/>
              </w:rPr>
              <w:t xml:space="preserve"> </w:t>
            </w:r>
            <w:proofErr w:type="spellStart"/>
            <w:r w:rsidR="00C87DE3" w:rsidRPr="00C87DE3">
              <w:rPr>
                <w:szCs w:val="24"/>
              </w:rPr>
              <w:t>arată</w:t>
            </w:r>
            <w:proofErr w:type="spellEnd"/>
            <w:r w:rsidR="00C87DE3" w:rsidRPr="00C87DE3">
              <w:rPr>
                <w:szCs w:val="24"/>
              </w:rPr>
              <w:t xml:space="preserve"> </w:t>
            </w:r>
            <w:proofErr w:type="spellStart"/>
            <w:r w:rsidR="00C87DE3" w:rsidRPr="00C87DE3">
              <w:rPr>
                <w:szCs w:val="24"/>
              </w:rPr>
              <w:t>comunitatea</w:t>
            </w:r>
            <w:proofErr w:type="spellEnd"/>
            <w:r w:rsidR="00C87DE3" w:rsidRPr="00C87DE3">
              <w:rPr>
                <w:szCs w:val="24"/>
              </w:rPr>
              <w:t xml:space="preserve"> </w:t>
            </w:r>
            <w:proofErr w:type="spellStart"/>
            <w:r w:rsidR="00C87DE3" w:rsidRPr="00C87DE3">
              <w:rPr>
                <w:szCs w:val="24"/>
              </w:rPr>
              <w:t>atât</w:t>
            </w:r>
            <w:proofErr w:type="spellEnd"/>
            <w:r w:rsidR="00C87DE3" w:rsidRPr="00C87DE3">
              <w:rPr>
                <w:szCs w:val="24"/>
              </w:rPr>
              <w:t xml:space="preserve"> in </w:t>
            </w:r>
            <w:proofErr w:type="spellStart"/>
            <w:r w:rsidR="00C87DE3" w:rsidRPr="00C87DE3">
              <w:rPr>
                <w:szCs w:val="24"/>
              </w:rPr>
              <w:t>timp</w:t>
            </w:r>
            <w:proofErr w:type="spellEnd"/>
            <w:r w:rsidR="00C87DE3" w:rsidRPr="00C87DE3">
              <w:rPr>
                <w:szCs w:val="24"/>
              </w:rPr>
              <w:t xml:space="preserve">, </w:t>
            </w:r>
            <w:proofErr w:type="spellStart"/>
            <w:r w:rsidR="00C87DE3" w:rsidRPr="00C87DE3">
              <w:rPr>
                <w:szCs w:val="24"/>
              </w:rPr>
              <w:t>cât</w:t>
            </w:r>
            <w:proofErr w:type="spellEnd"/>
            <w:r w:rsidR="00C87DE3" w:rsidRPr="00C87DE3">
              <w:rPr>
                <w:szCs w:val="24"/>
              </w:rPr>
              <w:t xml:space="preserve"> </w:t>
            </w:r>
            <w:proofErr w:type="spellStart"/>
            <w:r w:rsidR="00C87DE3" w:rsidRPr="00C87DE3">
              <w:rPr>
                <w:szCs w:val="24"/>
              </w:rPr>
              <w:t>și</w:t>
            </w:r>
            <w:proofErr w:type="spellEnd"/>
            <w:r w:rsidR="00C87DE3" w:rsidRPr="00C87DE3">
              <w:rPr>
                <w:szCs w:val="24"/>
              </w:rPr>
              <w:t xml:space="preserve"> </w:t>
            </w:r>
            <w:proofErr w:type="spellStart"/>
            <w:r w:rsidR="00C87DE3" w:rsidRPr="00C87DE3">
              <w:rPr>
                <w:szCs w:val="24"/>
              </w:rPr>
              <w:t>în</w:t>
            </w:r>
            <w:proofErr w:type="spellEnd"/>
            <w:r w:rsidR="00C87DE3" w:rsidRPr="00C87DE3">
              <w:rPr>
                <w:szCs w:val="24"/>
              </w:rPr>
              <w:t xml:space="preserve"> </w:t>
            </w:r>
            <w:proofErr w:type="spellStart"/>
            <w:r w:rsidR="00C87DE3" w:rsidRPr="00C87DE3">
              <w:rPr>
                <w:szCs w:val="24"/>
              </w:rPr>
              <w:t>spațiu</w:t>
            </w:r>
            <w:proofErr w:type="spellEnd"/>
            <w:r w:rsidR="00C87DE3" w:rsidRPr="00C87DE3">
              <w:rPr>
                <w:szCs w:val="24"/>
              </w:rPr>
              <w:t xml:space="preserve">, </w:t>
            </w:r>
            <w:proofErr w:type="spellStart"/>
            <w:r w:rsidR="00C87DE3" w:rsidRPr="00C87DE3">
              <w:rPr>
                <w:szCs w:val="24"/>
              </w:rPr>
              <w:t>este</w:t>
            </w:r>
            <w:proofErr w:type="spellEnd"/>
            <w:r w:rsidR="00C87DE3" w:rsidRPr="00C87DE3">
              <w:rPr>
                <w:szCs w:val="24"/>
              </w:rPr>
              <w:t xml:space="preserve"> o </w:t>
            </w:r>
            <w:proofErr w:type="spellStart"/>
            <w:r w:rsidR="00C87DE3" w:rsidRPr="00C87DE3">
              <w:rPr>
                <w:szCs w:val="24"/>
              </w:rPr>
              <w:t>realitate</w:t>
            </w:r>
            <w:proofErr w:type="spellEnd"/>
            <w:r w:rsidR="00C87DE3" w:rsidRPr="00C87DE3">
              <w:rPr>
                <w:szCs w:val="24"/>
              </w:rPr>
              <w:t xml:space="preserve"> </w:t>
            </w:r>
            <w:proofErr w:type="spellStart"/>
            <w:r w:rsidR="00C87DE3" w:rsidRPr="00C87DE3">
              <w:rPr>
                <w:szCs w:val="24"/>
              </w:rPr>
              <w:t>universală</w:t>
            </w:r>
            <w:proofErr w:type="spellEnd"/>
            <w:r w:rsidR="00C87DE3" w:rsidRPr="00C87DE3">
              <w:rPr>
                <w:szCs w:val="24"/>
              </w:rPr>
              <w:t xml:space="preserve">, </w:t>
            </w:r>
            <w:proofErr w:type="spellStart"/>
            <w:r w:rsidR="00C87DE3" w:rsidRPr="00C87DE3">
              <w:rPr>
                <w:szCs w:val="24"/>
              </w:rPr>
              <w:t>ereditară</w:t>
            </w:r>
            <w:proofErr w:type="spellEnd"/>
            <w:r w:rsidRPr="00C87DE3">
              <w:rPr>
                <w:szCs w:val="24"/>
              </w:rPr>
              <w:t>.</w:t>
            </w:r>
          </w:p>
          <w:p w:rsidR="00505FB7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 xml:space="preserve">- fie </w:t>
            </w:r>
            <w:proofErr w:type="spellStart"/>
            <w:r w:rsidRPr="00C87DE3">
              <w:rPr>
                <w:szCs w:val="24"/>
              </w:rPr>
              <w:t>că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credem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sau</w:t>
            </w:r>
            <w:proofErr w:type="spellEnd"/>
            <w:r w:rsidRPr="00C87DE3">
              <w:rPr>
                <w:szCs w:val="24"/>
              </w:rPr>
              <w:t xml:space="preserve"> nu, au </w:t>
            </w:r>
            <w:proofErr w:type="spellStart"/>
            <w:r w:rsidRPr="00C87DE3">
              <w:rPr>
                <w:szCs w:val="24"/>
              </w:rPr>
              <w:t>fost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programate</w:t>
            </w:r>
            <w:proofErr w:type="spellEnd"/>
            <w:r w:rsidRPr="00C87DE3">
              <w:rPr>
                <w:szCs w:val="24"/>
              </w:rPr>
              <w:t xml:space="preserve"> de creator </w:t>
            </w:r>
            <w:proofErr w:type="spellStart"/>
            <w:r w:rsidRPr="00C87DE3">
              <w:rPr>
                <w:szCs w:val="24"/>
              </w:rPr>
              <w:t>coduri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umane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precum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mâncatul</w:t>
            </w:r>
            <w:proofErr w:type="spellEnd"/>
            <w:r w:rsidRPr="00C87DE3">
              <w:rPr>
                <w:szCs w:val="24"/>
              </w:rPr>
              <w:t xml:space="preserve">, </w:t>
            </w:r>
            <w:proofErr w:type="spellStart"/>
            <w:r w:rsidRPr="00C87DE3">
              <w:rPr>
                <w:szCs w:val="24"/>
              </w:rPr>
              <w:t>băutul</w:t>
            </w:r>
            <w:proofErr w:type="spellEnd"/>
            <w:r w:rsidRPr="00C87DE3">
              <w:rPr>
                <w:szCs w:val="24"/>
              </w:rPr>
              <w:t xml:space="preserve">, </w:t>
            </w:r>
            <w:proofErr w:type="spellStart"/>
            <w:r w:rsidRPr="00C87DE3">
              <w:rPr>
                <w:szCs w:val="24"/>
              </w:rPr>
              <w:t>iubirea</w:t>
            </w:r>
            <w:proofErr w:type="spellEnd"/>
            <w:r w:rsidR="00505FB7" w:rsidRPr="00C87DE3">
              <w:rPr>
                <w:szCs w:val="24"/>
              </w:rPr>
              <w:t>.</w:t>
            </w:r>
          </w:p>
          <w:p w:rsidR="00DC6299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 xml:space="preserve">- </w:t>
            </w:r>
            <w:proofErr w:type="spellStart"/>
            <w:r w:rsidRPr="00C87DE3">
              <w:rPr>
                <w:szCs w:val="24"/>
              </w:rPr>
              <w:t>este</w:t>
            </w:r>
            <w:proofErr w:type="spellEnd"/>
            <w:r w:rsidRPr="00C87DE3">
              <w:rPr>
                <w:szCs w:val="24"/>
              </w:rPr>
              <w:t xml:space="preserve"> o </w:t>
            </w:r>
            <w:proofErr w:type="spellStart"/>
            <w:r w:rsidRPr="00C87DE3">
              <w:rPr>
                <w:szCs w:val="24"/>
              </w:rPr>
              <w:t>caracteristică</w:t>
            </w:r>
            <w:proofErr w:type="spellEnd"/>
            <w:r w:rsidRPr="00C87DE3">
              <w:rPr>
                <w:szCs w:val="24"/>
              </w:rPr>
              <w:t xml:space="preserve"> care </w:t>
            </w:r>
            <w:proofErr w:type="spellStart"/>
            <w:r w:rsidRPr="00C87DE3">
              <w:rPr>
                <w:szCs w:val="24"/>
              </w:rPr>
              <w:t>continuă</w:t>
            </w:r>
            <w:proofErr w:type="spellEnd"/>
            <w:r w:rsidRPr="00C87DE3">
              <w:rPr>
                <w:szCs w:val="24"/>
              </w:rPr>
              <w:t xml:space="preserve"> de la </w:t>
            </w:r>
            <w:proofErr w:type="spellStart"/>
            <w:r w:rsidRPr="00C87DE3">
              <w:rPr>
                <w:szCs w:val="24"/>
              </w:rPr>
              <w:t>primul</w:t>
            </w:r>
            <w:proofErr w:type="spellEnd"/>
            <w:r w:rsidRPr="00C87DE3">
              <w:rPr>
                <w:szCs w:val="24"/>
              </w:rPr>
              <w:t xml:space="preserve"> om </w:t>
            </w:r>
            <w:proofErr w:type="spellStart"/>
            <w:r w:rsidRPr="00C87DE3">
              <w:rPr>
                <w:szCs w:val="24"/>
              </w:rPr>
              <w:t>până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în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prezent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și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va</w:t>
            </w:r>
            <w:proofErr w:type="spellEnd"/>
            <w:r w:rsidRPr="00C87DE3">
              <w:rPr>
                <w:szCs w:val="24"/>
              </w:rPr>
              <w:t xml:space="preserve"> continua </w:t>
            </w:r>
            <w:proofErr w:type="spellStart"/>
            <w:r w:rsidRPr="00C87DE3">
              <w:rPr>
                <w:szCs w:val="24"/>
              </w:rPr>
              <w:t>până</w:t>
            </w:r>
            <w:proofErr w:type="spellEnd"/>
            <w:r w:rsidRPr="00C87DE3">
              <w:rPr>
                <w:szCs w:val="24"/>
              </w:rPr>
              <w:t xml:space="preserve"> la </w:t>
            </w:r>
            <w:proofErr w:type="spellStart"/>
            <w:r w:rsidRPr="00C87DE3">
              <w:rPr>
                <w:szCs w:val="24"/>
              </w:rPr>
              <w:t>ultimul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om.</w:t>
            </w:r>
            <w:proofErr w:type="spellEnd"/>
          </w:p>
          <w:p w:rsidR="00505FB7" w:rsidRPr="00C87DE3" w:rsidRDefault="00505FB7" w:rsidP="00C87DE3">
            <w:pPr>
              <w:jc w:val="both"/>
              <w:rPr>
                <w:szCs w:val="24"/>
              </w:rPr>
            </w:pPr>
          </w:p>
          <w:p w:rsidR="00505FB7" w:rsidRPr="00C87DE3" w:rsidRDefault="00505FB7" w:rsidP="00C87DE3">
            <w:pPr>
              <w:jc w:val="both"/>
              <w:rPr>
                <w:szCs w:val="24"/>
              </w:rPr>
            </w:pPr>
          </w:p>
          <w:p w:rsidR="00505FB7" w:rsidRPr="00C87DE3" w:rsidRDefault="00505FB7" w:rsidP="00C87DE3">
            <w:pPr>
              <w:jc w:val="both"/>
              <w:rPr>
                <w:szCs w:val="24"/>
              </w:rPr>
            </w:pPr>
          </w:p>
          <w:p w:rsidR="00F44B70" w:rsidRPr="00C87DE3" w:rsidRDefault="00C87DE3" w:rsidP="00C87DE3">
            <w:pPr>
              <w:jc w:val="both"/>
              <w:rPr>
                <w:szCs w:val="24"/>
              </w:rPr>
            </w:pPr>
            <w:proofErr w:type="spellStart"/>
            <w:r w:rsidRPr="00C87DE3">
              <w:rPr>
                <w:szCs w:val="24"/>
              </w:rPr>
              <w:t>Partea</w:t>
            </w:r>
            <w:proofErr w:type="spellEnd"/>
            <w:r w:rsidRPr="00C87DE3">
              <w:rPr>
                <w:szCs w:val="24"/>
              </w:rPr>
              <w:t xml:space="preserve"> 2</w:t>
            </w:r>
          </w:p>
          <w:p w:rsidR="00F44B70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lastRenderedPageBreak/>
              <w:t xml:space="preserve">- </w:t>
            </w:r>
            <w:proofErr w:type="spellStart"/>
            <w:r w:rsidRPr="00C87DE3">
              <w:rPr>
                <w:szCs w:val="24"/>
              </w:rPr>
              <w:t>comportamente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și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zicători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despre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adevăr</w:t>
            </w:r>
            <w:proofErr w:type="spellEnd"/>
            <w:r w:rsidRPr="00C87DE3">
              <w:rPr>
                <w:szCs w:val="24"/>
              </w:rPr>
              <w:t xml:space="preserve">, </w:t>
            </w:r>
            <w:proofErr w:type="spellStart"/>
            <w:r w:rsidRPr="00C87DE3">
              <w:rPr>
                <w:szCs w:val="24"/>
              </w:rPr>
              <w:t>onestitate</w:t>
            </w:r>
            <w:proofErr w:type="spellEnd"/>
            <w:r w:rsidRPr="00C87DE3">
              <w:rPr>
                <w:szCs w:val="24"/>
              </w:rPr>
              <w:t xml:space="preserve">, </w:t>
            </w:r>
            <w:proofErr w:type="spellStart"/>
            <w:r w:rsidRPr="00C87DE3">
              <w:rPr>
                <w:szCs w:val="24"/>
              </w:rPr>
              <w:t>credibilitate</w:t>
            </w:r>
            <w:proofErr w:type="spellEnd"/>
            <w:r w:rsidRPr="00C87DE3">
              <w:rPr>
                <w:szCs w:val="24"/>
              </w:rPr>
              <w:t xml:space="preserve"> din </w:t>
            </w:r>
            <w:proofErr w:type="spellStart"/>
            <w:r w:rsidRPr="00C87DE3">
              <w:rPr>
                <w:szCs w:val="24"/>
              </w:rPr>
              <w:t>viața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profetului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mahomed</w:t>
            </w:r>
            <w:proofErr w:type="spellEnd"/>
            <w:r w:rsidRPr="00C87DE3">
              <w:rPr>
                <w:szCs w:val="24"/>
              </w:rPr>
              <w:t xml:space="preserve"> (</w:t>
            </w:r>
            <w:proofErr w:type="spellStart"/>
            <w:r w:rsidRPr="00C87DE3">
              <w:rPr>
                <w:szCs w:val="24"/>
              </w:rPr>
              <w:t>pbuh</w:t>
            </w:r>
            <w:proofErr w:type="spellEnd"/>
            <w:r w:rsidRPr="00C87DE3">
              <w:rPr>
                <w:szCs w:val="24"/>
              </w:rPr>
              <w:t>),</w:t>
            </w:r>
          </w:p>
          <w:p w:rsidR="00F44B70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>-</w:t>
            </w:r>
            <w:proofErr w:type="spellStart"/>
            <w:r w:rsidRPr="00C87DE3">
              <w:rPr>
                <w:szCs w:val="24"/>
              </w:rPr>
              <w:t>viața</w:t>
            </w:r>
            <w:proofErr w:type="spellEnd"/>
            <w:r w:rsidRPr="00C87DE3">
              <w:rPr>
                <w:szCs w:val="24"/>
              </w:rPr>
              <w:t xml:space="preserve"> de </w:t>
            </w:r>
            <w:proofErr w:type="spellStart"/>
            <w:r w:rsidRPr="00C87DE3">
              <w:rPr>
                <w:szCs w:val="24"/>
              </w:rPr>
              <w:t>afaceri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și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succesul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profetului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mahomed</w:t>
            </w:r>
            <w:proofErr w:type="spellEnd"/>
            <w:r w:rsidR="00F44B70" w:rsidRPr="00C87DE3">
              <w:rPr>
                <w:szCs w:val="24"/>
              </w:rPr>
              <w:t>,</w:t>
            </w:r>
          </w:p>
          <w:p w:rsidR="00F44B70" w:rsidRPr="00C87DE3" w:rsidRDefault="00C87DE3" w:rsidP="00C87DE3">
            <w:pPr>
              <w:jc w:val="both"/>
              <w:rPr>
                <w:szCs w:val="24"/>
              </w:rPr>
            </w:pPr>
            <w:r w:rsidRPr="00C87DE3">
              <w:rPr>
                <w:szCs w:val="24"/>
              </w:rPr>
              <w:t xml:space="preserve">- </w:t>
            </w:r>
            <w:proofErr w:type="spellStart"/>
            <w:r w:rsidRPr="00C87DE3">
              <w:rPr>
                <w:szCs w:val="24"/>
              </w:rPr>
              <w:t>ce</w:t>
            </w:r>
            <w:proofErr w:type="spellEnd"/>
            <w:r w:rsidRPr="00C87DE3">
              <w:rPr>
                <w:szCs w:val="24"/>
              </w:rPr>
              <w:t xml:space="preserve"> au </w:t>
            </w:r>
            <w:proofErr w:type="spellStart"/>
            <w:r w:rsidRPr="00C87DE3">
              <w:rPr>
                <w:szCs w:val="24"/>
              </w:rPr>
              <w:t>spus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despre</w:t>
            </w:r>
            <w:proofErr w:type="spellEnd"/>
            <w:r w:rsidRPr="00C87DE3">
              <w:rPr>
                <w:szCs w:val="24"/>
              </w:rPr>
              <w:t xml:space="preserve"> el </w:t>
            </w:r>
            <w:proofErr w:type="spellStart"/>
            <w:r w:rsidRPr="00C87DE3">
              <w:rPr>
                <w:szCs w:val="24"/>
              </w:rPr>
              <w:t>oamenii</w:t>
            </w:r>
            <w:proofErr w:type="spellEnd"/>
            <w:r w:rsidRPr="00C87DE3">
              <w:rPr>
                <w:szCs w:val="24"/>
              </w:rPr>
              <w:t xml:space="preserve"> care au </w:t>
            </w:r>
            <w:proofErr w:type="spellStart"/>
            <w:r w:rsidRPr="00C87DE3">
              <w:rPr>
                <w:szCs w:val="24"/>
              </w:rPr>
              <w:t>făcut</w:t>
            </w:r>
            <w:proofErr w:type="spellEnd"/>
            <w:r w:rsidR="00F44B70"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parteneriat</w:t>
            </w:r>
            <w:proofErr w:type="spellEnd"/>
            <w:r w:rsidRPr="00C87DE3">
              <w:rPr>
                <w:szCs w:val="24"/>
              </w:rPr>
              <w:t xml:space="preserve"> cu </w:t>
            </w:r>
            <w:proofErr w:type="spellStart"/>
            <w:r w:rsidRPr="00C87DE3">
              <w:rPr>
                <w:szCs w:val="24"/>
              </w:rPr>
              <w:t>mahomed</w:t>
            </w:r>
            <w:proofErr w:type="spellEnd"/>
          </w:p>
          <w:p w:rsidR="00DC6299" w:rsidRPr="00C87DE3" w:rsidRDefault="00DC6299" w:rsidP="00C87DE3">
            <w:pPr>
              <w:jc w:val="both"/>
              <w:rPr>
                <w:szCs w:val="24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:rsidR="00DC6299" w:rsidRPr="00C87DE3" w:rsidRDefault="00DC6299" w:rsidP="009A405D">
            <w:pPr>
              <w:rPr>
                <w:szCs w:val="24"/>
              </w:rPr>
            </w:pPr>
          </w:p>
          <w:p w:rsidR="00DC6299" w:rsidRPr="00C87DE3" w:rsidRDefault="00DC6299" w:rsidP="009A405D">
            <w:pPr>
              <w:rPr>
                <w:color w:val="auto"/>
                <w:szCs w:val="24"/>
              </w:rPr>
            </w:pPr>
            <w:proofErr w:type="spellStart"/>
            <w:r w:rsidRPr="00C87DE3">
              <w:rPr>
                <w:color w:val="auto"/>
                <w:szCs w:val="24"/>
              </w:rPr>
              <w:t>Întrebare</w:t>
            </w:r>
            <w:proofErr w:type="spellEnd"/>
            <w:r w:rsidRPr="00C87DE3">
              <w:rPr>
                <w:color w:val="auto"/>
                <w:szCs w:val="24"/>
              </w:rPr>
              <w:t xml:space="preserve"> </w:t>
            </w:r>
            <w:proofErr w:type="spellStart"/>
            <w:r w:rsidRPr="00C87DE3">
              <w:rPr>
                <w:color w:val="auto"/>
                <w:szCs w:val="24"/>
              </w:rPr>
              <w:t>și</w:t>
            </w:r>
            <w:proofErr w:type="spellEnd"/>
            <w:r w:rsidRPr="00C87DE3">
              <w:rPr>
                <w:color w:val="auto"/>
                <w:szCs w:val="24"/>
              </w:rPr>
              <w:t xml:space="preserve"> </w:t>
            </w:r>
            <w:proofErr w:type="spellStart"/>
            <w:r w:rsidRPr="00C87DE3">
              <w:rPr>
                <w:color w:val="auto"/>
                <w:szCs w:val="24"/>
              </w:rPr>
              <w:t>răspuns</w:t>
            </w:r>
            <w:proofErr w:type="spellEnd"/>
            <w:r w:rsidRPr="00C87DE3">
              <w:rPr>
                <w:color w:val="auto"/>
                <w:szCs w:val="24"/>
              </w:rPr>
              <w:t xml:space="preserve">, Brainstorming, </w:t>
            </w:r>
            <w:proofErr w:type="spellStart"/>
            <w:r w:rsidRPr="00C87DE3">
              <w:rPr>
                <w:color w:val="auto"/>
                <w:szCs w:val="24"/>
              </w:rPr>
              <w:t>Prelegere</w:t>
            </w:r>
            <w:proofErr w:type="spellEnd"/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DC6299" w:rsidP="00BA15EF">
            <w:pPr>
              <w:rPr>
                <w:color w:val="auto"/>
                <w:szCs w:val="24"/>
              </w:rPr>
            </w:pPr>
          </w:p>
          <w:p w:rsidR="00DC6299" w:rsidRPr="00C87DE3" w:rsidRDefault="00F44B70" w:rsidP="00F44B70">
            <w:pPr>
              <w:rPr>
                <w:color w:val="auto"/>
                <w:szCs w:val="24"/>
              </w:rPr>
            </w:pPr>
            <w:proofErr w:type="spellStart"/>
            <w:r w:rsidRPr="00C87DE3">
              <w:rPr>
                <w:color w:val="auto"/>
                <w:szCs w:val="24"/>
              </w:rPr>
              <w:lastRenderedPageBreak/>
              <w:t>Prelegere</w:t>
            </w:r>
            <w:proofErr w:type="spellEnd"/>
            <w:r w:rsidRPr="00C87DE3">
              <w:rPr>
                <w:color w:val="auto"/>
                <w:szCs w:val="24"/>
              </w:rPr>
              <w:t xml:space="preserve">, </w:t>
            </w:r>
            <w:proofErr w:type="spellStart"/>
            <w:r w:rsidRPr="00C87DE3">
              <w:rPr>
                <w:color w:val="auto"/>
                <w:szCs w:val="24"/>
              </w:rPr>
              <w:t>Întrebare</w:t>
            </w:r>
            <w:proofErr w:type="spellEnd"/>
            <w:r w:rsidRPr="00C87DE3">
              <w:rPr>
                <w:color w:val="auto"/>
                <w:szCs w:val="24"/>
              </w:rPr>
              <w:t xml:space="preserve"> </w:t>
            </w:r>
            <w:proofErr w:type="spellStart"/>
            <w:r w:rsidRPr="00C87DE3">
              <w:rPr>
                <w:color w:val="auto"/>
                <w:szCs w:val="24"/>
              </w:rPr>
              <w:t>și</w:t>
            </w:r>
            <w:proofErr w:type="spellEnd"/>
            <w:r w:rsidRPr="00C87DE3">
              <w:rPr>
                <w:color w:val="auto"/>
                <w:szCs w:val="24"/>
              </w:rPr>
              <w:t xml:space="preserve"> </w:t>
            </w:r>
            <w:proofErr w:type="spellStart"/>
            <w:r w:rsidRPr="00C87DE3">
              <w:rPr>
                <w:color w:val="auto"/>
                <w:szCs w:val="24"/>
              </w:rPr>
              <w:t>răspuns</w:t>
            </w:r>
            <w:proofErr w:type="spellEnd"/>
          </w:p>
        </w:tc>
      </w:tr>
      <w:tr w:rsidR="00DC6299" w:rsidRPr="00C87DE3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99" w:rsidRPr="00C87DE3" w:rsidRDefault="00DC629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C87DE3"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70" w:rsidRPr="00C87DE3" w:rsidRDefault="00C87DE3" w:rsidP="00C87DE3">
            <w:pPr>
              <w:jc w:val="both"/>
              <w:rPr>
                <w:bCs/>
                <w:szCs w:val="24"/>
                <w:lang w:val="en-US"/>
              </w:rPr>
            </w:pPr>
            <w:proofErr w:type="spellStart"/>
            <w:r w:rsidRPr="00C87DE3">
              <w:rPr>
                <w:bCs/>
                <w:szCs w:val="24"/>
                <w:lang w:val="en-US"/>
              </w:rPr>
              <w:t>Partea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 3</w:t>
            </w:r>
          </w:p>
          <w:p w:rsidR="00F44B70" w:rsidRPr="00C87DE3" w:rsidRDefault="00C87DE3" w:rsidP="00C87DE3">
            <w:pPr>
              <w:jc w:val="both"/>
              <w:rPr>
                <w:bCs/>
                <w:szCs w:val="24"/>
                <w:lang w:val="en-US"/>
              </w:rPr>
            </w:pPr>
            <w:r w:rsidRPr="00C87DE3">
              <w:rPr>
                <w:bCs/>
                <w:szCs w:val="24"/>
                <w:lang w:val="en-US"/>
              </w:rPr>
              <w:t>-</w:t>
            </w:r>
            <w:proofErr w:type="spellStart"/>
            <w:r w:rsidRPr="00C87DE3">
              <w:rPr>
                <w:bCs/>
                <w:szCs w:val="24"/>
                <w:lang w:val="en-US"/>
              </w:rPr>
              <w:t>sunt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Cs/>
                <w:szCs w:val="24"/>
                <w:lang w:val="en-US"/>
              </w:rPr>
              <w:t>vizionate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Cs/>
                <w:szCs w:val="24"/>
                <w:lang w:val="en-US"/>
              </w:rPr>
              <w:t>videoclipuri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, </w:t>
            </w:r>
            <w:proofErr w:type="spellStart"/>
            <w:r w:rsidRPr="00C87DE3">
              <w:rPr>
                <w:bCs/>
                <w:szCs w:val="24"/>
                <w:lang w:val="en-US"/>
              </w:rPr>
              <w:t>secțiuni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 de film </w:t>
            </w:r>
            <w:proofErr w:type="spellStart"/>
            <w:r w:rsidRPr="00C87DE3">
              <w:rPr>
                <w:bCs/>
                <w:szCs w:val="24"/>
                <w:lang w:val="en-US"/>
              </w:rPr>
              <w:t>despre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Cs/>
                <w:szCs w:val="24"/>
                <w:lang w:val="en-US"/>
              </w:rPr>
              <w:t>importanța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Cs/>
                <w:szCs w:val="24"/>
                <w:lang w:val="en-US"/>
              </w:rPr>
              <w:t>valorilor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Cs/>
                <w:szCs w:val="24"/>
                <w:lang w:val="en-US"/>
              </w:rPr>
              <w:t>în</w:t>
            </w:r>
            <w:proofErr w:type="spellEnd"/>
            <w:r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C87DE3">
              <w:rPr>
                <w:bCs/>
                <w:szCs w:val="24"/>
                <w:lang w:val="en-US"/>
              </w:rPr>
              <w:t>carieră</w:t>
            </w:r>
            <w:proofErr w:type="spellEnd"/>
          </w:p>
          <w:p w:rsidR="00F44B70" w:rsidRPr="00C87DE3" w:rsidRDefault="00F44B70" w:rsidP="00C87DE3">
            <w:pPr>
              <w:jc w:val="both"/>
              <w:rPr>
                <w:szCs w:val="24"/>
                <w:lang w:val="en-US"/>
              </w:rPr>
            </w:pPr>
            <w:r w:rsidRPr="00C87DE3">
              <w:rPr>
                <w:bCs/>
                <w:szCs w:val="24"/>
                <w:lang w:val="en-US"/>
              </w:rPr>
              <w:t>-</w:t>
            </w:r>
            <w:r w:rsidR="00C87DE3"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sunt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vizionate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și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discutate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părți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 din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filme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 „3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idioți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și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C87DE3" w:rsidRPr="00C87DE3">
              <w:rPr>
                <w:bCs/>
                <w:szCs w:val="24"/>
                <w:lang w:val="en-US"/>
              </w:rPr>
              <w:t>hichki</w:t>
            </w:r>
            <w:proofErr w:type="spellEnd"/>
            <w:r w:rsidR="00C87DE3" w:rsidRPr="00C87DE3">
              <w:rPr>
                <w:bCs/>
                <w:szCs w:val="24"/>
                <w:lang w:val="en-US"/>
              </w:rPr>
              <w:t xml:space="preserve">” </w:t>
            </w:r>
          </w:p>
          <w:p w:rsidR="00DC6299" w:rsidRPr="00C87DE3" w:rsidRDefault="00DC6299" w:rsidP="00C87DE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99" w:rsidRPr="00C87DE3" w:rsidRDefault="00F44B70" w:rsidP="00F44B70">
            <w:pPr>
              <w:spacing w:before="240" w:after="240"/>
              <w:rPr>
                <w:szCs w:val="24"/>
              </w:rPr>
            </w:pPr>
            <w:proofErr w:type="spellStart"/>
            <w:r w:rsidRPr="00C87DE3">
              <w:rPr>
                <w:szCs w:val="24"/>
              </w:rPr>
              <w:t>Videoclipuri</w:t>
            </w:r>
            <w:proofErr w:type="spellEnd"/>
            <w:r w:rsidRPr="00C87DE3">
              <w:rPr>
                <w:szCs w:val="24"/>
              </w:rPr>
              <w:t xml:space="preserve">, </w:t>
            </w:r>
            <w:proofErr w:type="spellStart"/>
            <w:r w:rsidRPr="00C87DE3">
              <w:rPr>
                <w:szCs w:val="24"/>
              </w:rPr>
              <w:t>Întrebări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și</w:t>
            </w:r>
            <w:proofErr w:type="spellEnd"/>
            <w:r w:rsidRPr="00C87DE3">
              <w:rPr>
                <w:szCs w:val="24"/>
              </w:rPr>
              <w:t xml:space="preserve"> </w:t>
            </w:r>
            <w:proofErr w:type="spellStart"/>
            <w:r w:rsidRPr="00C87DE3">
              <w:rPr>
                <w:szCs w:val="24"/>
              </w:rPr>
              <w:t>răspunsuri</w:t>
            </w:r>
            <w:proofErr w:type="spellEnd"/>
          </w:p>
        </w:tc>
      </w:tr>
    </w:tbl>
    <w:p w:rsidR="005A20C3" w:rsidRPr="00C87DE3" w:rsidRDefault="005A20C3">
      <w:pPr>
        <w:rPr>
          <w:szCs w:val="24"/>
        </w:rPr>
      </w:pPr>
    </w:p>
    <w:p w:rsidR="00542A74" w:rsidRPr="00C87DE3" w:rsidRDefault="00542A74">
      <w:pPr>
        <w:rPr>
          <w:b/>
          <w:smallCaps/>
          <w:szCs w:val="24"/>
        </w:rPr>
      </w:pPr>
    </w:p>
    <w:p w:rsidR="009B1C45" w:rsidRPr="00C87DE3" w:rsidRDefault="009B1C45">
      <w:pPr>
        <w:rPr>
          <w:szCs w:val="24"/>
        </w:rPr>
      </w:pPr>
    </w:p>
    <w:sectPr w:rsidR="009B1C45" w:rsidRPr="00C87DE3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E9" w:rsidRDefault="000D09E9" w:rsidP="00895E77">
      <w:r>
        <w:separator/>
      </w:r>
    </w:p>
  </w:endnote>
  <w:endnote w:type="continuationSeparator" w:id="0">
    <w:p w:rsidR="000D09E9" w:rsidRDefault="000D09E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FA" w:rsidRDefault="00710E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FA" w:rsidRDefault="00710EF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1D3186" wp14:editId="0C01BB5F">
              <wp:simplePos x="0" y="0"/>
              <wp:positionH relativeFrom="column">
                <wp:posOffset>-220980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FA" w:rsidRPr="00665D1C" w:rsidRDefault="00710EFA" w:rsidP="00710EF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EFA" w:rsidRPr="005B584A" w:rsidRDefault="00710EFA" w:rsidP="00710EF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710EFA" w:rsidRDefault="00710EFA" w:rsidP="00710EF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JA9FbiAAAACwEAAA8AAABkcnMvZG93bnJl&#10;di54bWxMj0FrwkAQhe+F/odlCr3pZtVWm2YjIm1PIlQL4m1MxiSYnQ3ZNYn/vuupvc1jHu99L1kO&#10;phYdta6yrEGNIxDEmc0rLjT87D9HCxDOI+dYWyYNN3KwTB8fEoxz2/M3dTtfiBDCLkYNpfdNLKXL&#10;SjLoxrYhDr+zbQ36INtC5i32IdzUchJFr9JgxaGhxIbWJWWX3dVo+OqxX03VR7e5nNe34/5le9go&#10;0vr5aVi9g/A0+D8z3PEDOqSB6WSvnDtRaxhNZwHdh0MpBeLumM2jCYiThvniDWSayP8b0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LJA9F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710EFA" w:rsidRPr="00665D1C" w:rsidRDefault="00710EFA" w:rsidP="00710EF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710EFA" w:rsidRPr="005B584A" w:rsidRDefault="00710EFA" w:rsidP="00710EF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710EFA" w:rsidRDefault="00710EFA" w:rsidP="00710EF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FA" w:rsidRDefault="00710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E9" w:rsidRDefault="000D09E9" w:rsidP="00895E77">
      <w:r>
        <w:separator/>
      </w:r>
    </w:p>
  </w:footnote>
  <w:footnote w:type="continuationSeparator" w:id="0">
    <w:p w:rsidR="000D09E9" w:rsidRDefault="000D09E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FA" w:rsidRDefault="00710E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FA" w:rsidRDefault="00710E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2F17"/>
    <w:rsid w:val="000259C6"/>
    <w:rsid w:val="00040C1A"/>
    <w:rsid w:val="000456E1"/>
    <w:rsid w:val="00050933"/>
    <w:rsid w:val="00072BB7"/>
    <w:rsid w:val="00075A3E"/>
    <w:rsid w:val="000950D9"/>
    <w:rsid w:val="000A4254"/>
    <w:rsid w:val="000A6D92"/>
    <w:rsid w:val="000B6942"/>
    <w:rsid w:val="000C192C"/>
    <w:rsid w:val="000D09E9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03672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3D18"/>
    <w:rsid w:val="003E487A"/>
    <w:rsid w:val="003F62BB"/>
    <w:rsid w:val="00414FD6"/>
    <w:rsid w:val="00426C8E"/>
    <w:rsid w:val="00460CA4"/>
    <w:rsid w:val="00496775"/>
    <w:rsid w:val="004A7206"/>
    <w:rsid w:val="004D2329"/>
    <w:rsid w:val="004F1D5A"/>
    <w:rsid w:val="004F460D"/>
    <w:rsid w:val="004F4AE3"/>
    <w:rsid w:val="00505FB7"/>
    <w:rsid w:val="00542A74"/>
    <w:rsid w:val="00584F11"/>
    <w:rsid w:val="00595696"/>
    <w:rsid w:val="00596DAE"/>
    <w:rsid w:val="005A20C3"/>
    <w:rsid w:val="005A6941"/>
    <w:rsid w:val="005C448D"/>
    <w:rsid w:val="005F2138"/>
    <w:rsid w:val="00606462"/>
    <w:rsid w:val="006232E0"/>
    <w:rsid w:val="006268C2"/>
    <w:rsid w:val="00654440"/>
    <w:rsid w:val="006F771D"/>
    <w:rsid w:val="0070601F"/>
    <w:rsid w:val="0071059B"/>
    <w:rsid w:val="00710EFA"/>
    <w:rsid w:val="00717FAB"/>
    <w:rsid w:val="0078080B"/>
    <w:rsid w:val="00791269"/>
    <w:rsid w:val="007D4024"/>
    <w:rsid w:val="00814CB4"/>
    <w:rsid w:val="00816734"/>
    <w:rsid w:val="00823545"/>
    <w:rsid w:val="00874434"/>
    <w:rsid w:val="00895E77"/>
    <w:rsid w:val="008A2FFF"/>
    <w:rsid w:val="008A7DA1"/>
    <w:rsid w:val="008C3A07"/>
    <w:rsid w:val="008E0FBB"/>
    <w:rsid w:val="0090149C"/>
    <w:rsid w:val="009A405D"/>
    <w:rsid w:val="009B1C45"/>
    <w:rsid w:val="009D3288"/>
    <w:rsid w:val="009F5937"/>
    <w:rsid w:val="00A25956"/>
    <w:rsid w:val="00A310EB"/>
    <w:rsid w:val="00A50E51"/>
    <w:rsid w:val="00A90269"/>
    <w:rsid w:val="00AD7B25"/>
    <w:rsid w:val="00AE1090"/>
    <w:rsid w:val="00B25E3E"/>
    <w:rsid w:val="00B552C5"/>
    <w:rsid w:val="00B8616C"/>
    <w:rsid w:val="00BA15EF"/>
    <w:rsid w:val="00BC48D3"/>
    <w:rsid w:val="00BF4359"/>
    <w:rsid w:val="00C13A72"/>
    <w:rsid w:val="00C53DAD"/>
    <w:rsid w:val="00C57BBD"/>
    <w:rsid w:val="00C641DA"/>
    <w:rsid w:val="00C87DE3"/>
    <w:rsid w:val="00CA69DC"/>
    <w:rsid w:val="00CD588D"/>
    <w:rsid w:val="00CF6CC0"/>
    <w:rsid w:val="00D01BA2"/>
    <w:rsid w:val="00D03035"/>
    <w:rsid w:val="00D808CB"/>
    <w:rsid w:val="00D82D16"/>
    <w:rsid w:val="00DA0A93"/>
    <w:rsid w:val="00DA3BA6"/>
    <w:rsid w:val="00DC6299"/>
    <w:rsid w:val="00DF3F01"/>
    <w:rsid w:val="00E05E6F"/>
    <w:rsid w:val="00E30B78"/>
    <w:rsid w:val="00E41181"/>
    <w:rsid w:val="00E5450C"/>
    <w:rsid w:val="00E55B84"/>
    <w:rsid w:val="00E869CD"/>
    <w:rsid w:val="00ED3E53"/>
    <w:rsid w:val="00EF49AD"/>
    <w:rsid w:val="00F05BD7"/>
    <w:rsid w:val="00F44B70"/>
    <w:rsid w:val="00F56CEA"/>
    <w:rsid w:val="00F6664C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C6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29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C87D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710E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C6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29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C87D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710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2169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2023-05-31T18:03:00Z</dcterms:created>
  <dcterms:modified xsi:type="dcterms:W3CDTF">2023-10-05T12:09:00Z</dcterms:modified>
</cp:coreProperties>
</file>