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661B4B" w:rsidRDefault="00661B4B" w:rsidP="00895E77">
      <w:pPr>
        <w:shd w:val="clear" w:color="auto" w:fill="FFE599"/>
        <w:jc w:val="center"/>
        <w:outlineLvl w:val="0"/>
        <w:rPr>
          <w:b/>
          <w:lang w:val="ro-RO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</w:t>
      </w:r>
      <w:proofErr w:type="spellEnd"/>
      <w:r>
        <w:rPr>
          <w:b/>
          <w:lang w:val="ro-RO"/>
        </w:rPr>
        <w:t>ție</w:t>
      </w:r>
    </w:p>
    <w:p w:rsidR="00895E77" w:rsidRPr="003E07A3" w:rsidRDefault="00661B4B" w:rsidP="00895E77">
      <w:pPr>
        <w:jc w:val="center"/>
        <w:outlineLvl w:val="0"/>
        <w:rPr>
          <w:b/>
        </w:rPr>
      </w:pPr>
      <w:proofErr w:type="spellStart"/>
      <w:r>
        <w:rPr>
          <w:b/>
        </w:rPr>
        <w:t>Religiile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lumii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9801"/>
      </w:tblGrid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</w:pPr>
            <w:r w:rsidRPr="00A2762E">
              <w:rPr>
                <w:sz w:val="22"/>
              </w:rPr>
              <w:t>14 – 16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  <w:rPr>
                <w:szCs w:val="24"/>
              </w:rPr>
            </w:pPr>
            <w:proofErr w:type="spellStart"/>
            <w:r w:rsidRPr="00661B4B">
              <w:rPr>
                <w:szCs w:val="24"/>
              </w:rPr>
              <w:t>Religiile</w:t>
            </w:r>
            <w:proofErr w:type="spellEnd"/>
            <w:r w:rsidRPr="00661B4B">
              <w:rPr>
                <w:szCs w:val="24"/>
              </w:rPr>
              <w:t xml:space="preserve"> </w:t>
            </w:r>
            <w:proofErr w:type="spellStart"/>
            <w:r w:rsidRPr="00661B4B">
              <w:rPr>
                <w:szCs w:val="24"/>
              </w:rPr>
              <w:t>lumii</w:t>
            </w:r>
            <w:proofErr w:type="spellEnd"/>
            <w:r w:rsidRPr="00661B4B">
              <w:rPr>
                <w:szCs w:val="24"/>
              </w:rPr>
              <w:t xml:space="preserve"> / </w:t>
            </w:r>
            <w:proofErr w:type="spellStart"/>
            <w:r w:rsidRPr="00661B4B">
              <w:rPr>
                <w:szCs w:val="24"/>
              </w:rPr>
              <w:t>Educația</w:t>
            </w:r>
            <w:proofErr w:type="spellEnd"/>
            <w:r w:rsidRPr="00661B4B">
              <w:rPr>
                <w:szCs w:val="24"/>
              </w:rPr>
              <w:t xml:space="preserve"> </w:t>
            </w:r>
            <w:proofErr w:type="spellStart"/>
            <w:r w:rsidRPr="00661B4B">
              <w:rPr>
                <w:szCs w:val="24"/>
              </w:rPr>
              <w:t>religioasă</w:t>
            </w:r>
            <w:proofErr w:type="spellEnd"/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  <w:rPr>
                <w:szCs w:val="24"/>
              </w:rPr>
            </w:pPr>
            <w:proofErr w:type="spellStart"/>
            <w:r w:rsidRPr="00661B4B">
              <w:rPr>
                <w:szCs w:val="24"/>
              </w:rPr>
              <w:t>Istorie</w:t>
            </w:r>
            <w:proofErr w:type="spellEnd"/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înțelege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înseamnă</w:t>
            </w:r>
            <w:proofErr w:type="spellEnd"/>
            <w:r w:rsidRPr="003E6ABB">
              <w:rPr>
                <w:szCs w:val="24"/>
              </w:rPr>
              <w:t xml:space="preserve"> (</w:t>
            </w:r>
            <w:proofErr w:type="spellStart"/>
            <w:r w:rsidRPr="003E6ABB">
              <w:rPr>
                <w:szCs w:val="24"/>
              </w:rPr>
              <w:t>valoarea</w:t>
            </w:r>
            <w:proofErr w:type="spellEnd"/>
            <w:r w:rsidRPr="003E6ABB">
              <w:rPr>
                <w:szCs w:val="24"/>
              </w:rPr>
              <w:t xml:space="preserve">) </w:t>
            </w:r>
            <w:proofErr w:type="spellStart"/>
            <w:r w:rsidRPr="003E6ABB">
              <w:rPr>
                <w:szCs w:val="24"/>
              </w:rPr>
              <w:t>profes</w:t>
            </w:r>
            <w:r>
              <w:rPr>
                <w:szCs w:val="24"/>
              </w:rPr>
              <w:t>i</w:t>
            </w:r>
            <w:r w:rsidR="001661CF">
              <w:rPr>
                <w:szCs w:val="24"/>
              </w:rPr>
              <w:t>a</w:t>
            </w:r>
            <w:proofErr w:type="spellEnd"/>
            <w:r w:rsidR="001661CF">
              <w:rPr>
                <w:szCs w:val="24"/>
              </w:rPr>
              <w:t>/</w:t>
            </w:r>
            <w:proofErr w:type="spellStart"/>
            <w:r w:rsidR="001661CF">
              <w:rPr>
                <w:szCs w:val="24"/>
              </w:rPr>
              <w:t>ei</w:t>
            </w:r>
            <w:proofErr w:type="spellEnd"/>
            <w:r w:rsidR="001661CF">
              <w:rPr>
                <w:szCs w:val="24"/>
              </w:rPr>
              <w:t xml:space="preserve"> </w:t>
            </w:r>
            <w:proofErr w:type="spellStart"/>
            <w:r w:rsidR="001661CF">
              <w:rPr>
                <w:szCs w:val="24"/>
              </w:rPr>
              <w:t>prin</w:t>
            </w:r>
            <w:proofErr w:type="spellEnd"/>
            <w:r w:rsidR="001661CF">
              <w:rPr>
                <w:szCs w:val="24"/>
              </w:rPr>
              <w:t xml:space="preserve"> </w:t>
            </w:r>
            <w:proofErr w:type="spellStart"/>
            <w:r w:rsidR="001661CF">
              <w:rPr>
                <w:szCs w:val="24"/>
              </w:rPr>
              <w:t>prisma</w:t>
            </w:r>
            <w:proofErr w:type="spellEnd"/>
            <w:r>
              <w:rPr>
                <w:szCs w:val="24"/>
              </w:rPr>
              <w:t>: „</w:t>
            </w:r>
            <w:proofErr w:type="spellStart"/>
            <w:r>
              <w:rPr>
                <w:szCs w:val="24"/>
              </w:rPr>
              <w:t>suntem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în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locul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potrivit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în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lume</w:t>
            </w:r>
            <w:proofErr w:type="spellEnd"/>
            <w:r w:rsidRPr="003E6ABB">
              <w:rPr>
                <w:szCs w:val="24"/>
              </w:rPr>
              <w:t>”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  <w:rPr>
                <w:szCs w:val="24"/>
              </w:rPr>
            </w:pPr>
            <w:r w:rsidRPr="00A2762E">
              <w:rPr>
                <w:szCs w:val="24"/>
              </w:rPr>
              <w:t>10-15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  <w:rPr>
                <w:szCs w:val="24"/>
              </w:rPr>
            </w:pPr>
            <w:r w:rsidRPr="00A2762E">
              <w:rPr>
                <w:szCs w:val="24"/>
              </w:rPr>
              <w:t>20 min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proofErr w:type="spellStart"/>
            <w:r w:rsidRPr="003E6ABB">
              <w:rPr>
                <w:szCs w:val="24"/>
              </w:rPr>
              <w:t>tablă</w:t>
            </w:r>
            <w:proofErr w:type="spellEnd"/>
            <w:r w:rsidRPr="003E6ABB">
              <w:rPr>
                <w:szCs w:val="24"/>
              </w:rPr>
              <w:t>, marker, smartphone/</w:t>
            </w:r>
            <w:proofErr w:type="spellStart"/>
            <w:r w:rsidRPr="003E6ABB">
              <w:rPr>
                <w:szCs w:val="24"/>
              </w:rPr>
              <w:t>tabletă</w:t>
            </w:r>
            <w:proofErr w:type="spellEnd"/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proofErr w:type="spellStart"/>
            <w:r w:rsidRPr="003E6ABB">
              <w:rPr>
                <w:szCs w:val="24"/>
              </w:rPr>
              <w:t>Competență</w:t>
            </w:r>
            <w:proofErr w:type="spellEnd"/>
            <w:r w:rsidRPr="003E6ABB">
              <w:rPr>
                <w:szCs w:val="24"/>
              </w:rPr>
              <w:t xml:space="preserve"> de </w:t>
            </w:r>
            <w:proofErr w:type="spellStart"/>
            <w:r w:rsidRPr="003E6ABB">
              <w:rPr>
                <w:szCs w:val="24"/>
              </w:rPr>
              <w:t>limbă</w:t>
            </w:r>
            <w:proofErr w:type="spellEnd"/>
            <w:r w:rsidRPr="003E6ABB">
              <w:rPr>
                <w:szCs w:val="24"/>
              </w:rPr>
              <w:t>/</w:t>
            </w:r>
            <w:proofErr w:type="spellStart"/>
            <w:r w:rsidRPr="003E6ABB">
              <w:rPr>
                <w:szCs w:val="24"/>
              </w:rPr>
              <w:t>comunicare</w:t>
            </w:r>
            <w:proofErr w:type="spellEnd"/>
            <w:r w:rsidRPr="003E6ABB">
              <w:rPr>
                <w:szCs w:val="24"/>
              </w:rPr>
              <w:t xml:space="preserve">, </w:t>
            </w:r>
            <w:proofErr w:type="spellStart"/>
            <w:r w:rsidRPr="003E6ABB">
              <w:rPr>
                <w:szCs w:val="24"/>
              </w:rPr>
              <w:t>competență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digitală</w:t>
            </w:r>
            <w:proofErr w:type="spellEnd"/>
            <w:r w:rsidRPr="003E6ABB">
              <w:rPr>
                <w:szCs w:val="24"/>
              </w:rPr>
              <w:t xml:space="preserve">, </w:t>
            </w:r>
            <w:proofErr w:type="spellStart"/>
            <w:r w:rsidRPr="003E6ABB">
              <w:rPr>
                <w:szCs w:val="24"/>
              </w:rPr>
              <w:t>competență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personală</w:t>
            </w:r>
            <w:proofErr w:type="spellEnd"/>
            <w:r w:rsidRPr="003E6ABB">
              <w:rPr>
                <w:szCs w:val="24"/>
              </w:rPr>
              <w:t>/</w:t>
            </w:r>
            <w:proofErr w:type="spellStart"/>
            <w:r w:rsidRPr="003E6ABB">
              <w:rPr>
                <w:szCs w:val="24"/>
              </w:rPr>
              <w:t>socială</w:t>
            </w:r>
            <w:proofErr w:type="spellEnd"/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0D041B">
              <w:rPr>
                <w:b/>
              </w:rPr>
              <w:t>ctivități</w:t>
            </w:r>
            <w:proofErr w:type="spellEnd"/>
            <w:r w:rsidR="000D041B">
              <w:rPr>
                <w:b/>
              </w:rPr>
              <w:t xml:space="preserve"> </w:t>
            </w:r>
            <w:proofErr w:type="spellStart"/>
            <w:r w:rsidR="000D041B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661B4B" w:rsidP="00B7797A">
            <w:pPr>
              <w:spacing w:before="120" w:after="120"/>
              <w:rPr>
                <w:szCs w:val="24"/>
              </w:rPr>
            </w:pPr>
            <w:r w:rsidRPr="00A2762E">
              <w:rPr>
                <w:szCs w:val="24"/>
              </w:rPr>
              <w:t>-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înțelege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că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complexitatea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vieții</w:t>
            </w:r>
            <w:proofErr w:type="spellEnd"/>
            <w:r w:rsidRPr="003E6ABB">
              <w:rPr>
                <w:szCs w:val="24"/>
              </w:rPr>
              <w:t xml:space="preserve"> are </w:t>
            </w:r>
            <w:proofErr w:type="spellStart"/>
            <w:r w:rsidRPr="003E6ABB">
              <w:rPr>
                <w:szCs w:val="24"/>
              </w:rPr>
              <w:t>nevoie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atât</w:t>
            </w:r>
            <w:proofErr w:type="spellEnd"/>
            <w:r w:rsidRPr="003E6ABB">
              <w:rPr>
                <w:szCs w:val="24"/>
              </w:rPr>
              <w:t xml:space="preserve"> de </w:t>
            </w:r>
            <w:proofErr w:type="spellStart"/>
            <w:r w:rsidRPr="003E6ABB">
              <w:rPr>
                <w:szCs w:val="24"/>
              </w:rPr>
              <w:t>aspecte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materiale</w:t>
            </w:r>
            <w:proofErr w:type="spellEnd"/>
            <w:r w:rsidRPr="003E6ABB">
              <w:rPr>
                <w:szCs w:val="24"/>
              </w:rPr>
              <w:t xml:space="preserve">, </w:t>
            </w:r>
            <w:proofErr w:type="spellStart"/>
            <w:r w:rsidRPr="003E6ABB">
              <w:rPr>
                <w:szCs w:val="24"/>
              </w:rPr>
              <w:t>cât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și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spirituale</w:t>
            </w:r>
            <w:proofErr w:type="spellEnd"/>
            <w:r w:rsidRPr="003E6ABB">
              <w:rPr>
                <w:szCs w:val="24"/>
              </w:rPr>
              <w:t>.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E </w:t>
            </w:r>
            <w:proofErr w:type="spellStart"/>
            <w:r>
              <w:rPr>
                <w:szCs w:val="24"/>
              </w:rPr>
              <w:t>posibil</w:t>
            </w:r>
            <w:proofErr w:type="spellEnd"/>
            <w:r>
              <w:rPr>
                <w:szCs w:val="24"/>
              </w:rPr>
              <w:t xml:space="preserve"> ca </w:t>
            </w: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să-și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piardă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concentrarea</w:t>
            </w:r>
            <w:proofErr w:type="spellEnd"/>
            <w:r w:rsidRPr="003E6ABB">
              <w:rPr>
                <w:szCs w:val="24"/>
              </w:rPr>
              <w:t xml:space="preserve">, </w:t>
            </w:r>
            <w:proofErr w:type="spellStart"/>
            <w:r w:rsidRPr="003E6ABB">
              <w:rPr>
                <w:szCs w:val="24"/>
              </w:rPr>
              <w:t>deoarece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ar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putea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crede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că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acest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subiect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este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prea</w:t>
            </w:r>
            <w:proofErr w:type="spellEnd"/>
            <w:r w:rsidRPr="003E6ABB">
              <w:rPr>
                <w:szCs w:val="24"/>
              </w:rPr>
              <w:t xml:space="preserve"> general, de </w:t>
            </w:r>
            <w:proofErr w:type="spellStart"/>
            <w:r w:rsidRPr="003E6ABB">
              <w:rPr>
                <w:szCs w:val="24"/>
              </w:rPr>
              <w:t>aceea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="001661CF">
              <w:rPr>
                <w:szCs w:val="24"/>
              </w:rPr>
              <w:t>trebuie</w:t>
            </w:r>
            <w:proofErr w:type="spellEnd"/>
            <w:r w:rsidR="001661CF">
              <w:rPr>
                <w:szCs w:val="24"/>
              </w:rPr>
              <w:t xml:space="preserve"> </w:t>
            </w:r>
            <w:proofErr w:type="spellStart"/>
            <w:r w:rsidR="001661CF">
              <w:rPr>
                <w:szCs w:val="24"/>
              </w:rPr>
              <w:t>să</w:t>
            </w:r>
            <w:proofErr w:type="spellEnd"/>
            <w:r w:rsidR="001661CF">
              <w:rPr>
                <w:szCs w:val="24"/>
              </w:rPr>
              <w:t xml:space="preserve"> fie </w:t>
            </w:r>
            <w:proofErr w:type="spellStart"/>
            <w:r w:rsidR="001661CF">
              <w:rPr>
                <w:szCs w:val="24"/>
              </w:rPr>
              <w:t>ajutați</w:t>
            </w:r>
            <w:proofErr w:type="spellEnd"/>
            <w:r w:rsidR="001661CF">
              <w:rPr>
                <w:szCs w:val="24"/>
              </w:rPr>
              <w:t xml:space="preserve"> cu </w:t>
            </w:r>
            <w:proofErr w:type="spellStart"/>
            <w:r w:rsidR="003826CD">
              <w:rPr>
                <w:szCs w:val="24"/>
              </w:rPr>
              <w:t>texte</w:t>
            </w:r>
            <w:proofErr w:type="spellEnd"/>
            <w:r w:rsidR="003826CD">
              <w:rPr>
                <w:szCs w:val="24"/>
              </w:rPr>
              <w:t xml:space="preserve"> </w:t>
            </w:r>
            <w:proofErr w:type="spellStart"/>
            <w:r w:rsidR="003826CD">
              <w:rPr>
                <w:szCs w:val="24"/>
              </w:rPr>
              <w:t>specifice</w:t>
            </w:r>
            <w:proofErr w:type="spellEnd"/>
            <w:r w:rsidR="003826CD">
              <w:rPr>
                <w:szCs w:val="24"/>
              </w:rPr>
              <w:t xml:space="preserve"> </w:t>
            </w:r>
            <w:proofErr w:type="spellStart"/>
            <w:r w:rsidR="00801098">
              <w:rPr>
                <w:szCs w:val="24"/>
              </w:rPr>
              <w:t>diferite</w:t>
            </w:r>
            <w:r w:rsidR="003826CD">
              <w:rPr>
                <w:szCs w:val="24"/>
              </w:rPr>
              <w:t>lor</w:t>
            </w:r>
            <w:proofErr w:type="spellEnd"/>
            <w:r w:rsidR="00801098">
              <w:rPr>
                <w:szCs w:val="24"/>
              </w:rPr>
              <w:t xml:space="preserve"> </w:t>
            </w:r>
            <w:proofErr w:type="spellStart"/>
            <w:r w:rsidR="00801098">
              <w:rPr>
                <w:szCs w:val="24"/>
              </w:rPr>
              <w:t>culte</w:t>
            </w:r>
            <w:proofErr w:type="spellEnd"/>
            <w:r w:rsidR="00801098">
              <w:rPr>
                <w:szCs w:val="24"/>
              </w:rPr>
              <w:t xml:space="preserve"> </w:t>
            </w:r>
            <w:proofErr w:type="spellStart"/>
            <w:r w:rsidR="00801098">
              <w:rPr>
                <w:szCs w:val="24"/>
              </w:rPr>
              <w:t>religioase</w:t>
            </w:r>
            <w:proofErr w:type="spellEnd"/>
            <w:r w:rsidRPr="003E6ABB">
              <w:rPr>
                <w:szCs w:val="24"/>
              </w:rPr>
              <w:t>.</w:t>
            </w:r>
          </w:p>
        </w:tc>
      </w:tr>
      <w:tr w:rsidR="00661B4B" w:rsidRPr="00BB0A64" w:rsidTr="00B7797A">
        <w:tc>
          <w:tcPr>
            <w:tcW w:w="4188" w:type="dxa"/>
            <w:shd w:val="clear" w:color="auto" w:fill="FFE599"/>
          </w:tcPr>
          <w:p w:rsidR="00661B4B" w:rsidRDefault="00661B4B" w:rsidP="009F029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661B4B" w:rsidRPr="00A2762E" w:rsidRDefault="003E6ABB" w:rsidP="00B7797A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Următoarea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lecție</w:t>
            </w:r>
            <w:proofErr w:type="spellEnd"/>
            <w:r>
              <w:rPr>
                <w:szCs w:val="24"/>
              </w:rPr>
              <w:t xml:space="preserve"> se </w:t>
            </w:r>
            <w:proofErr w:type="spellStart"/>
            <w:r>
              <w:rPr>
                <w:szCs w:val="24"/>
              </w:rPr>
              <w:t>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concentra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asupra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creștinismului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prin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discipolii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lui</w:t>
            </w:r>
            <w:proofErr w:type="spellEnd"/>
            <w:r w:rsidRPr="003E6ABB">
              <w:rPr>
                <w:szCs w:val="24"/>
              </w:rPr>
              <w:t xml:space="preserve"> </w:t>
            </w:r>
            <w:proofErr w:type="spellStart"/>
            <w:r w:rsidRPr="003E6ABB">
              <w:rPr>
                <w:szCs w:val="24"/>
              </w:rPr>
              <w:t>Isus</w:t>
            </w:r>
            <w:proofErr w:type="spellEnd"/>
            <w:r w:rsidRPr="003E6ABB">
              <w:rPr>
                <w:szCs w:val="24"/>
              </w:rPr>
              <w:t>.</w:t>
            </w:r>
          </w:p>
        </w:tc>
      </w:tr>
    </w:tbl>
    <w:p w:rsidR="00D1185A" w:rsidRDefault="00D1185A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443"/>
        <w:gridCol w:w="6020"/>
      </w:tblGrid>
      <w:tr w:rsidR="00361C34" w:rsidRPr="000C1E89" w:rsidTr="00CC528D">
        <w:tc>
          <w:tcPr>
            <w:tcW w:w="854" w:type="dxa"/>
            <w:shd w:val="clear" w:color="auto" w:fill="FFE599"/>
          </w:tcPr>
          <w:p w:rsidR="00361C34" w:rsidRPr="000C1E89" w:rsidRDefault="008E1CF6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0C1E89">
              <w:rPr>
                <w:b/>
                <w:smallCaps/>
                <w:szCs w:val="24"/>
              </w:rPr>
              <w:lastRenderedPageBreak/>
              <w:t>Tim</w:t>
            </w:r>
            <w:r w:rsidR="003E6ABB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443" w:type="dxa"/>
            <w:shd w:val="clear" w:color="auto" w:fill="FFE599"/>
          </w:tcPr>
          <w:p w:rsidR="00361C34" w:rsidRPr="000C1E89" w:rsidRDefault="00661B4B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6020" w:type="dxa"/>
            <w:shd w:val="clear" w:color="auto" w:fill="FFE599"/>
          </w:tcPr>
          <w:p w:rsidR="00361C34" w:rsidRPr="000C1E89" w:rsidRDefault="003E6ABB" w:rsidP="00361C34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Met</w:t>
            </w:r>
            <w:r w:rsidR="008E1CF6" w:rsidRPr="000C1E89">
              <w:rPr>
                <w:b/>
                <w:smallCaps/>
                <w:szCs w:val="24"/>
              </w:rPr>
              <w:t>od</w:t>
            </w:r>
            <w:r>
              <w:rPr>
                <w:b/>
                <w:smallCaps/>
                <w:szCs w:val="24"/>
              </w:rPr>
              <w:t>e</w:t>
            </w:r>
            <w:proofErr w:type="spellEnd"/>
          </w:p>
        </w:tc>
      </w:tr>
      <w:tr w:rsidR="00895E77" w:rsidRPr="000C1E89" w:rsidTr="00CC528D">
        <w:tc>
          <w:tcPr>
            <w:tcW w:w="854" w:type="dxa"/>
            <w:shd w:val="clear" w:color="auto" w:fill="auto"/>
            <w:vAlign w:val="center"/>
          </w:tcPr>
          <w:p w:rsidR="00895E77" w:rsidRPr="000C1E89" w:rsidRDefault="00D6587B" w:rsidP="005C0365">
            <w:pPr>
              <w:jc w:val="center"/>
              <w:rPr>
                <w:b/>
                <w:smallCaps/>
              </w:rPr>
            </w:pPr>
            <w:r w:rsidRPr="000C1E89">
              <w:rPr>
                <w:b/>
                <w:smallCaps/>
              </w:rPr>
              <w:t>3</w:t>
            </w:r>
            <w:r w:rsidR="00895E77" w:rsidRPr="000C1E89">
              <w:rPr>
                <w:b/>
                <w:smallCaps/>
              </w:rPr>
              <w:t>’</w:t>
            </w:r>
          </w:p>
        </w:tc>
        <w:tc>
          <w:tcPr>
            <w:tcW w:w="7443" w:type="dxa"/>
            <w:shd w:val="clear" w:color="auto" w:fill="auto"/>
          </w:tcPr>
          <w:p w:rsidR="00895E77" w:rsidRPr="000C1E89" w:rsidRDefault="003E6ABB" w:rsidP="007D6D19">
            <w:pPr>
              <w:numPr>
                <w:ilvl w:val="0"/>
                <w:numId w:val="1"/>
              </w:numPr>
              <w:spacing w:before="240" w:after="120"/>
              <w:ind w:left="357" w:hanging="357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3E6ABB" w:rsidRPr="003E6ABB" w:rsidRDefault="00CC528D" w:rsidP="003E6ABB">
            <w:pPr>
              <w:spacing w:after="120"/>
            </w:pPr>
            <w:proofErr w:type="spellStart"/>
            <w:r w:rsidRPr="00CC528D">
              <w:rPr>
                <w:b/>
              </w:rPr>
              <w:t>Scop</w:t>
            </w:r>
            <w:proofErr w:type="spellEnd"/>
            <w:r w:rsidRPr="00CC528D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înțeleagă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ce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înseamnă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profesia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diferite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religii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și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valori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atribuite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termenul</w:t>
            </w:r>
            <w:proofErr w:type="spellEnd"/>
            <w:r>
              <w:t xml:space="preserve"> „</w:t>
            </w:r>
            <w:proofErr w:type="spellStart"/>
            <w:r>
              <w:t>Suntem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locul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potrivit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lume</w:t>
            </w:r>
            <w:proofErr w:type="spellEnd"/>
            <w:r w:rsidR="003E6ABB" w:rsidRPr="003E6ABB">
              <w:t>”?</w:t>
            </w:r>
          </w:p>
          <w:p w:rsidR="003E6ABB" w:rsidRPr="003E6ABB" w:rsidRDefault="00CC528D" w:rsidP="003E6ABB">
            <w:pPr>
              <w:spacing w:after="120"/>
            </w:pPr>
            <w:r>
              <w:t xml:space="preserve">1) </w:t>
            </w:r>
            <w:proofErr w:type="spellStart"/>
            <w:r>
              <w:t>Meserie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și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profesie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religii</w:t>
            </w:r>
            <w:proofErr w:type="spellEnd"/>
          </w:p>
          <w:p w:rsidR="003E6ABB" w:rsidRDefault="00801098" w:rsidP="003E6ABB">
            <w:pPr>
              <w:pStyle w:val="Akapitzlist"/>
              <w:numPr>
                <w:ilvl w:val="0"/>
                <w:numId w:val="12"/>
              </w:numPr>
              <w:spacing w:after="120"/>
            </w:pPr>
            <w:r>
              <w:t>P</w:t>
            </w:r>
            <w:r w:rsidR="003E6ABB" w:rsidRPr="003E6ABB">
              <w:t xml:space="preserve">: Ce </w:t>
            </w:r>
            <w:proofErr w:type="spellStart"/>
            <w:r w:rsidR="003E6ABB" w:rsidRPr="003E6ABB">
              <w:t>locuri</w:t>
            </w:r>
            <w:proofErr w:type="spellEnd"/>
            <w:r w:rsidR="003E6ABB" w:rsidRPr="003E6ABB">
              <w:t xml:space="preserve"> de </w:t>
            </w:r>
            <w:proofErr w:type="spellStart"/>
            <w:r w:rsidR="003E6ABB" w:rsidRPr="003E6ABB">
              <w:t>muncă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sunt</w:t>
            </w:r>
            <w:proofErr w:type="spellEnd"/>
            <w:r w:rsidR="003E6ABB" w:rsidRPr="003E6ABB">
              <w:t xml:space="preserve"> considerate </w:t>
            </w:r>
            <w:proofErr w:type="spellStart"/>
            <w:r w:rsidR="003E6ABB" w:rsidRPr="003E6ABB">
              <w:t>valoroase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în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diferite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religii</w:t>
            </w:r>
            <w:proofErr w:type="spellEnd"/>
            <w:r w:rsidR="003E6ABB" w:rsidRPr="003E6ABB">
              <w:t xml:space="preserve">? </w:t>
            </w:r>
            <w:proofErr w:type="spellStart"/>
            <w:r w:rsidR="003E6ABB" w:rsidRPr="003E6ABB">
              <w:t>Să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facem</w:t>
            </w:r>
            <w:proofErr w:type="spellEnd"/>
            <w:r w:rsidR="003E6ABB" w:rsidRPr="003E6ABB">
              <w:t xml:space="preserve"> brainstorming </w:t>
            </w:r>
            <w:proofErr w:type="spellStart"/>
            <w:r w:rsidR="003E6ABB" w:rsidRPr="003E6ABB">
              <w:t>și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să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creăm</w:t>
            </w:r>
            <w:proofErr w:type="spellEnd"/>
            <w:r w:rsidR="003E6ABB" w:rsidRPr="003E6ABB">
              <w:t xml:space="preserve"> o </w:t>
            </w:r>
            <w:proofErr w:type="spellStart"/>
            <w:r w:rsidR="003E6ABB" w:rsidRPr="003E6ABB">
              <w:t>hartă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mentală</w:t>
            </w:r>
            <w:proofErr w:type="spellEnd"/>
            <w:r w:rsidR="003E6ABB" w:rsidRPr="003E6ABB">
              <w:t xml:space="preserve"> a </w:t>
            </w:r>
            <w:proofErr w:type="spellStart"/>
            <w:r w:rsidR="003E6ABB" w:rsidRPr="003E6ABB">
              <w:t>profesiilor</w:t>
            </w:r>
            <w:proofErr w:type="spellEnd"/>
            <w:r w:rsidR="003E6ABB" w:rsidRPr="003E6ABB">
              <w:t>!</w:t>
            </w:r>
          </w:p>
          <w:p w:rsidR="003E6ABB" w:rsidRDefault="00CC528D" w:rsidP="003E6ABB">
            <w:pPr>
              <w:pStyle w:val="Akapitzlist"/>
              <w:numPr>
                <w:ilvl w:val="0"/>
                <w:numId w:val="12"/>
              </w:numPr>
              <w:spacing w:after="120"/>
            </w:pPr>
            <w:r>
              <w:t xml:space="preserve"> </w:t>
            </w:r>
            <w:r w:rsidR="00801098">
              <w:t>E</w:t>
            </w:r>
            <w:r w:rsidR="005D2092">
              <w:t xml:space="preserve">: </w:t>
            </w:r>
            <w:proofErr w:type="spellStart"/>
            <w:r>
              <w:t>Elevii</w:t>
            </w:r>
            <w:proofErr w:type="spellEnd"/>
            <w:r w:rsidR="003E6ABB" w:rsidRPr="003E6ABB">
              <w:t xml:space="preserve"> pot </w:t>
            </w:r>
            <w:proofErr w:type="spellStart"/>
            <w:r w:rsidR="003E6ABB" w:rsidRPr="003E6ABB">
              <w:t>spune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cuvinte</w:t>
            </w:r>
            <w:proofErr w:type="spellEnd"/>
            <w:r w:rsidR="003E6ABB" w:rsidRPr="003E6ABB">
              <w:t xml:space="preserve"> ca </w:t>
            </w:r>
            <w:proofErr w:type="spellStart"/>
            <w:r w:rsidR="003E6ABB" w:rsidRPr="003E6ABB">
              <w:t>acestea</w:t>
            </w:r>
            <w:proofErr w:type="spellEnd"/>
            <w:r w:rsidR="003E6ABB" w:rsidRPr="003E6ABB">
              <w:t>: pastor/</w:t>
            </w:r>
            <w:proofErr w:type="spellStart"/>
            <w:r w:rsidR="003E6ABB" w:rsidRPr="003E6ABB">
              <w:t>profesor</w:t>
            </w:r>
            <w:proofErr w:type="spellEnd"/>
            <w:r w:rsidR="003E6ABB" w:rsidRPr="003E6ABB">
              <w:t>/</w:t>
            </w:r>
            <w:proofErr w:type="spellStart"/>
            <w:r w:rsidR="003E6ABB" w:rsidRPr="003E6ABB">
              <w:t>asistent</w:t>
            </w:r>
            <w:proofErr w:type="spellEnd"/>
            <w:r w:rsidR="003E6ABB" w:rsidRPr="003E6ABB">
              <w:t xml:space="preserve"> social/medic/</w:t>
            </w:r>
            <w:proofErr w:type="spellStart"/>
            <w:r w:rsidR="003E6ABB" w:rsidRPr="003E6ABB">
              <w:t>asistent</w:t>
            </w:r>
            <w:proofErr w:type="spellEnd"/>
            <w:r w:rsidR="003E6ABB" w:rsidRPr="003E6ABB">
              <w:t>/etc.</w:t>
            </w:r>
          </w:p>
          <w:p w:rsidR="003E6ABB" w:rsidRPr="003E6ABB" w:rsidRDefault="005D2092" w:rsidP="003E6ABB">
            <w:pPr>
              <w:pStyle w:val="Akapitzlist"/>
              <w:numPr>
                <w:ilvl w:val="0"/>
                <w:numId w:val="12"/>
              </w:numPr>
              <w:spacing w:after="120"/>
            </w:pPr>
            <w:r>
              <w:t xml:space="preserve"> P</w:t>
            </w:r>
            <w:r w:rsidR="003E6ABB" w:rsidRPr="003E6ABB">
              <w:t xml:space="preserve">: </w:t>
            </w:r>
            <w:proofErr w:type="spellStart"/>
            <w:r w:rsidR="003E6ABB" w:rsidRPr="003E6ABB">
              <w:t>poate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să-i</w:t>
            </w:r>
            <w:proofErr w:type="spellEnd"/>
            <w:r w:rsidR="003E6ABB" w:rsidRPr="003E6ABB">
              <w:t xml:space="preserve"> </w:t>
            </w:r>
            <w:proofErr w:type="spellStart"/>
            <w:r w:rsidR="003E6ABB" w:rsidRPr="003E6ABB">
              <w:t>provoace</w:t>
            </w:r>
            <w:proofErr w:type="spellEnd"/>
            <w:r w:rsidR="003E6ABB" w:rsidRPr="003E6ABB">
              <w:t xml:space="preserve">: </w:t>
            </w:r>
            <w:proofErr w:type="spellStart"/>
            <w:r w:rsidR="003E6ABB" w:rsidRPr="003E6ABB">
              <w:t>soldat</w:t>
            </w:r>
            <w:proofErr w:type="spellEnd"/>
            <w:r w:rsidR="003E6ABB" w:rsidRPr="003E6ABB">
              <w:t xml:space="preserve">, om de </w:t>
            </w:r>
            <w:proofErr w:type="spellStart"/>
            <w:r w:rsidR="003E6ABB" w:rsidRPr="003E6ABB">
              <w:t>afaceri</w:t>
            </w:r>
            <w:proofErr w:type="spellEnd"/>
            <w:r w:rsidR="003E6ABB" w:rsidRPr="003E6ABB">
              <w:t>, servitor...?</w:t>
            </w:r>
          </w:p>
          <w:p w:rsidR="00E913E0" w:rsidRPr="000C1E89" w:rsidRDefault="00E913E0" w:rsidP="003E6ABB">
            <w:pPr>
              <w:spacing w:after="120"/>
              <w:rPr>
                <w:b/>
                <w:smallCaps/>
              </w:rPr>
            </w:pPr>
          </w:p>
        </w:tc>
        <w:tc>
          <w:tcPr>
            <w:tcW w:w="6020" w:type="dxa"/>
            <w:shd w:val="clear" w:color="auto" w:fill="auto"/>
          </w:tcPr>
          <w:p w:rsidR="00895E77" w:rsidRPr="000C1E89" w:rsidRDefault="00895E77" w:rsidP="005C0365">
            <w:pPr>
              <w:jc w:val="center"/>
            </w:pPr>
          </w:p>
          <w:p w:rsidR="00E30B78" w:rsidRPr="000C1E89" w:rsidRDefault="00E30B78" w:rsidP="005C0365">
            <w:pPr>
              <w:jc w:val="center"/>
            </w:pPr>
          </w:p>
          <w:p w:rsidR="00E30B78" w:rsidRPr="000C1E89" w:rsidRDefault="00E30B78" w:rsidP="005C0365">
            <w:pPr>
              <w:jc w:val="center"/>
            </w:pPr>
          </w:p>
          <w:p w:rsidR="00E30B78" w:rsidRPr="000C1E89" w:rsidRDefault="00E30B78" w:rsidP="005C0365">
            <w:pPr>
              <w:jc w:val="center"/>
            </w:pPr>
          </w:p>
          <w:p w:rsidR="00CC528D" w:rsidRPr="00CC528D" w:rsidRDefault="00CC528D" w:rsidP="00CC528D">
            <w:pPr>
              <w:jc w:val="center"/>
              <w:rPr>
                <w:color w:val="auto"/>
              </w:rPr>
            </w:pPr>
            <w:r w:rsidRPr="00CC528D">
              <w:rPr>
                <w:color w:val="auto"/>
              </w:rPr>
              <w:t xml:space="preserve">Brainstorming: </w:t>
            </w:r>
            <w:proofErr w:type="spellStart"/>
            <w:r w:rsidRPr="00CC528D">
              <w:rPr>
                <w:color w:val="auto"/>
              </w:rPr>
              <w:t>Hartă</w:t>
            </w:r>
            <w:proofErr w:type="spellEnd"/>
            <w:r w:rsidRPr="00CC528D">
              <w:rPr>
                <w:color w:val="auto"/>
              </w:rPr>
              <w:t xml:space="preserve"> </w:t>
            </w:r>
            <w:proofErr w:type="spellStart"/>
            <w:r w:rsidRPr="00CC528D">
              <w:rPr>
                <w:color w:val="auto"/>
              </w:rPr>
              <w:t>mentală</w:t>
            </w:r>
            <w:proofErr w:type="spellEnd"/>
          </w:p>
          <w:p w:rsidR="00CC528D" w:rsidRPr="00CC528D" w:rsidRDefault="00CC528D" w:rsidP="00CC528D">
            <w:pPr>
              <w:jc w:val="center"/>
              <w:rPr>
                <w:color w:val="auto"/>
              </w:rPr>
            </w:pPr>
          </w:p>
          <w:p w:rsidR="00CC528D" w:rsidRPr="00CC528D" w:rsidRDefault="00CC528D" w:rsidP="00CC528D">
            <w:pPr>
              <w:jc w:val="center"/>
              <w:rPr>
                <w:color w:val="auto"/>
              </w:rPr>
            </w:pPr>
          </w:p>
          <w:p w:rsidR="00895E77" w:rsidRPr="000C1E89" w:rsidRDefault="00CC528D" w:rsidP="00CC528D">
            <w:pPr>
              <w:jc w:val="center"/>
              <w:rPr>
                <w:color w:val="auto"/>
              </w:rPr>
            </w:pPr>
            <w:r w:rsidRPr="00CC528D">
              <w:rPr>
                <w:color w:val="auto"/>
              </w:rPr>
              <w:t>(</w:t>
            </w:r>
            <w:proofErr w:type="spellStart"/>
            <w:r w:rsidRPr="00CC528D">
              <w:rPr>
                <w:color w:val="auto"/>
              </w:rPr>
              <w:t>tabla</w:t>
            </w:r>
            <w:proofErr w:type="spellEnd"/>
            <w:r w:rsidRPr="00CC528D">
              <w:rPr>
                <w:color w:val="auto"/>
              </w:rPr>
              <w:t>/marker)</w:t>
            </w:r>
          </w:p>
        </w:tc>
      </w:tr>
      <w:tr w:rsidR="00D6587B" w:rsidRPr="000C1E89" w:rsidTr="00CC528D">
        <w:tc>
          <w:tcPr>
            <w:tcW w:w="854" w:type="dxa"/>
            <w:shd w:val="clear" w:color="auto" w:fill="auto"/>
            <w:vAlign w:val="center"/>
          </w:tcPr>
          <w:p w:rsidR="00D6587B" w:rsidRPr="000C1E89" w:rsidRDefault="00F240DB" w:rsidP="00393B58">
            <w:pPr>
              <w:jc w:val="center"/>
              <w:rPr>
                <w:b/>
                <w:smallCaps/>
              </w:rPr>
            </w:pPr>
            <w:r w:rsidRPr="000C1E89">
              <w:rPr>
                <w:b/>
                <w:smallCaps/>
              </w:rPr>
              <w:t>2</w:t>
            </w:r>
            <w:r w:rsidR="00D6587B" w:rsidRPr="000C1E89">
              <w:rPr>
                <w:b/>
                <w:smallCaps/>
              </w:rPr>
              <w:t>’</w:t>
            </w:r>
          </w:p>
        </w:tc>
        <w:tc>
          <w:tcPr>
            <w:tcW w:w="7443" w:type="dxa"/>
            <w:shd w:val="clear" w:color="auto" w:fill="auto"/>
          </w:tcPr>
          <w:p w:rsidR="0004420F" w:rsidRPr="000C1E89" w:rsidRDefault="00CC528D" w:rsidP="00C4118C">
            <w:pPr>
              <w:pStyle w:val="Akapitzlist"/>
              <w:numPr>
                <w:ilvl w:val="0"/>
                <w:numId w:val="1"/>
              </w:numPr>
              <w:spacing w:after="120"/>
              <w:ind w:hanging="357"/>
              <w:contextualSpacing w:val="0"/>
              <w:rPr>
                <w:b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principală</w:t>
            </w:r>
            <w:proofErr w:type="spellEnd"/>
          </w:p>
          <w:p w:rsidR="00CC528D" w:rsidRPr="00CC528D" w:rsidRDefault="00CC528D" w:rsidP="00CC528D">
            <w:pPr>
              <w:spacing w:after="120"/>
              <w:ind w:left="363"/>
              <w:rPr>
                <w:b/>
              </w:rPr>
            </w:pPr>
            <w:r w:rsidRPr="00CC528D">
              <w:rPr>
                <w:b/>
              </w:rPr>
              <w:t xml:space="preserve">1) </w:t>
            </w:r>
            <w:proofErr w:type="spellStart"/>
            <w:r w:rsidRPr="00CC528D">
              <w:rPr>
                <w:b/>
              </w:rPr>
              <w:t>Interpretarea</w:t>
            </w:r>
            <w:proofErr w:type="spellEnd"/>
            <w:r w:rsidRPr="00CC528D">
              <w:rPr>
                <w:b/>
              </w:rPr>
              <w:t xml:space="preserve"> </w:t>
            </w:r>
            <w:proofErr w:type="spellStart"/>
            <w:r w:rsidRPr="00CC528D">
              <w:rPr>
                <w:b/>
              </w:rPr>
              <w:t>textelor</w:t>
            </w:r>
            <w:proofErr w:type="spellEnd"/>
            <w:r w:rsidRPr="00CC528D">
              <w:rPr>
                <w:b/>
              </w:rPr>
              <w:t xml:space="preserve"> din </w:t>
            </w:r>
            <w:proofErr w:type="spellStart"/>
            <w:r w:rsidRPr="00CC528D">
              <w:rPr>
                <w:b/>
              </w:rPr>
              <w:t>trei</w:t>
            </w:r>
            <w:proofErr w:type="spellEnd"/>
            <w:r w:rsidRPr="00CC528D">
              <w:rPr>
                <w:b/>
              </w:rPr>
              <w:t xml:space="preserve"> </w:t>
            </w:r>
            <w:proofErr w:type="spellStart"/>
            <w:r w:rsidRPr="00CC528D">
              <w:rPr>
                <w:b/>
              </w:rPr>
              <w:t>religii</w:t>
            </w:r>
            <w:proofErr w:type="spellEnd"/>
          </w:p>
          <w:p w:rsidR="00CC528D" w:rsidRPr="00CC528D" w:rsidRDefault="005D2092" w:rsidP="00CC528D">
            <w:pPr>
              <w:pStyle w:val="Akapitzlist"/>
              <w:numPr>
                <w:ilvl w:val="0"/>
                <w:numId w:val="13"/>
              </w:numPr>
              <w:spacing w:after="120"/>
            </w:pPr>
            <w:r>
              <w:t>P</w:t>
            </w:r>
            <w:r w:rsidR="00CC528D" w:rsidRPr="00CC528D">
              <w:t>: CREŞTINISM/HINDUISM/ISLAM</w:t>
            </w:r>
          </w:p>
          <w:p w:rsidR="00CC528D" w:rsidRPr="00CC528D" w:rsidRDefault="005D2092" w:rsidP="00CC528D">
            <w:pPr>
              <w:pStyle w:val="Akapitzlist"/>
              <w:numPr>
                <w:ilvl w:val="0"/>
                <w:numId w:val="13"/>
              </w:numPr>
              <w:spacing w:after="120"/>
            </w:pPr>
            <w:r>
              <w:t>P:</w:t>
            </w:r>
            <w:r w:rsidR="00CC528D" w:rsidRPr="00CC528D">
              <w:t xml:space="preserve"> </w:t>
            </w:r>
            <w:proofErr w:type="spellStart"/>
            <w:r w:rsidR="00CC528D" w:rsidRPr="00CC528D">
              <w:t>Alegeți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unul</w:t>
            </w:r>
            <w:proofErr w:type="spellEnd"/>
            <w:r w:rsidR="00CC528D" w:rsidRPr="00CC528D">
              <w:t xml:space="preserve"> din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 w:rsidR="00CC528D" w:rsidRPr="00CC528D">
              <w:t>trei</w:t>
            </w:r>
            <w:proofErr w:type="spellEnd"/>
            <w:r w:rsidR="00CC528D" w:rsidRPr="00CC528D">
              <w:t xml:space="preserve"> 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r w:rsidR="00CC528D" w:rsidRPr="00CC528D">
              <w:t>(</w:t>
            </w:r>
            <w:proofErr w:type="spellStart"/>
            <w:r w:rsidR="00CC528D" w:rsidRPr="00CC528D">
              <w:t>pe</w:t>
            </w:r>
            <w:proofErr w:type="spellEnd"/>
            <w:r w:rsidR="00CC528D" w:rsidRPr="00CC528D">
              <w:t xml:space="preserve"> o </w:t>
            </w:r>
            <w:proofErr w:type="spellStart"/>
            <w:r w:rsidR="00CC528D" w:rsidRPr="00CC528D">
              <w:t>foaie</w:t>
            </w:r>
            <w:proofErr w:type="spellEnd"/>
            <w:r w:rsidR="00CC528D" w:rsidRPr="00CC528D">
              <w:t xml:space="preserve"> de </w:t>
            </w:r>
            <w:proofErr w:type="spellStart"/>
            <w:r w:rsidR="00CC528D" w:rsidRPr="00CC528D">
              <w:t>hârt</w:t>
            </w:r>
            <w:r w:rsidR="00CC528D">
              <w:t>ie</w:t>
            </w:r>
            <w:proofErr w:type="spellEnd"/>
            <w:r w:rsidR="00CC528D">
              <w:t xml:space="preserve">) </w:t>
            </w:r>
            <w:proofErr w:type="spellStart"/>
            <w:r w:rsidR="00CC528D">
              <w:t>și</w:t>
            </w:r>
            <w:proofErr w:type="spellEnd"/>
            <w:r w:rsidR="00CC528D">
              <w:t xml:space="preserve"> </w:t>
            </w:r>
            <w:proofErr w:type="spellStart"/>
            <w:r w:rsidR="00CC528D">
              <w:t>pe</w:t>
            </w:r>
            <w:proofErr w:type="spellEnd"/>
            <w:r w:rsidR="00CC528D">
              <w:t xml:space="preserve"> </w:t>
            </w:r>
            <w:proofErr w:type="spellStart"/>
            <w:r w:rsidR="00CC528D">
              <w:t>baza</w:t>
            </w:r>
            <w:proofErr w:type="spellEnd"/>
            <w:r w:rsidR="00CC528D">
              <w:t xml:space="preserve"> </w:t>
            </w:r>
            <w:proofErr w:type="spellStart"/>
            <w:r w:rsidR="00CC528D">
              <w:t>textului</w:t>
            </w:r>
            <w:proofErr w:type="spellEnd"/>
            <w:r w:rsidR="00CC528D">
              <w:t xml:space="preserve"> de</w:t>
            </w:r>
            <w:r w:rsidR="00CC528D" w:rsidRPr="00CC528D">
              <w:t xml:space="preserve"> </w:t>
            </w:r>
            <w:proofErr w:type="spellStart"/>
            <w:r w:rsidR="00CC528D" w:rsidRPr="00CC528D">
              <w:t>mai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jos</w:t>
            </w:r>
            <w:proofErr w:type="spellEnd"/>
            <w:r w:rsidR="00CC528D" w:rsidRPr="00CC528D">
              <w:t xml:space="preserve"> – </w:t>
            </w:r>
            <w:proofErr w:type="spellStart"/>
            <w:r w:rsidR="00CC528D" w:rsidRPr="00CC528D">
              <w:t>și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îl</w:t>
            </w:r>
            <w:proofErr w:type="spellEnd"/>
            <w:r w:rsidR="00CC528D" w:rsidRPr="00CC528D">
              <w:t xml:space="preserve"> pot </w:t>
            </w:r>
            <w:proofErr w:type="spellStart"/>
            <w:r w:rsidR="00CC528D" w:rsidRPr="00CC528D">
              <w:t>căuta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și</w:t>
            </w:r>
            <w:proofErr w:type="spellEnd"/>
            <w:r w:rsidR="00CC528D" w:rsidRPr="00CC528D">
              <w:t xml:space="preserve"> online –, </w:t>
            </w:r>
            <w:proofErr w:type="spellStart"/>
            <w:r w:rsidR="00CC528D" w:rsidRPr="00CC528D">
              <w:t>vor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vedea</w:t>
            </w:r>
            <w:proofErr w:type="spellEnd"/>
            <w:r w:rsidR="00CC528D" w:rsidRPr="00CC528D">
              <w:t xml:space="preserve"> care </w:t>
            </w:r>
            <w:proofErr w:type="spellStart"/>
            <w:r w:rsidR="00CC528D" w:rsidRPr="00CC528D">
              <w:t>este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atitudinea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față</w:t>
            </w:r>
            <w:proofErr w:type="spellEnd"/>
            <w:r w:rsidR="00CC528D" w:rsidRPr="00CC528D">
              <w:t xml:space="preserve"> de </w:t>
            </w:r>
            <w:proofErr w:type="spellStart"/>
            <w:r w:rsidR="00CC528D" w:rsidRPr="00CC528D">
              <w:t>muncă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în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diferite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religii</w:t>
            </w:r>
            <w:proofErr w:type="spellEnd"/>
            <w:r w:rsidR="00CC528D" w:rsidRPr="00CC528D">
              <w:t>.</w:t>
            </w:r>
          </w:p>
          <w:p w:rsidR="00CC528D" w:rsidRPr="00CC528D" w:rsidRDefault="005D2092" w:rsidP="00CC528D">
            <w:pPr>
              <w:pStyle w:val="Akapitzlist"/>
              <w:numPr>
                <w:ilvl w:val="0"/>
                <w:numId w:val="13"/>
              </w:numPr>
              <w:spacing w:after="120"/>
              <w:rPr>
                <w:b/>
              </w:rPr>
            </w:pPr>
            <w:r>
              <w:t>P</w:t>
            </w:r>
            <w:r w:rsidR="00CC528D" w:rsidRPr="00CC528D">
              <w:t xml:space="preserve">: </w:t>
            </w:r>
            <w:proofErr w:type="spellStart"/>
            <w:r w:rsidR="00CC528D" w:rsidRPr="00CC528D">
              <w:t>Instrucțiuni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pentru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texte</w:t>
            </w:r>
            <w:proofErr w:type="spellEnd"/>
            <w:r w:rsidR="00CC528D" w:rsidRPr="00CC528D">
              <w:t xml:space="preserve">: </w:t>
            </w:r>
            <w:proofErr w:type="spellStart"/>
            <w:r w:rsidR="00CC528D" w:rsidRPr="00CC528D">
              <w:t>Realizați</w:t>
            </w:r>
            <w:proofErr w:type="spellEnd"/>
            <w:r w:rsidR="00CC528D" w:rsidRPr="00CC528D">
              <w:t xml:space="preserve"> o </w:t>
            </w:r>
            <w:proofErr w:type="spellStart"/>
            <w:r w:rsidR="00CC528D" w:rsidRPr="00CC528D">
              <w:t>scenă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scurtă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pe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baza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textului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dat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și</w:t>
            </w:r>
            <w:proofErr w:type="spellEnd"/>
            <w:r w:rsidR="00CC528D" w:rsidRPr="00CC528D">
              <w:t xml:space="preserve"> </w:t>
            </w:r>
            <w:proofErr w:type="spellStart"/>
            <w:r w:rsidR="00CC528D" w:rsidRPr="00CC528D">
              <w:t>redați</w:t>
            </w:r>
            <w:proofErr w:type="spellEnd"/>
            <w:r w:rsidR="00CC528D" w:rsidRPr="00CC528D">
              <w:t xml:space="preserve">-o </w:t>
            </w:r>
            <w:proofErr w:type="spellStart"/>
            <w:r w:rsidR="00CC528D" w:rsidRPr="00CC528D">
              <w:t>celorlalți</w:t>
            </w:r>
            <w:proofErr w:type="spellEnd"/>
            <w:r w:rsidR="00CC528D" w:rsidRPr="00CC528D">
              <w:rPr>
                <w:b/>
              </w:rPr>
              <w:t>!</w:t>
            </w:r>
          </w:p>
        </w:tc>
        <w:tc>
          <w:tcPr>
            <w:tcW w:w="6020" w:type="dxa"/>
            <w:shd w:val="clear" w:color="auto" w:fill="auto"/>
          </w:tcPr>
          <w:p w:rsidR="00D6587B" w:rsidRPr="000C1E89" w:rsidRDefault="00D6587B" w:rsidP="00393B58">
            <w:pPr>
              <w:jc w:val="center"/>
            </w:pPr>
          </w:p>
          <w:p w:rsidR="00CC528D" w:rsidRPr="00CC528D" w:rsidRDefault="00CC528D" w:rsidP="00CC528D">
            <w:pPr>
              <w:jc w:val="center"/>
              <w:rPr>
                <w:color w:val="auto"/>
              </w:rPr>
            </w:pPr>
            <w:proofErr w:type="spellStart"/>
            <w:r w:rsidRPr="00CC528D">
              <w:rPr>
                <w:color w:val="auto"/>
              </w:rPr>
              <w:t>Grupuri</w:t>
            </w:r>
            <w:proofErr w:type="spellEnd"/>
            <w:r w:rsidRPr="00CC528D">
              <w:rPr>
                <w:color w:val="auto"/>
              </w:rPr>
              <w:t xml:space="preserve"> </w:t>
            </w:r>
            <w:proofErr w:type="spellStart"/>
            <w:r w:rsidRPr="00CC528D">
              <w:rPr>
                <w:color w:val="auto"/>
              </w:rPr>
              <w:t>mici</w:t>
            </w:r>
            <w:proofErr w:type="spellEnd"/>
          </w:p>
          <w:p w:rsidR="00CC528D" w:rsidRPr="00CC528D" w:rsidRDefault="00CC528D" w:rsidP="00CC528D">
            <w:pPr>
              <w:jc w:val="center"/>
              <w:rPr>
                <w:color w:val="auto"/>
              </w:rPr>
            </w:pPr>
          </w:p>
          <w:p w:rsidR="0004420F" w:rsidRPr="000C1E89" w:rsidRDefault="00CC528D" w:rsidP="00CC528D">
            <w:pPr>
              <w:jc w:val="center"/>
              <w:rPr>
                <w:color w:val="auto"/>
              </w:rPr>
            </w:pPr>
            <w:r w:rsidRPr="00CC528D">
              <w:rPr>
                <w:color w:val="auto"/>
              </w:rPr>
              <w:t>Smartphone/</w:t>
            </w:r>
            <w:proofErr w:type="spellStart"/>
            <w:r w:rsidRPr="00CC528D">
              <w:rPr>
                <w:color w:val="auto"/>
              </w:rPr>
              <w:t>Tabletă</w:t>
            </w:r>
            <w:proofErr w:type="spellEnd"/>
          </w:p>
          <w:p w:rsidR="0004420F" w:rsidRPr="000C1E89" w:rsidRDefault="0004420F" w:rsidP="00393B58">
            <w:pPr>
              <w:jc w:val="center"/>
              <w:rPr>
                <w:color w:val="auto"/>
              </w:rPr>
            </w:pPr>
          </w:p>
        </w:tc>
      </w:tr>
    </w:tbl>
    <w:p w:rsidR="00116511" w:rsidRDefault="00116511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510"/>
        <w:gridCol w:w="10"/>
        <w:gridCol w:w="5943"/>
      </w:tblGrid>
      <w:tr w:rsidR="00076492" w:rsidRPr="00B077A8" w:rsidTr="00683749">
        <w:trPr>
          <w:trHeight w:val="737"/>
        </w:trPr>
        <w:tc>
          <w:tcPr>
            <w:tcW w:w="854" w:type="dxa"/>
            <w:shd w:val="clear" w:color="auto" w:fill="FFE599"/>
            <w:vAlign w:val="center"/>
          </w:tcPr>
          <w:p w:rsidR="00076492" w:rsidRPr="00B077A8" w:rsidRDefault="005D2092" w:rsidP="00683749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bookmarkStart w:id="0" w:name="_Hlk131773426"/>
            <w:proofErr w:type="spellStart"/>
            <w:r>
              <w:rPr>
                <w:b/>
                <w:smallCaps/>
                <w:szCs w:val="24"/>
              </w:rPr>
              <w:t>Timp</w:t>
            </w:r>
            <w:proofErr w:type="spellEnd"/>
          </w:p>
        </w:tc>
        <w:tc>
          <w:tcPr>
            <w:tcW w:w="7510" w:type="dxa"/>
            <w:shd w:val="clear" w:color="auto" w:fill="FFE599"/>
            <w:vAlign w:val="center"/>
          </w:tcPr>
          <w:p w:rsidR="00076492" w:rsidRPr="00B077A8" w:rsidRDefault="00661B4B" w:rsidP="00683749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953" w:type="dxa"/>
            <w:gridSpan w:val="2"/>
            <w:shd w:val="clear" w:color="auto" w:fill="FFE599"/>
            <w:vAlign w:val="center"/>
          </w:tcPr>
          <w:p w:rsidR="00076492" w:rsidRPr="00B077A8" w:rsidRDefault="005D2092" w:rsidP="00683749">
            <w:pPr>
              <w:spacing w:before="120" w:after="12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Met</w:t>
            </w:r>
            <w:r w:rsidR="00076492" w:rsidRPr="00B077A8">
              <w:rPr>
                <w:b/>
                <w:smallCaps/>
                <w:szCs w:val="24"/>
              </w:rPr>
              <w:t>od</w:t>
            </w:r>
            <w:r>
              <w:rPr>
                <w:b/>
                <w:smallCaps/>
                <w:szCs w:val="24"/>
              </w:rPr>
              <w:t>e</w:t>
            </w:r>
            <w:proofErr w:type="spellEnd"/>
          </w:p>
        </w:tc>
      </w:tr>
      <w:bookmarkEnd w:id="0"/>
      <w:tr w:rsidR="005A20C3" w:rsidRPr="000C1E89" w:rsidTr="008C066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E3" w:rsidRPr="000C1E89" w:rsidRDefault="00220CE3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  <w:p w:rsidR="005A20C3" w:rsidRPr="000C1E89" w:rsidRDefault="00F240DB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0C1E89">
              <w:rPr>
                <w:b/>
                <w:smallCaps/>
                <w:szCs w:val="24"/>
              </w:rPr>
              <w:t>10</w:t>
            </w:r>
            <w:r w:rsidR="005A20C3" w:rsidRPr="000C1E89">
              <w:rPr>
                <w:b/>
                <w:smallCaps/>
                <w:szCs w:val="24"/>
              </w:rPr>
              <w:t>’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8D" w:rsidRPr="00CC528D" w:rsidRDefault="00CC528D" w:rsidP="00CC528D">
            <w:pPr>
              <w:pStyle w:val="HTML-wstpniesformatowany"/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C52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1) </w:t>
            </w:r>
            <w:proofErr w:type="spellStart"/>
            <w:r w:rsidRPr="00CC52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Interpretări</w:t>
            </w:r>
            <w:proofErr w:type="spellEnd"/>
            <w:r w:rsidRPr="00CC52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CC52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textelor</w:t>
            </w:r>
            <w:proofErr w:type="spellEnd"/>
          </w:p>
          <w:p w:rsidR="00003F39" w:rsidRPr="00CC528D" w:rsidRDefault="00CC528D" w:rsidP="00CC528D">
            <w:pPr>
              <w:pStyle w:val="HTML-wstpniesformatowany"/>
              <w:spacing w:before="120" w:after="2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„Era o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nobilă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care,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câte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primea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 servitor,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punea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mătură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față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iar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dacă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nu o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ridica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era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concediat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că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cel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care nu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ridică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mătura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nu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ridică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nici</w:t>
            </w:r>
            <w:proofErr w:type="spellEnd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butoiul</w:t>
            </w:r>
            <w:proofErr w:type="spellEnd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acest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lucru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valabil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toate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profesiile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care au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vocați</w:t>
            </w:r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să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nu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ia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nimic</w:t>
            </w:r>
            <w:proofErr w:type="spellEnd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de-a </w:t>
            </w:r>
            <w:proofErr w:type="spellStart"/>
            <w:r w:rsidR="00827F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gata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[…]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Totuși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trebuie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obișnuiești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 mic,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chiar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="005D2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cu</w:t>
            </w:r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lucruri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mărunte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 de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folos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cuiva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dacă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învață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asta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(Martin Luther: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Discuții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masă</w:t>
            </w:r>
            <w:proofErr w:type="spellEnd"/>
            <w:r w:rsidRPr="00CC5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003F39" w:rsidRPr="00827FB8" w:rsidRDefault="00827FB8" w:rsidP="00683749">
            <w:pPr>
              <w:pStyle w:val="NormalnyWeb"/>
              <w:spacing w:before="120" w:beforeAutospacing="0" w:after="240" w:afterAutospacing="0"/>
              <w:rPr>
                <w:iCs/>
                <w:lang w:val="en-GB"/>
              </w:rPr>
            </w:pPr>
            <w:r w:rsidRPr="00827FB8">
              <w:rPr>
                <w:iCs/>
                <w:lang w:val="en-GB"/>
              </w:rPr>
              <w:t>„</w:t>
            </w:r>
            <w:proofErr w:type="spellStart"/>
            <w:r w:rsidRPr="00827FB8">
              <w:rPr>
                <w:iCs/>
                <w:lang w:val="en-GB"/>
              </w:rPr>
              <w:t>Majoritatea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străinilor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vorbesc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de</w:t>
            </w:r>
            <w:r>
              <w:rPr>
                <w:iCs/>
                <w:lang w:val="en-GB"/>
              </w:rPr>
              <w:t>spre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patru</w:t>
            </w:r>
            <w:proofErr w:type="spellEnd"/>
            <w:r>
              <w:rPr>
                <w:iCs/>
                <w:lang w:val="en-GB"/>
              </w:rPr>
              <w:t xml:space="preserve"> caste</w:t>
            </w:r>
            <w:r w:rsidRPr="00827FB8">
              <w:rPr>
                <w:iCs/>
                <w:lang w:val="en-GB"/>
              </w:rPr>
              <w:t xml:space="preserve">, </w:t>
            </w:r>
            <w:proofErr w:type="spellStart"/>
            <w:r w:rsidRPr="00827FB8">
              <w:rPr>
                <w:iCs/>
                <w:lang w:val="en-GB"/>
              </w:rPr>
              <w:t>deși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="005D2092">
              <w:rPr>
                <w:iCs/>
                <w:lang w:val="en-GB"/>
              </w:rPr>
              <w:t>există</w:t>
            </w:r>
            <w:proofErr w:type="spellEnd"/>
            <w:r w:rsidR="005D2092">
              <w:rPr>
                <w:iCs/>
                <w:lang w:val="en-GB"/>
              </w:rPr>
              <w:t xml:space="preserve"> </w:t>
            </w:r>
            <w:proofErr w:type="spellStart"/>
            <w:r w:rsidR="005D2092">
              <w:rPr>
                <w:iCs/>
                <w:lang w:val="en-GB"/>
              </w:rPr>
              <w:t>mai</w:t>
            </w:r>
            <w:proofErr w:type="spellEnd"/>
            <w:r w:rsidR="005D2092">
              <w:rPr>
                <w:iCs/>
                <w:lang w:val="en-GB"/>
              </w:rPr>
              <w:t xml:space="preserve"> </w:t>
            </w:r>
            <w:proofErr w:type="spellStart"/>
            <w:r w:rsidR="005D2092">
              <w:rPr>
                <w:iCs/>
                <w:lang w:val="en-GB"/>
              </w:rPr>
              <w:t>mult</w:t>
            </w:r>
            <w:proofErr w:type="spellEnd"/>
            <w:r w:rsidR="005D2092">
              <w:rPr>
                <w:iCs/>
                <w:lang w:val="en-GB"/>
              </w:rPr>
              <w:t xml:space="preserve"> de </w:t>
            </w:r>
            <w:proofErr w:type="spellStart"/>
            <w:r w:rsidR="005D2092">
              <w:rPr>
                <w:iCs/>
                <w:lang w:val="en-GB"/>
              </w:rPr>
              <w:t>trei</w:t>
            </w:r>
            <w:proofErr w:type="spellEnd"/>
            <w:r w:rsidR="005D2092">
              <w:rPr>
                <w:iCs/>
                <w:lang w:val="en-GB"/>
              </w:rPr>
              <w:t xml:space="preserve"> mii </w:t>
            </w:r>
            <w:r w:rsidRPr="00827FB8">
              <w:rPr>
                <w:iCs/>
                <w:lang w:val="en-GB"/>
              </w:rPr>
              <w:t>(</w:t>
            </w:r>
            <w:proofErr w:type="spellStart"/>
            <w:r w:rsidRPr="00827FB8">
              <w:rPr>
                <w:iCs/>
                <w:lang w:val="en-GB"/>
              </w:rPr>
              <w:t>sau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cel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puțin</w:t>
            </w:r>
            <w:proofErr w:type="spellEnd"/>
            <w:r w:rsidRPr="00827FB8">
              <w:rPr>
                <w:iCs/>
                <w:lang w:val="en-GB"/>
              </w:rPr>
              <w:t xml:space="preserve"> au </w:t>
            </w:r>
            <w:proofErr w:type="spellStart"/>
            <w:r w:rsidRPr="00827FB8">
              <w:rPr>
                <w:iCs/>
                <w:lang w:val="en-GB"/>
              </w:rPr>
              <w:t>existat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până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în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anii</w:t>
            </w:r>
            <w:proofErr w:type="spellEnd"/>
            <w:r w:rsidRPr="00827FB8">
              <w:rPr>
                <w:iCs/>
                <w:lang w:val="en-GB"/>
              </w:rPr>
              <w:t xml:space="preserve"> 70) – </w:t>
            </w:r>
            <w:proofErr w:type="spellStart"/>
            <w:r w:rsidRPr="00827FB8">
              <w:rPr>
                <w:iCs/>
                <w:lang w:val="en-GB"/>
              </w:rPr>
              <w:t>schimbare</w:t>
            </w:r>
            <w:proofErr w:type="spellEnd"/>
            <w:r w:rsidRPr="00827FB8">
              <w:rPr>
                <w:iCs/>
                <w:lang w:val="en-GB"/>
              </w:rPr>
              <w:t xml:space="preserve">, </w:t>
            </w:r>
            <w:proofErr w:type="spellStart"/>
            <w:r w:rsidRPr="00827FB8">
              <w:rPr>
                <w:iCs/>
                <w:lang w:val="en-GB"/>
              </w:rPr>
              <w:t>împărțire</w:t>
            </w:r>
            <w:proofErr w:type="spellEnd"/>
            <w:r w:rsidRPr="00827FB8">
              <w:rPr>
                <w:iCs/>
                <w:lang w:val="en-GB"/>
              </w:rPr>
              <w:t xml:space="preserve">, </w:t>
            </w:r>
            <w:proofErr w:type="spellStart"/>
            <w:r w:rsidRPr="00827FB8">
              <w:rPr>
                <w:iCs/>
                <w:lang w:val="en-GB"/>
              </w:rPr>
              <w:t>creștere</w:t>
            </w:r>
            <w:proofErr w:type="spellEnd"/>
            <w:r w:rsidRPr="00827FB8">
              <w:rPr>
                <w:iCs/>
                <w:lang w:val="en-GB"/>
              </w:rPr>
              <w:t xml:space="preserve">, </w:t>
            </w:r>
            <w:proofErr w:type="spellStart"/>
            <w:r w:rsidRPr="00827FB8">
              <w:rPr>
                <w:iCs/>
                <w:lang w:val="en-GB"/>
              </w:rPr>
              <w:t>dispariție</w:t>
            </w:r>
            <w:proofErr w:type="spellEnd"/>
            <w:r w:rsidRPr="00827FB8">
              <w:rPr>
                <w:iCs/>
                <w:lang w:val="en-GB"/>
              </w:rPr>
              <w:t xml:space="preserve">. </w:t>
            </w:r>
            <w:proofErr w:type="spellStart"/>
            <w:r w:rsidRPr="00827FB8">
              <w:rPr>
                <w:iCs/>
                <w:lang w:val="en-GB"/>
              </w:rPr>
              <w:t>Când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vorbim</w:t>
            </w:r>
            <w:proofErr w:type="spellEnd"/>
            <w:r w:rsidRPr="00827FB8">
              <w:rPr>
                <w:iCs/>
                <w:lang w:val="en-GB"/>
              </w:rPr>
              <w:t xml:space="preserve"> de </w:t>
            </w:r>
            <w:proofErr w:type="spellStart"/>
            <w:r w:rsidRPr="00827FB8">
              <w:rPr>
                <w:iCs/>
                <w:lang w:val="en-GB"/>
              </w:rPr>
              <w:t>patru</w:t>
            </w:r>
            <w:proofErr w:type="spellEnd"/>
            <w:r w:rsidRPr="00827FB8">
              <w:rPr>
                <w:iCs/>
                <w:lang w:val="en-GB"/>
              </w:rPr>
              <w:t xml:space="preserve">, </w:t>
            </w:r>
            <w:proofErr w:type="spellStart"/>
            <w:r w:rsidRPr="00827FB8">
              <w:rPr>
                <w:iCs/>
                <w:lang w:val="en-GB"/>
              </w:rPr>
              <w:t>acestea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sunt</w:t>
            </w:r>
            <w:proofErr w:type="spellEnd"/>
            <w:r w:rsidRPr="00827FB8">
              <w:rPr>
                <w:iCs/>
                <w:lang w:val="en-GB"/>
              </w:rPr>
              <w:t xml:space="preserve"> de </w:t>
            </w:r>
            <w:proofErr w:type="spellStart"/>
            <w:r w:rsidRPr="00827FB8">
              <w:rPr>
                <w:iCs/>
                <w:lang w:val="en-GB"/>
              </w:rPr>
              <w:t>fapt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clase</w:t>
            </w:r>
            <w:proofErr w:type="spellEnd"/>
            <w:r w:rsidRPr="00827FB8">
              <w:rPr>
                <w:iCs/>
                <w:lang w:val="en-GB"/>
              </w:rPr>
              <w:t xml:space="preserve">. </w:t>
            </w:r>
            <w:proofErr w:type="spellStart"/>
            <w:r w:rsidRPr="00827FB8">
              <w:rPr>
                <w:iCs/>
                <w:lang w:val="en-GB"/>
              </w:rPr>
              <w:t>brahmani</w:t>
            </w:r>
            <w:proofErr w:type="spellEnd"/>
            <w:r w:rsidRPr="00827FB8">
              <w:rPr>
                <w:iCs/>
                <w:lang w:val="en-GB"/>
              </w:rPr>
              <w:t xml:space="preserve"> (</w:t>
            </w:r>
            <w:proofErr w:type="spellStart"/>
            <w:r w:rsidRPr="00827FB8">
              <w:rPr>
                <w:iCs/>
                <w:lang w:val="en-GB"/>
              </w:rPr>
              <w:t>preoți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și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profesori</w:t>
            </w:r>
            <w:proofErr w:type="spellEnd"/>
            <w:r w:rsidRPr="00827FB8">
              <w:rPr>
                <w:iCs/>
                <w:lang w:val="en-GB"/>
              </w:rPr>
              <w:t xml:space="preserve">), </w:t>
            </w:r>
            <w:proofErr w:type="spellStart"/>
            <w:r w:rsidRPr="00827FB8">
              <w:rPr>
                <w:iCs/>
                <w:lang w:val="en-GB"/>
              </w:rPr>
              <w:t>kshatrias</w:t>
            </w:r>
            <w:proofErr w:type="spellEnd"/>
            <w:r w:rsidRPr="00827FB8">
              <w:rPr>
                <w:iCs/>
                <w:lang w:val="en-GB"/>
              </w:rPr>
              <w:t xml:space="preserve"> (</w:t>
            </w:r>
            <w:proofErr w:type="spellStart"/>
            <w:r w:rsidRPr="00827FB8">
              <w:rPr>
                <w:iCs/>
                <w:lang w:val="en-GB"/>
              </w:rPr>
              <w:t>oficiali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și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soldați</w:t>
            </w:r>
            <w:proofErr w:type="spellEnd"/>
            <w:r w:rsidRPr="00827FB8">
              <w:rPr>
                <w:iCs/>
                <w:lang w:val="en-GB"/>
              </w:rPr>
              <w:t xml:space="preserve">), </w:t>
            </w:r>
            <w:proofErr w:type="spellStart"/>
            <w:r w:rsidRPr="00827FB8">
              <w:rPr>
                <w:iCs/>
                <w:lang w:val="en-GB"/>
              </w:rPr>
              <w:t>vaishas</w:t>
            </w:r>
            <w:proofErr w:type="spellEnd"/>
            <w:r w:rsidRPr="00827FB8">
              <w:rPr>
                <w:iCs/>
                <w:lang w:val="en-GB"/>
              </w:rPr>
              <w:t xml:space="preserve"> (</w:t>
            </w:r>
            <w:proofErr w:type="spellStart"/>
            <w:r w:rsidRPr="00827FB8">
              <w:rPr>
                <w:iCs/>
                <w:lang w:val="en-GB"/>
              </w:rPr>
              <w:t>negustori</w:t>
            </w:r>
            <w:proofErr w:type="spellEnd"/>
            <w:r w:rsidRPr="00827FB8">
              <w:rPr>
                <w:iCs/>
                <w:lang w:val="en-GB"/>
              </w:rPr>
              <w:t xml:space="preserve">) </w:t>
            </w:r>
            <w:proofErr w:type="spellStart"/>
            <w:r w:rsidRPr="00827FB8">
              <w:rPr>
                <w:iCs/>
                <w:lang w:val="en-GB"/>
              </w:rPr>
              <w:t>și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shudras</w:t>
            </w:r>
            <w:proofErr w:type="spellEnd"/>
            <w:r w:rsidRPr="00827FB8">
              <w:rPr>
                <w:iCs/>
                <w:lang w:val="en-GB"/>
              </w:rPr>
              <w:t xml:space="preserve"> (</w:t>
            </w:r>
            <w:proofErr w:type="spellStart"/>
            <w:r w:rsidRPr="00827FB8">
              <w:rPr>
                <w:iCs/>
                <w:lang w:val="en-GB"/>
              </w:rPr>
              <w:t>slujitori</w:t>
            </w:r>
            <w:proofErr w:type="spellEnd"/>
            <w:r w:rsidRPr="00827FB8">
              <w:rPr>
                <w:iCs/>
                <w:lang w:val="en-GB"/>
              </w:rPr>
              <w:t xml:space="preserve">). </w:t>
            </w:r>
            <w:proofErr w:type="spellStart"/>
            <w:r w:rsidRPr="00827FB8">
              <w:rPr>
                <w:iCs/>
                <w:lang w:val="en-GB"/>
              </w:rPr>
              <w:t>Ceilalți</w:t>
            </w:r>
            <w:proofErr w:type="spellEnd"/>
            <w:r w:rsidRPr="00827FB8">
              <w:rPr>
                <w:iCs/>
                <w:lang w:val="en-GB"/>
              </w:rPr>
              <w:t xml:space="preserve"> </w:t>
            </w:r>
            <w:proofErr w:type="spellStart"/>
            <w:r w:rsidRPr="00827FB8">
              <w:rPr>
                <w:iCs/>
                <w:lang w:val="en-GB"/>
              </w:rPr>
              <w:t>sunt</w:t>
            </w:r>
            <w:proofErr w:type="spellEnd"/>
            <w:r w:rsidRPr="00827FB8">
              <w:rPr>
                <w:iCs/>
                <w:lang w:val="en-GB"/>
              </w:rPr>
              <w:t xml:space="preserve">: </w:t>
            </w:r>
            <w:proofErr w:type="spellStart"/>
            <w:r w:rsidRPr="00827FB8">
              <w:rPr>
                <w:iCs/>
                <w:lang w:val="en-GB"/>
              </w:rPr>
              <w:t>proscriși</w:t>
            </w:r>
            <w:proofErr w:type="spellEnd"/>
            <w:r w:rsidRPr="00827FB8">
              <w:rPr>
                <w:iCs/>
                <w:lang w:val="en-GB"/>
              </w:rPr>
              <w:t>/</w:t>
            </w:r>
            <w:proofErr w:type="spellStart"/>
            <w:r w:rsidRPr="00827FB8">
              <w:rPr>
                <w:iCs/>
                <w:lang w:val="en-GB"/>
              </w:rPr>
              <w:t>neatinsi</w:t>
            </w:r>
            <w:proofErr w:type="spellEnd"/>
            <w:r w:rsidRPr="00827FB8">
              <w:rPr>
                <w:iCs/>
                <w:lang w:val="en-GB"/>
              </w:rPr>
              <w:t>/</w:t>
            </w:r>
            <w:proofErr w:type="spellStart"/>
            <w:r w:rsidRPr="00827FB8">
              <w:rPr>
                <w:iCs/>
                <w:lang w:val="en-GB"/>
              </w:rPr>
              <w:t>harijani</w:t>
            </w:r>
            <w:proofErr w:type="spellEnd"/>
            <w:r w:rsidRPr="00827FB8">
              <w:rPr>
                <w:iCs/>
                <w:lang w:val="en-GB"/>
              </w:rPr>
              <w:t>.” (</w:t>
            </w:r>
            <w:proofErr w:type="spellStart"/>
            <w:r w:rsidRPr="00827FB8">
              <w:rPr>
                <w:iCs/>
                <w:lang w:val="en-GB"/>
              </w:rPr>
              <w:t>AntalHalmos</w:t>
            </w:r>
            <w:proofErr w:type="spellEnd"/>
            <w:r w:rsidRPr="00827FB8">
              <w:rPr>
                <w:iCs/>
                <w:lang w:val="en-GB"/>
              </w:rPr>
              <w:t xml:space="preserve">: India </w:t>
            </w:r>
            <w:proofErr w:type="spellStart"/>
            <w:r w:rsidRPr="00827FB8">
              <w:rPr>
                <w:iCs/>
                <w:lang w:val="en-GB"/>
              </w:rPr>
              <w:t>și</w:t>
            </w:r>
            <w:proofErr w:type="spellEnd"/>
            <w:r w:rsidRPr="00827FB8">
              <w:rPr>
                <w:iCs/>
                <w:lang w:val="en-GB"/>
              </w:rPr>
              <w:t xml:space="preserve"> Nepal)</w:t>
            </w:r>
          </w:p>
          <w:p w:rsidR="00827FB8" w:rsidRPr="000C1E89" w:rsidRDefault="00827FB8" w:rsidP="00683749">
            <w:pPr>
              <w:spacing w:before="120" w:after="240"/>
            </w:pPr>
            <w:r w:rsidRPr="00827FB8">
              <w:t>„Al-</w:t>
            </w:r>
            <w:proofErr w:type="spellStart"/>
            <w:r w:rsidRPr="00827FB8">
              <w:t>Ghazali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îl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menționează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și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pe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însoțitorul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profetului</w:t>
            </w:r>
            <w:proofErr w:type="spellEnd"/>
            <w:r w:rsidRPr="00827FB8">
              <w:t xml:space="preserve"> `Umar ibn Al-</w:t>
            </w:r>
            <w:proofErr w:type="spellStart"/>
            <w:r w:rsidRPr="00827FB8">
              <w:t>Khattab</w:t>
            </w:r>
            <w:proofErr w:type="spellEnd"/>
            <w:r w:rsidRPr="00827FB8">
              <w:t xml:space="preserve">, care </w:t>
            </w:r>
            <w:proofErr w:type="spellStart"/>
            <w:r w:rsidRPr="00827FB8">
              <w:t>obișnuia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să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sublinieze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acest</w:t>
            </w:r>
            <w:proofErr w:type="spellEnd"/>
            <w:r w:rsidRPr="00827FB8">
              <w:t xml:space="preserve"> aspect </w:t>
            </w:r>
            <w:proofErr w:type="spellStart"/>
            <w:r w:rsidRPr="00827FB8">
              <w:t>și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mai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mult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spunând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oamenilor</w:t>
            </w:r>
            <w:proofErr w:type="spellEnd"/>
            <w:r w:rsidRPr="00827FB8">
              <w:t>: „</w:t>
            </w:r>
            <w:proofErr w:type="spellStart"/>
            <w:r w:rsidRPr="00827FB8">
              <w:t>Niciodată</w:t>
            </w:r>
            <w:proofErr w:type="spellEnd"/>
            <w:r w:rsidRPr="00827FB8">
              <w:t xml:space="preserve">, </w:t>
            </w:r>
            <w:proofErr w:type="spellStart"/>
            <w:r w:rsidRPr="00827FB8">
              <w:t>nimeni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dintre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voi</w:t>
            </w:r>
            <w:proofErr w:type="spellEnd"/>
            <w:r w:rsidRPr="00827FB8">
              <w:t xml:space="preserve"> nu </w:t>
            </w:r>
            <w:proofErr w:type="spellStart"/>
            <w:r w:rsidRPr="00827FB8">
              <w:t>ar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trebui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să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creadă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că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du`aa</w:t>
            </w:r>
            <w:proofErr w:type="spellEnd"/>
            <w:r w:rsidRPr="00827FB8">
              <w:t>” (</w:t>
            </w:r>
            <w:proofErr w:type="spellStart"/>
            <w:r w:rsidRPr="00827FB8">
              <w:t>cererile</w:t>
            </w:r>
            <w:proofErr w:type="spellEnd"/>
            <w:r w:rsidRPr="00827FB8">
              <w:t xml:space="preserve">) </w:t>
            </w:r>
            <w:proofErr w:type="spellStart"/>
            <w:r w:rsidRPr="00827FB8">
              <w:t>pentru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întreținere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fără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muncă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îi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va</w:t>
            </w:r>
            <w:proofErr w:type="spellEnd"/>
            <w:r w:rsidRPr="00827FB8">
              <w:t xml:space="preserve"> fi de </w:t>
            </w:r>
            <w:proofErr w:type="spellStart"/>
            <w:r w:rsidRPr="00827FB8">
              <w:t>folos</w:t>
            </w:r>
            <w:proofErr w:type="spellEnd"/>
            <w:r w:rsidRPr="00827FB8">
              <w:t xml:space="preserve">, </w:t>
            </w:r>
            <w:proofErr w:type="spellStart"/>
            <w:r w:rsidRPr="00827FB8">
              <w:t>căci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cerul</w:t>
            </w:r>
            <w:proofErr w:type="spellEnd"/>
            <w:r w:rsidRPr="00827FB8">
              <w:t xml:space="preserve"> nu </w:t>
            </w:r>
            <w:proofErr w:type="spellStart"/>
            <w:r w:rsidRPr="00827FB8">
              <w:t>plouă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niciodată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aur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sau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argint</w:t>
            </w:r>
            <w:proofErr w:type="spellEnd"/>
            <w:r w:rsidRPr="00827FB8">
              <w:t>” (</w:t>
            </w:r>
            <w:proofErr w:type="spellStart"/>
            <w:r w:rsidRPr="00827FB8">
              <w:t>Cartea</w:t>
            </w:r>
            <w:proofErr w:type="spellEnd"/>
            <w:r w:rsidRPr="00827FB8">
              <w:t xml:space="preserve"> </w:t>
            </w:r>
            <w:proofErr w:type="spellStart"/>
            <w:r w:rsidRPr="00827FB8">
              <w:t>Proviziunii</w:t>
            </w:r>
            <w:proofErr w:type="spellEnd"/>
            <w:r w:rsidRPr="00827FB8">
              <w:t xml:space="preserve">, </w:t>
            </w:r>
            <w:proofErr w:type="spellStart"/>
            <w:r w:rsidRPr="00827FB8">
              <w:t>capitolul</w:t>
            </w:r>
            <w:proofErr w:type="spellEnd"/>
            <w:r w:rsidRPr="00827FB8">
              <w:t xml:space="preserve"> 1).</w:t>
            </w:r>
          </w:p>
          <w:p w:rsidR="00E913E0" w:rsidRPr="000C1E89" w:rsidRDefault="00E913E0" w:rsidP="00C6687D">
            <w:pPr>
              <w:rPr>
                <w:b/>
                <w:smallCaps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9" w:rsidRDefault="00683749" w:rsidP="00A52530">
            <w:pPr>
              <w:pStyle w:val="HTML-wstpniesformatowany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83318A" w:rsidRDefault="0083318A" w:rsidP="00A52530">
            <w:pPr>
              <w:pStyle w:val="HTML-wstpniesformatowany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CC528D" w:rsidRPr="006011A4" w:rsidRDefault="00CC528D" w:rsidP="00CC528D">
            <w:pPr>
              <w:spacing w:before="240" w:after="240"/>
              <w:jc w:val="center"/>
              <w:rPr>
                <w:lang w:val="pl-PL"/>
              </w:rPr>
            </w:pPr>
            <w:r w:rsidRPr="006011A4">
              <w:rPr>
                <w:lang w:val="pl-PL"/>
              </w:rPr>
              <w:t>Prezentarea grupului, corectarea profesorului dacă este cazul</w:t>
            </w:r>
          </w:p>
          <w:p w:rsidR="00CC528D" w:rsidRPr="006011A4" w:rsidRDefault="00CC528D" w:rsidP="00CC528D">
            <w:pPr>
              <w:spacing w:before="240" w:after="240"/>
              <w:jc w:val="center"/>
              <w:rPr>
                <w:lang w:val="pl-PL"/>
              </w:rPr>
            </w:pPr>
          </w:p>
          <w:p w:rsidR="00CC528D" w:rsidRPr="006011A4" w:rsidRDefault="00CC528D" w:rsidP="001661CF">
            <w:pPr>
              <w:spacing w:before="240" w:after="240"/>
              <w:jc w:val="center"/>
              <w:rPr>
                <w:lang w:val="pl-PL"/>
              </w:rPr>
            </w:pPr>
            <w:r w:rsidRPr="006011A4">
              <w:rPr>
                <w:lang w:val="pl-PL"/>
              </w:rPr>
              <w:t>Grupuri mici (pe baza numărului de elevi: 4 grupuri)</w:t>
            </w:r>
          </w:p>
          <w:p w:rsidR="00CC528D" w:rsidRDefault="00CC528D" w:rsidP="00CC528D">
            <w:pPr>
              <w:spacing w:before="240" w:after="240"/>
              <w:jc w:val="center"/>
            </w:pPr>
            <w:proofErr w:type="spellStart"/>
            <w:r>
              <w:t>Sursa</w:t>
            </w:r>
            <w:proofErr w:type="spellEnd"/>
            <w:r>
              <w:t xml:space="preserve"> creștinismului:https://kerdemtudasbazis.hu/kereszteny-munkaetika/</w:t>
            </w:r>
          </w:p>
          <w:p w:rsidR="00CC528D" w:rsidRDefault="00CC528D" w:rsidP="00CC528D">
            <w:pPr>
              <w:spacing w:before="240" w:after="240"/>
              <w:jc w:val="center"/>
            </w:pPr>
          </w:p>
          <w:p w:rsidR="00CC528D" w:rsidRDefault="00CC528D" w:rsidP="00CC528D">
            <w:pPr>
              <w:spacing w:before="240" w:after="240"/>
              <w:jc w:val="center"/>
            </w:pPr>
            <w:proofErr w:type="spellStart"/>
            <w:r>
              <w:t>Sursa</w:t>
            </w:r>
            <w:proofErr w:type="spellEnd"/>
            <w:r>
              <w:t xml:space="preserve"> </w:t>
            </w:r>
            <w:proofErr w:type="spellStart"/>
            <w:r>
              <w:t>hinduismului</w:t>
            </w:r>
            <w:proofErr w:type="spellEnd"/>
            <w:r>
              <w:t>: https://mek.oszk.hu/04200/04290/html/vallasok.htm</w:t>
            </w:r>
          </w:p>
          <w:p w:rsidR="00CC528D" w:rsidRDefault="00CC528D" w:rsidP="00CC528D">
            <w:pPr>
              <w:spacing w:before="240" w:after="240"/>
              <w:jc w:val="center"/>
            </w:pPr>
          </w:p>
          <w:p w:rsidR="005A20C3" w:rsidRPr="000C1E89" w:rsidRDefault="00CC528D" w:rsidP="00CC528D">
            <w:pPr>
              <w:spacing w:before="240" w:after="240"/>
              <w:jc w:val="center"/>
            </w:pPr>
            <w:proofErr w:type="spellStart"/>
            <w:r>
              <w:t>Sursa</w:t>
            </w:r>
            <w:proofErr w:type="spellEnd"/>
            <w:r>
              <w:t xml:space="preserve"> </w:t>
            </w:r>
            <w:proofErr w:type="spellStart"/>
            <w:r>
              <w:t>Islamului</w:t>
            </w:r>
            <w:proofErr w:type="spellEnd"/>
            <w:r>
              <w:t>: https://islamonline.net/en/the-concept-of-work-in-islam/</w:t>
            </w:r>
          </w:p>
        </w:tc>
      </w:tr>
      <w:tr w:rsidR="00003F39" w:rsidRPr="00B077A8" w:rsidTr="00654B81">
        <w:trPr>
          <w:trHeight w:val="737"/>
        </w:trPr>
        <w:tc>
          <w:tcPr>
            <w:tcW w:w="854" w:type="dxa"/>
            <w:shd w:val="clear" w:color="auto" w:fill="FFE599"/>
            <w:vAlign w:val="center"/>
          </w:tcPr>
          <w:p w:rsidR="00003F39" w:rsidRPr="00B077A8" w:rsidRDefault="00827FB8" w:rsidP="00654B81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timp</w:t>
            </w:r>
            <w:proofErr w:type="spellEnd"/>
          </w:p>
        </w:tc>
        <w:tc>
          <w:tcPr>
            <w:tcW w:w="7510" w:type="dxa"/>
            <w:shd w:val="clear" w:color="auto" w:fill="FFE599"/>
            <w:vAlign w:val="center"/>
          </w:tcPr>
          <w:p w:rsidR="00003F39" w:rsidRPr="00B077A8" w:rsidRDefault="00661B4B" w:rsidP="00654B81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953" w:type="dxa"/>
            <w:gridSpan w:val="2"/>
            <w:shd w:val="clear" w:color="auto" w:fill="FFE599"/>
            <w:vAlign w:val="center"/>
          </w:tcPr>
          <w:p w:rsidR="00003F39" w:rsidRPr="00B077A8" w:rsidRDefault="00827FB8" w:rsidP="00654B81">
            <w:pPr>
              <w:spacing w:before="120" w:after="12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Met</w:t>
            </w:r>
            <w:r w:rsidR="00003F39" w:rsidRPr="00B077A8">
              <w:rPr>
                <w:b/>
                <w:smallCaps/>
                <w:szCs w:val="24"/>
              </w:rPr>
              <w:t>od</w:t>
            </w:r>
            <w:r>
              <w:rPr>
                <w:b/>
                <w:smallCaps/>
                <w:szCs w:val="24"/>
              </w:rPr>
              <w:t>e</w:t>
            </w:r>
            <w:proofErr w:type="spellEnd"/>
          </w:p>
        </w:tc>
      </w:tr>
      <w:tr w:rsidR="008C0661" w:rsidRPr="000C1E89" w:rsidTr="008C066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61" w:rsidRPr="000C1E89" w:rsidRDefault="00A44AA1" w:rsidP="00393B58">
            <w:pPr>
              <w:jc w:val="center"/>
              <w:rPr>
                <w:b/>
                <w:smallCaps/>
              </w:rPr>
            </w:pPr>
            <w:r w:rsidRPr="000C1E89">
              <w:rPr>
                <w:b/>
                <w:smallCaps/>
              </w:rPr>
              <w:t>8</w:t>
            </w:r>
            <w:r w:rsidR="0018281A" w:rsidRPr="000C1E89">
              <w:rPr>
                <w:b/>
                <w:smallCaps/>
              </w:rPr>
              <w:t>’</w:t>
            </w:r>
          </w:p>
          <w:p w:rsidR="008C0661" w:rsidRPr="000C1E89" w:rsidRDefault="008C0661" w:rsidP="00393B58">
            <w:pPr>
              <w:jc w:val="center"/>
              <w:rPr>
                <w:b/>
                <w:smallCaps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B8" w:rsidRPr="00827FB8" w:rsidRDefault="00827FB8" w:rsidP="00827FB8">
            <w:pPr>
              <w:rPr>
                <w:b/>
                <w:smallCaps/>
                <w:szCs w:val="22"/>
              </w:rPr>
            </w:pPr>
            <w:r w:rsidRPr="00827FB8">
              <w:rPr>
                <w:b/>
                <w:smallCaps/>
                <w:sz w:val="22"/>
                <w:szCs w:val="22"/>
              </w:rPr>
              <w:t>III. INTEGRARE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 xml:space="preserve">P: Care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trebui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fie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atitudinea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unui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creștin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față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de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muncă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bazată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textul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lui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r w:rsidRPr="001661CF">
              <w:rPr>
                <w:smallCaps/>
                <w:sz w:val="22"/>
                <w:szCs w:val="22"/>
              </w:rPr>
              <w:t>Luther?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 xml:space="preserve">P: Care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trebui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fie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atitudinea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unui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hindus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față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muncă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bazată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sistemul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de caste (</w:t>
            </w:r>
            <w:proofErr w:type="spellStart"/>
            <w:r w:rsidRPr="001661CF">
              <w:rPr>
                <w:smallCaps/>
                <w:sz w:val="22"/>
                <w:szCs w:val="22"/>
              </w:rPr>
              <w:t>încă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existent?)?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lastRenderedPageBreak/>
              <w:t xml:space="preserve">P: Care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trebui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fie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atitudinea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unui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musulman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față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muncă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baza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a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ceea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a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spus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profetul</w:t>
            </w:r>
            <w:proofErr w:type="spellEnd"/>
            <w:r w:rsidRPr="001661CF">
              <w:rPr>
                <w:smallCaps/>
                <w:sz w:val="22"/>
                <w:szCs w:val="22"/>
              </w:rPr>
              <w:t>?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 xml:space="preserve">E: </w:t>
            </w:r>
            <w:proofErr w:type="spellStart"/>
            <w:r w:rsidRPr="001661CF">
              <w:rPr>
                <w:smallCaps/>
                <w:sz w:val="22"/>
                <w:szCs w:val="22"/>
              </w:rPr>
              <w:t>Răspunsuri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bazate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texte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și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micile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scene (</w:t>
            </w:r>
            <w:proofErr w:type="spellStart"/>
            <w:r w:rsidRPr="001661CF">
              <w:rPr>
                <w:smallCaps/>
                <w:sz w:val="22"/>
                <w:szCs w:val="22"/>
              </w:rPr>
              <w:t>sculpturi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direct)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 xml:space="preserve">P: Cum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poate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cineva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simtă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se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află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locul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potrivit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lume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? De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exemplu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un </w:t>
            </w:r>
            <w:proofErr w:type="spellStart"/>
            <w:r w:rsidRPr="001661CF">
              <w:rPr>
                <w:smallCaps/>
                <w:sz w:val="22"/>
                <w:szCs w:val="22"/>
              </w:rPr>
              <w:t>hindus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shudra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un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musulman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șomer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sau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o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servitoare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creștină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leneșă</w:t>
            </w:r>
            <w:proofErr w:type="spellEnd"/>
            <w:r w:rsidRPr="001661CF">
              <w:rPr>
                <w:smallCaps/>
                <w:sz w:val="22"/>
                <w:szCs w:val="22"/>
              </w:rPr>
              <w:t>?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 xml:space="preserve">P: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Concentrați-vă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valoarea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muncii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indiferent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calitate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deoarece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toate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tipurile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de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muncă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sunt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importante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pentru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toate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Nemuritorul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ne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dă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putere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nouă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muritorilor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ne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facem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treaba</w:t>
            </w:r>
            <w:proofErr w:type="spellEnd"/>
            <w:r w:rsidRPr="001661CF">
              <w:rPr>
                <w:smallCaps/>
                <w:sz w:val="22"/>
                <w:szCs w:val="22"/>
              </w:rPr>
              <w:t>.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r w:rsidRPr="001661CF">
              <w:rPr>
                <w:smallCaps/>
                <w:sz w:val="22"/>
                <w:szCs w:val="22"/>
              </w:rPr>
              <w:t>P</w:t>
            </w:r>
            <w:r w:rsidR="00FB3799" w:rsidRPr="001661CF">
              <w:rPr>
                <w:smallCaps/>
                <w:sz w:val="22"/>
                <w:szCs w:val="22"/>
              </w:rPr>
              <w:t xml:space="preserve">: </w:t>
            </w:r>
            <w:r w:rsidRPr="001661CF">
              <w:rPr>
                <w:smallCaps/>
                <w:sz w:val="22"/>
                <w:szCs w:val="22"/>
              </w:rPr>
              <w:t xml:space="preserve">ne </w:t>
            </w:r>
            <w:proofErr w:type="spellStart"/>
            <w:r w:rsidRPr="001661CF">
              <w:rPr>
                <w:smallCaps/>
                <w:sz w:val="22"/>
                <w:szCs w:val="22"/>
              </w:rPr>
              <w:t>vom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</w:t>
            </w:r>
            <w:r w:rsidR="00FB3799" w:rsidRPr="001661CF">
              <w:rPr>
                <w:smallCaps/>
                <w:sz w:val="22"/>
                <w:szCs w:val="22"/>
              </w:rPr>
              <w:t>imți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locurile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potrivite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dacă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facem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>: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ne place,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este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util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societății</w:t>
            </w:r>
            <w:proofErr w:type="spellEnd"/>
            <w:r w:rsidRPr="001661CF">
              <w:rPr>
                <w:smallCaps/>
                <w:sz w:val="22"/>
                <w:szCs w:val="22"/>
              </w:rPr>
              <w:t>,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proofErr w:type="spellStart"/>
            <w:r w:rsidRPr="001661CF">
              <w:rPr>
                <w:smallCaps/>
                <w:sz w:val="22"/>
                <w:szCs w:val="22"/>
              </w:rPr>
              <w:t>ceea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știm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(</w:t>
            </w:r>
            <w:proofErr w:type="spellStart"/>
            <w:r w:rsidRPr="001661CF">
              <w:rPr>
                <w:smallCaps/>
                <w:sz w:val="22"/>
                <w:szCs w:val="22"/>
              </w:rPr>
              <w:t>avem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talent)</w:t>
            </w:r>
          </w:p>
          <w:p w:rsidR="00827FB8" w:rsidRPr="001661CF" w:rsidRDefault="00827FB8" w:rsidP="00827FB8">
            <w:pPr>
              <w:numPr>
                <w:ilvl w:val="0"/>
                <w:numId w:val="3"/>
              </w:numPr>
              <w:rPr>
                <w:smallCaps/>
                <w:szCs w:val="22"/>
              </w:rPr>
            </w:pPr>
            <w:proofErr w:type="spellStart"/>
            <w:r w:rsidRPr="001661CF">
              <w:rPr>
                <w:smallCaps/>
                <w:sz w:val="22"/>
                <w:szCs w:val="22"/>
              </w:rPr>
              <w:t>pentru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suntem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plătiți</w:t>
            </w:r>
            <w:proofErr w:type="spellEnd"/>
          </w:p>
          <w:p w:rsidR="00A44AA1" w:rsidRPr="000C1E89" w:rsidRDefault="00827FB8" w:rsidP="00827F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proofErr w:type="spellStart"/>
            <w:r w:rsidRPr="001661CF">
              <w:rPr>
                <w:smallCaps/>
                <w:sz w:val="22"/>
                <w:szCs w:val="22"/>
              </w:rPr>
              <w:t>Concluzie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: Pot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simt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că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sunt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în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locul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potrivit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dacă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sunt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îndeplinite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ce</w:t>
            </w:r>
            <w:r w:rsidR="00FB3799" w:rsidRPr="001661CF">
              <w:rPr>
                <w:smallCaps/>
                <w:sz w:val="22"/>
                <w:szCs w:val="22"/>
              </w:rPr>
              <w:t>l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puțin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3 </w:t>
            </w:r>
            <w:proofErr w:type="spellStart"/>
            <w:r w:rsidR="00FB3799" w:rsidRPr="001661CF">
              <w:rPr>
                <w:smallCaps/>
                <w:sz w:val="22"/>
                <w:szCs w:val="22"/>
              </w:rPr>
              <w:t>condiții</w:t>
            </w:r>
            <w:proofErr w:type="spellEnd"/>
            <w:r w:rsidR="00FB3799" w:rsidRPr="001661CF">
              <w:rPr>
                <w:smallCaps/>
                <w:sz w:val="22"/>
                <w:szCs w:val="22"/>
              </w:rPr>
              <w:t xml:space="preserve"> </w:t>
            </w:r>
            <w:r w:rsidRPr="001661CF">
              <w:rPr>
                <w:smallCaps/>
                <w:sz w:val="22"/>
                <w:szCs w:val="22"/>
              </w:rPr>
              <w:t xml:space="preserve">din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aceste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4. </w:t>
            </w:r>
            <w:proofErr w:type="spellStart"/>
            <w:r w:rsidRPr="001661CF">
              <w:rPr>
                <w:smallCaps/>
                <w:sz w:val="22"/>
                <w:szCs w:val="22"/>
              </w:rPr>
              <w:t>Dacă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1661CF">
              <w:rPr>
                <w:smallCaps/>
                <w:sz w:val="22"/>
                <w:szCs w:val="22"/>
              </w:rPr>
              <w:t>doar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1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sau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2, </w:t>
            </w:r>
            <w:proofErr w:type="spellStart"/>
            <w:r w:rsidRPr="001661CF">
              <w:rPr>
                <w:smallCaps/>
                <w:sz w:val="22"/>
                <w:szCs w:val="22"/>
              </w:rPr>
              <w:t>atunci</w:t>
            </w:r>
            <w:proofErr w:type="spellEnd"/>
            <w:r w:rsidRPr="001661CF">
              <w:rPr>
                <w:smallCaps/>
                <w:sz w:val="22"/>
                <w:szCs w:val="22"/>
              </w:rPr>
              <w:t xml:space="preserve"> nu </w:t>
            </w:r>
            <w:proofErr w:type="spellStart"/>
            <w:r w:rsidRPr="001661CF">
              <w:rPr>
                <w:smallCaps/>
                <w:sz w:val="22"/>
                <w:szCs w:val="22"/>
              </w:rPr>
              <w:t>sunt</w:t>
            </w:r>
            <w:proofErr w:type="spellEnd"/>
            <w:r w:rsidRPr="001661CF">
              <w:rPr>
                <w:smallCaps/>
                <w:sz w:val="22"/>
                <w:szCs w:val="22"/>
              </w:rPr>
              <w:t>...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5F" w:rsidRPr="000C1E89" w:rsidRDefault="00520B5F" w:rsidP="00240E5A">
            <w:pPr>
              <w:jc w:val="center"/>
            </w:pPr>
          </w:p>
          <w:p w:rsidR="00520B5F" w:rsidRPr="000C1E89" w:rsidRDefault="00E913E0" w:rsidP="00240E5A">
            <w:pPr>
              <w:jc w:val="center"/>
            </w:pPr>
            <w:r w:rsidRPr="000C1E89">
              <w:t>Front</w:t>
            </w:r>
            <w:r w:rsidR="001661CF">
              <w:t>al</w:t>
            </w:r>
          </w:p>
          <w:p w:rsidR="00520B5F" w:rsidRPr="000C1E89" w:rsidRDefault="00520B5F" w:rsidP="00240E5A">
            <w:pPr>
              <w:jc w:val="center"/>
            </w:pPr>
          </w:p>
          <w:p w:rsidR="00520B5F" w:rsidRPr="000C1E89" w:rsidRDefault="00520B5F" w:rsidP="00240E5A">
            <w:pPr>
              <w:jc w:val="center"/>
            </w:pPr>
          </w:p>
          <w:p w:rsidR="00520B5F" w:rsidRPr="000C1E89" w:rsidRDefault="00520B5F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F240DB" w:rsidRPr="000C1E89" w:rsidRDefault="00F240DB" w:rsidP="00240E5A">
            <w:pPr>
              <w:jc w:val="center"/>
            </w:pPr>
          </w:p>
          <w:p w:rsidR="00F240DB" w:rsidRPr="000C1E89" w:rsidRDefault="00F240DB" w:rsidP="00240E5A">
            <w:pPr>
              <w:jc w:val="center"/>
            </w:pPr>
          </w:p>
          <w:p w:rsidR="00F240DB" w:rsidRPr="000C1E89" w:rsidRDefault="00F240DB" w:rsidP="00240E5A">
            <w:pPr>
              <w:jc w:val="center"/>
            </w:pPr>
          </w:p>
          <w:p w:rsidR="00220CE3" w:rsidRPr="000C1E89" w:rsidRDefault="00220CE3" w:rsidP="00240E5A">
            <w:pPr>
              <w:jc w:val="center"/>
            </w:pPr>
          </w:p>
          <w:p w:rsidR="008C0661" w:rsidRPr="000C1E89" w:rsidRDefault="008C0661" w:rsidP="00F240DB"/>
        </w:tc>
      </w:tr>
      <w:tr w:rsidR="00F240DB" w:rsidRPr="000C1E89" w:rsidTr="00003F39">
        <w:trPr>
          <w:trHeight w:val="11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DB" w:rsidRPr="000C1E89" w:rsidRDefault="00F240DB" w:rsidP="00003F39">
            <w:pPr>
              <w:rPr>
                <w:b/>
                <w:smallCaps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DB" w:rsidRPr="000C1E89" w:rsidRDefault="00FB3799" w:rsidP="00003F39">
            <w:pPr>
              <w:pStyle w:val="Akapitzlist"/>
              <w:numPr>
                <w:ilvl w:val="0"/>
                <w:numId w:val="10"/>
              </w:numPr>
              <w:contextualSpacing w:val="0"/>
              <w:rPr>
                <w:b/>
                <w:smallCaps/>
              </w:rPr>
            </w:pPr>
            <w:r w:rsidRPr="00FB3799">
              <w:rPr>
                <w:b/>
                <w:smallCaps/>
              </w:rPr>
              <w:t xml:space="preserve"> </w:t>
            </w:r>
            <w:proofErr w:type="spellStart"/>
            <w:r w:rsidR="001661CF">
              <w:rPr>
                <w:b/>
                <w:smallCaps/>
              </w:rPr>
              <w:t>temă</w:t>
            </w:r>
            <w:proofErr w:type="spellEnd"/>
            <w:r w:rsidR="001661CF">
              <w:rPr>
                <w:b/>
                <w:smallCaps/>
              </w:rPr>
              <w:t xml:space="preserve"> </w:t>
            </w:r>
            <w:proofErr w:type="spellStart"/>
            <w:r w:rsidR="001661CF">
              <w:rPr>
                <w:b/>
                <w:smallCaps/>
              </w:rPr>
              <w:t>posibilă</w:t>
            </w:r>
            <w:proofErr w:type="spellEnd"/>
            <w:r w:rsidR="001661CF">
              <w:rPr>
                <w:b/>
                <w:smallCaps/>
              </w:rPr>
              <w:t xml:space="preserve"> </w:t>
            </w:r>
            <w:proofErr w:type="spellStart"/>
            <w:r w:rsidR="001661CF">
              <w:rPr>
                <w:b/>
                <w:smallCaps/>
              </w:rPr>
              <w:t>legată</w:t>
            </w:r>
            <w:proofErr w:type="spellEnd"/>
            <w:r w:rsidR="001661CF">
              <w:rPr>
                <w:b/>
                <w:smallCaps/>
              </w:rPr>
              <w:t xml:space="preserve"> de </w:t>
            </w:r>
            <w:proofErr w:type="spellStart"/>
            <w:r w:rsidR="001661CF">
              <w:rPr>
                <w:b/>
                <w:smallCaps/>
              </w:rPr>
              <w:t>profesii</w:t>
            </w:r>
            <w:proofErr w:type="spellEnd"/>
            <w:r w:rsidR="001661CF">
              <w:rPr>
                <w:b/>
                <w:smallCaps/>
              </w:rPr>
              <w:t>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DB" w:rsidRPr="000C1E89" w:rsidRDefault="00C15DE8" w:rsidP="00003F39">
            <w:pPr>
              <w:jc w:val="center"/>
            </w:pPr>
            <w:hyperlink r:id="rId8" w:anchor="jobs" w:history="1">
              <w:r w:rsidR="00F240DB" w:rsidRPr="000C1E89">
                <w:rPr>
                  <w:rStyle w:val="Hipercze"/>
                </w:rPr>
                <w:t>https://www.gamestolearnenglish.com/hangman/#jobs</w:t>
              </w:r>
            </w:hyperlink>
          </w:p>
        </w:tc>
      </w:tr>
    </w:tbl>
    <w:p w:rsidR="00C6687D" w:rsidRPr="000C1E89" w:rsidRDefault="00C6687D"/>
    <w:sectPr w:rsidR="00C6687D" w:rsidRPr="000C1E89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E8" w:rsidRDefault="00C15DE8" w:rsidP="00895E77">
      <w:r>
        <w:separator/>
      </w:r>
    </w:p>
  </w:endnote>
  <w:endnote w:type="continuationSeparator" w:id="0">
    <w:p w:rsidR="00C15DE8" w:rsidRDefault="00C15DE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6011A4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AB5630" wp14:editId="44163067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1A4" w:rsidRPr="00665D1C" w:rsidRDefault="006011A4" w:rsidP="006011A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1A4" w:rsidRPr="005B584A" w:rsidRDefault="006011A4" w:rsidP="006011A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6011A4" w:rsidRDefault="006011A4" w:rsidP="006011A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6011A4" w:rsidRPr="00665D1C" w:rsidRDefault="006011A4" w:rsidP="006011A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6011A4" w:rsidRPr="005B584A" w:rsidRDefault="006011A4" w:rsidP="006011A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6011A4" w:rsidRDefault="006011A4" w:rsidP="006011A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E8" w:rsidRDefault="00C15DE8" w:rsidP="00895E77">
      <w:r>
        <w:separator/>
      </w:r>
    </w:p>
  </w:footnote>
  <w:footnote w:type="continuationSeparator" w:id="0">
    <w:p w:rsidR="00C15DE8" w:rsidRDefault="00C15DE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497B"/>
    <w:multiLevelType w:val="hybridMultilevel"/>
    <w:tmpl w:val="93D84000"/>
    <w:lvl w:ilvl="0" w:tplc="4A5AD2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79105E8"/>
    <w:multiLevelType w:val="hybridMultilevel"/>
    <w:tmpl w:val="AA4EF59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97CEF"/>
    <w:multiLevelType w:val="hybridMultilevel"/>
    <w:tmpl w:val="83B2D8F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8510F"/>
    <w:multiLevelType w:val="hybridMultilevel"/>
    <w:tmpl w:val="B2A6FA34"/>
    <w:lvl w:ilvl="0" w:tplc="C756B7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D36DA"/>
    <w:multiLevelType w:val="hybridMultilevel"/>
    <w:tmpl w:val="CF265A10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C0020"/>
    <w:multiLevelType w:val="hybridMultilevel"/>
    <w:tmpl w:val="91584016"/>
    <w:lvl w:ilvl="0" w:tplc="64E065B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50D4"/>
    <w:multiLevelType w:val="hybridMultilevel"/>
    <w:tmpl w:val="46E64CEE"/>
    <w:lvl w:ilvl="0" w:tplc="0C6C0B1A">
      <w:start w:val="3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3520E"/>
    <w:multiLevelType w:val="multilevel"/>
    <w:tmpl w:val="64A8EF1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F39"/>
    <w:rsid w:val="00004DDA"/>
    <w:rsid w:val="00022F29"/>
    <w:rsid w:val="000259C6"/>
    <w:rsid w:val="00027C02"/>
    <w:rsid w:val="00040C1A"/>
    <w:rsid w:val="0004420F"/>
    <w:rsid w:val="000456E1"/>
    <w:rsid w:val="00046ED6"/>
    <w:rsid w:val="00050933"/>
    <w:rsid w:val="00075896"/>
    <w:rsid w:val="00075A3E"/>
    <w:rsid w:val="00076492"/>
    <w:rsid w:val="000810F7"/>
    <w:rsid w:val="00091EBE"/>
    <w:rsid w:val="000950D9"/>
    <w:rsid w:val="000979AC"/>
    <w:rsid w:val="000A4254"/>
    <w:rsid w:val="000A6D92"/>
    <w:rsid w:val="000A7338"/>
    <w:rsid w:val="000B6942"/>
    <w:rsid w:val="000C192C"/>
    <w:rsid w:val="000C1E89"/>
    <w:rsid w:val="000D041B"/>
    <w:rsid w:val="000D509D"/>
    <w:rsid w:val="000D62E0"/>
    <w:rsid w:val="000E360C"/>
    <w:rsid w:val="000E7AE4"/>
    <w:rsid w:val="000F0508"/>
    <w:rsid w:val="000F1D61"/>
    <w:rsid w:val="000F56EA"/>
    <w:rsid w:val="00116146"/>
    <w:rsid w:val="00116511"/>
    <w:rsid w:val="00152C31"/>
    <w:rsid w:val="001546BA"/>
    <w:rsid w:val="00166091"/>
    <w:rsid w:val="001661CF"/>
    <w:rsid w:val="0018281A"/>
    <w:rsid w:val="00196076"/>
    <w:rsid w:val="001A113B"/>
    <w:rsid w:val="001B445D"/>
    <w:rsid w:val="001B47BA"/>
    <w:rsid w:val="001C3E33"/>
    <w:rsid w:val="001C4B70"/>
    <w:rsid w:val="001D33E0"/>
    <w:rsid w:val="001E7F9A"/>
    <w:rsid w:val="001F16F2"/>
    <w:rsid w:val="001F372E"/>
    <w:rsid w:val="00212569"/>
    <w:rsid w:val="002161BB"/>
    <w:rsid w:val="00217C34"/>
    <w:rsid w:val="00220CE3"/>
    <w:rsid w:val="00223C4E"/>
    <w:rsid w:val="00224BE6"/>
    <w:rsid w:val="00240E5A"/>
    <w:rsid w:val="00247FC9"/>
    <w:rsid w:val="0025256B"/>
    <w:rsid w:val="00254F1B"/>
    <w:rsid w:val="00271D39"/>
    <w:rsid w:val="00277883"/>
    <w:rsid w:val="00281F83"/>
    <w:rsid w:val="00282A75"/>
    <w:rsid w:val="00287C82"/>
    <w:rsid w:val="002A76E1"/>
    <w:rsid w:val="002B4D20"/>
    <w:rsid w:val="002B577A"/>
    <w:rsid w:val="002B6191"/>
    <w:rsid w:val="002B66CC"/>
    <w:rsid w:val="002B6E38"/>
    <w:rsid w:val="002C6FF2"/>
    <w:rsid w:val="002D6382"/>
    <w:rsid w:val="002E36FF"/>
    <w:rsid w:val="002F258F"/>
    <w:rsid w:val="00304CDD"/>
    <w:rsid w:val="00310BE2"/>
    <w:rsid w:val="00331933"/>
    <w:rsid w:val="00333083"/>
    <w:rsid w:val="00361C34"/>
    <w:rsid w:val="003669BF"/>
    <w:rsid w:val="003826CD"/>
    <w:rsid w:val="00385D49"/>
    <w:rsid w:val="003A7BFF"/>
    <w:rsid w:val="003B233A"/>
    <w:rsid w:val="003C49F7"/>
    <w:rsid w:val="003D15D2"/>
    <w:rsid w:val="003D4B9B"/>
    <w:rsid w:val="003E07A3"/>
    <w:rsid w:val="003E124B"/>
    <w:rsid w:val="003E487A"/>
    <w:rsid w:val="003E6ABB"/>
    <w:rsid w:val="003F62BB"/>
    <w:rsid w:val="00414FD6"/>
    <w:rsid w:val="00415329"/>
    <w:rsid w:val="00423378"/>
    <w:rsid w:val="00425BDA"/>
    <w:rsid w:val="00426AFF"/>
    <w:rsid w:val="00426C8E"/>
    <w:rsid w:val="004459B7"/>
    <w:rsid w:val="00460CA4"/>
    <w:rsid w:val="0046787A"/>
    <w:rsid w:val="00476D9A"/>
    <w:rsid w:val="00496775"/>
    <w:rsid w:val="004A4465"/>
    <w:rsid w:val="004A7206"/>
    <w:rsid w:val="004B1B0A"/>
    <w:rsid w:val="004D2329"/>
    <w:rsid w:val="004D4B19"/>
    <w:rsid w:val="004E1842"/>
    <w:rsid w:val="004F1D5A"/>
    <w:rsid w:val="004F4AE3"/>
    <w:rsid w:val="004F4E96"/>
    <w:rsid w:val="00501149"/>
    <w:rsid w:val="00520B5F"/>
    <w:rsid w:val="005252F3"/>
    <w:rsid w:val="00542A74"/>
    <w:rsid w:val="00573642"/>
    <w:rsid w:val="005818A1"/>
    <w:rsid w:val="00584F11"/>
    <w:rsid w:val="0059260A"/>
    <w:rsid w:val="00595696"/>
    <w:rsid w:val="0059603E"/>
    <w:rsid w:val="005A20C3"/>
    <w:rsid w:val="005B0C3F"/>
    <w:rsid w:val="005C448D"/>
    <w:rsid w:val="005D2092"/>
    <w:rsid w:val="006011A4"/>
    <w:rsid w:val="00606462"/>
    <w:rsid w:val="00616650"/>
    <w:rsid w:val="0062127E"/>
    <w:rsid w:val="0064725D"/>
    <w:rsid w:val="006517F0"/>
    <w:rsid w:val="00654440"/>
    <w:rsid w:val="00661B4B"/>
    <w:rsid w:val="00683749"/>
    <w:rsid w:val="006861A7"/>
    <w:rsid w:val="006906B4"/>
    <w:rsid w:val="006B7070"/>
    <w:rsid w:val="006E0320"/>
    <w:rsid w:val="006E5790"/>
    <w:rsid w:val="006F39F1"/>
    <w:rsid w:val="006F771D"/>
    <w:rsid w:val="0070601F"/>
    <w:rsid w:val="0071059B"/>
    <w:rsid w:val="00720012"/>
    <w:rsid w:val="00753B88"/>
    <w:rsid w:val="00770A73"/>
    <w:rsid w:val="0078080B"/>
    <w:rsid w:val="00791269"/>
    <w:rsid w:val="007C063D"/>
    <w:rsid w:val="007D6D19"/>
    <w:rsid w:val="00801098"/>
    <w:rsid w:val="00801420"/>
    <w:rsid w:val="00814CB4"/>
    <w:rsid w:val="00816734"/>
    <w:rsid w:val="00823545"/>
    <w:rsid w:val="00827FB8"/>
    <w:rsid w:val="0083318A"/>
    <w:rsid w:val="00874434"/>
    <w:rsid w:val="00877673"/>
    <w:rsid w:val="00884553"/>
    <w:rsid w:val="0089065D"/>
    <w:rsid w:val="00892C9D"/>
    <w:rsid w:val="00895E77"/>
    <w:rsid w:val="008A5EB2"/>
    <w:rsid w:val="008A7DA1"/>
    <w:rsid w:val="008B0733"/>
    <w:rsid w:val="008B2928"/>
    <w:rsid w:val="008C0661"/>
    <w:rsid w:val="008C3A07"/>
    <w:rsid w:val="008E0339"/>
    <w:rsid w:val="008E1CF6"/>
    <w:rsid w:val="0090149C"/>
    <w:rsid w:val="00905DE6"/>
    <w:rsid w:val="00924A07"/>
    <w:rsid w:val="009318AF"/>
    <w:rsid w:val="00950E76"/>
    <w:rsid w:val="0097545B"/>
    <w:rsid w:val="00975843"/>
    <w:rsid w:val="00975CFC"/>
    <w:rsid w:val="00977C56"/>
    <w:rsid w:val="009811B9"/>
    <w:rsid w:val="00983C75"/>
    <w:rsid w:val="009A405D"/>
    <w:rsid w:val="009A4FF0"/>
    <w:rsid w:val="009D3288"/>
    <w:rsid w:val="009D5309"/>
    <w:rsid w:val="009D77FE"/>
    <w:rsid w:val="009F5937"/>
    <w:rsid w:val="00A25887"/>
    <w:rsid w:val="00A25956"/>
    <w:rsid w:val="00A2762E"/>
    <w:rsid w:val="00A310EB"/>
    <w:rsid w:val="00A31747"/>
    <w:rsid w:val="00A44AA1"/>
    <w:rsid w:val="00A52530"/>
    <w:rsid w:val="00A56501"/>
    <w:rsid w:val="00A90269"/>
    <w:rsid w:val="00A97B81"/>
    <w:rsid w:val="00AB3E66"/>
    <w:rsid w:val="00AD0084"/>
    <w:rsid w:val="00AD7B25"/>
    <w:rsid w:val="00AE1090"/>
    <w:rsid w:val="00AE1360"/>
    <w:rsid w:val="00B25E3E"/>
    <w:rsid w:val="00B4527C"/>
    <w:rsid w:val="00B552C5"/>
    <w:rsid w:val="00B7797A"/>
    <w:rsid w:val="00BC48D3"/>
    <w:rsid w:val="00BC6D81"/>
    <w:rsid w:val="00BD0DEC"/>
    <w:rsid w:val="00BE00E6"/>
    <w:rsid w:val="00BE04A5"/>
    <w:rsid w:val="00BE312C"/>
    <w:rsid w:val="00BF655C"/>
    <w:rsid w:val="00C13A72"/>
    <w:rsid w:val="00C14BB8"/>
    <w:rsid w:val="00C15DE8"/>
    <w:rsid w:val="00C17D58"/>
    <w:rsid w:val="00C22AD1"/>
    <w:rsid w:val="00C26F08"/>
    <w:rsid w:val="00C4118C"/>
    <w:rsid w:val="00C53DAD"/>
    <w:rsid w:val="00C57BBD"/>
    <w:rsid w:val="00C641DA"/>
    <w:rsid w:val="00C6687D"/>
    <w:rsid w:val="00C91559"/>
    <w:rsid w:val="00CA4DA6"/>
    <w:rsid w:val="00CA69DC"/>
    <w:rsid w:val="00CC528D"/>
    <w:rsid w:val="00CF6CC0"/>
    <w:rsid w:val="00D01BA2"/>
    <w:rsid w:val="00D03035"/>
    <w:rsid w:val="00D1185A"/>
    <w:rsid w:val="00D273B7"/>
    <w:rsid w:val="00D5587A"/>
    <w:rsid w:val="00D567FD"/>
    <w:rsid w:val="00D6587B"/>
    <w:rsid w:val="00D76562"/>
    <w:rsid w:val="00D808CB"/>
    <w:rsid w:val="00D82D16"/>
    <w:rsid w:val="00D96262"/>
    <w:rsid w:val="00DA0A93"/>
    <w:rsid w:val="00DA0D6A"/>
    <w:rsid w:val="00DB4345"/>
    <w:rsid w:val="00DC08D9"/>
    <w:rsid w:val="00DC1492"/>
    <w:rsid w:val="00DF3F01"/>
    <w:rsid w:val="00E05E6F"/>
    <w:rsid w:val="00E24ACC"/>
    <w:rsid w:val="00E30B78"/>
    <w:rsid w:val="00E41181"/>
    <w:rsid w:val="00E5450C"/>
    <w:rsid w:val="00E55B84"/>
    <w:rsid w:val="00E825E0"/>
    <w:rsid w:val="00E83961"/>
    <w:rsid w:val="00E913E0"/>
    <w:rsid w:val="00EC41D1"/>
    <w:rsid w:val="00ED3E53"/>
    <w:rsid w:val="00EE00AC"/>
    <w:rsid w:val="00EE5640"/>
    <w:rsid w:val="00EF49AD"/>
    <w:rsid w:val="00F05BD7"/>
    <w:rsid w:val="00F240DB"/>
    <w:rsid w:val="00F30200"/>
    <w:rsid w:val="00F56CEA"/>
    <w:rsid w:val="00F6664C"/>
    <w:rsid w:val="00F70DB7"/>
    <w:rsid w:val="00F86429"/>
    <w:rsid w:val="00FB3799"/>
    <w:rsid w:val="00FD0E01"/>
    <w:rsid w:val="00FF6188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73B7"/>
    <w:pPr>
      <w:spacing w:before="100" w:beforeAutospacing="1" w:after="100" w:afterAutospacing="1"/>
    </w:pPr>
    <w:rPr>
      <w:color w:val="auto"/>
      <w:szCs w:val="24"/>
      <w:lang w:val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233A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3B233A"/>
  </w:style>
  <w:style w:type="paragraph" w:styleId="Tekstdymka">
    <w:name w:val="Balloon Text"/>
    <w:basedOn w:val="Normalny"/>
    <w:link w:val="TekstdymkaZnak"/>
    <w:uiPriority w:val="99"/>
    <w:semiHidden/>
    <w:unhideWhenUsed/>
    <w:rsid w:val="00661B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B4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73B7"/>
    <w:pPr>
      <w:spacing w:before="100" w:beforeAutospacing="1" w:after="100" w:afterAutospacing="1"/>
    </w:pPr>
    <w:rPr>
      <w:color w:val="auto"/>
      <w:szCs w:val="24"/>
      <w:lang w:val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233A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3B233A"/>
  </w:style>
  <w:style w:type="paragraph" w:styleId="Tekstdymka">
    <w:name w:val="Balloon Text"/>
    <w:basedOn w:val="Normalny"/>
    <w:link w:val="TekstdymkaZnak"/>
    <w:uiPriority w:val="99"/>
    <w:semiHidden/>
    <w:unhideWhenUsed/>
    <w:rsid w:val="00661B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B4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tolearnenglish.com/hangman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4196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2023-05-31T17:51:00Z</dcterms:created>
  <dcterms:modified xsi:type="dcterms:W3CDTF">2023-10-05T12:08:00Z</dcterms:modified>
</cp:coreProperties>
</file>