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Pr="00F01E60" w:rsidRDefault="00224FF5">
      <w:pPr>
        <w:shd w:val="clear" w:color="auto" w:fill="FFE599"/>
        <w:jc w:val="center"/>
        <w:rPr>
          <w:b/>
          <w:lang w:val="pl-PL"/>
        </w:rPr>
      </w:pPr>
      <w:r w:rsidRPr="00F01E60">
        <w:rPr>
          <w:b/>
          <w:lang w:val="pl-PL"/>
        </w:rPr>
        <w:t>Plan lekcji</w:t>
      </w:r>
    </w:p>
    <w:p w:rsidR="00551751" w:rsidRPr="00F01E60" w:rsidRDefault="00F85CE0" w:rsidP="00E545DB">
      <w:pPr>
        <w:jc w:val="center"/>
        <w:rPr>
          <w:b/>
          <w:i/>
          <w:lang w:val="pl-PL"/>
        </w:rPr>
      </w:pPr>
      <w:r w:rsidRPr="00F01E60">
        <w:rPr>
          <w:b/>
          <w:i/>
          <w:lang w:val="pl-PL"/>
        </w:rPr>
        <w:t>Fizyka i budownictwo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:rsidTr="00BA397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F85CE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15 – 18</w:t>
            </w:r>
          </w:p>
        </w:tc>
      </w:tr>
      <w:tr w:rsidR="00551751" w:rsidTr="00BA397E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:rsidR="00551751" w:rsidRDefault="00F85CE0">
            <w:pPr>
              <w:spacing w:before="120" w:after="120"/>
            </w:pPr>
            <w:r w:rsidRPr="00F85CE0">
              <w:t>Fizyka</w:t>
            </w:r>
          </w:p>
        </w:tc>
      </w:tr>
      <w:tr w:rsidR="00551751" w:rsidTr="00BA397E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85CE0" w:rsidRDefault="00565B59" w:rsidP="00742F9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Informatyka, s</w:t>
            </w:r>
            <w:r w:rsidR="00F85CE0" w:rsidRPr="00F85CE0">
              <w:rPr>
                <w:lang w:val="en-US"/>
              </w:rPr>
              <w:t>ztuka</w:t>
            </w:r>
            <w:r>
              <w:rPr>
                <w:lang w:val="en-US"/>
              </w:rPr>
              <w:t>.</w:t>
            </w:r>
          </w:p>
        </w:tc>
      </w:tr>
      <w:tr w:rsidR="00551751" w:rsidRPr="00C821AD" w:rsidTr="00BA397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85CE0" w:rsidRDefault="00BF0F26" w:rsidP="00BF0F26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Poznanie szerokiej gamy</w:t>
            </w:r>
            <w:r w:rsidR="00F85CE0" w:rsidRPr="00F85CE0">
              <w:rPr>
                <w:lang w:val="pl-PL"/>
              </w:rPr>
              <w:t xml:space="preserve"> zawodów, w których fizyka jest potrzebna na różnych poziomach. Pomoc w wyborze najlepszego </w:t>
            </w:r>
            <w:r>
              <w:rPr>
                <w:lang w:val="pl-PL"/>
              </w:rPr>
              <w:t>zawodu dla uczniów</w:t>
            </w:r>
            <w:r w:rsidR="00F85CE0" w:rsidRPr="00F85CE0">
              <w:rPr>
                <w:lang w:val="pl-PL"/>
              </w:rPr>
              <w:t xml:space="preserve"> zgodnie z ich zainteresowaniami, aktualną wiedzą i umiejętnościami oraz pokazanie możliwości p</w:t>
            </w:r>
            <w:r>
              <w:rPr>
                <w:lang w:val="pl-PL"/>
              </w:rPr>
              <w:t xml:space="preserve">óźniejszego awansu w danym zawodzie. </w:t>
            </w:r>
          </w:p>
        </w:tc>
      </w:tr>
      <w:tr w:rsidR="00551751" w:rsidTr="00BA397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F85CE0">
            <w:pPr>
              <w:spacing w:before="120" w:after="120"/>
            </w:pPr>
            <w:r>
              <w:rPr>
                <w:szCs w:val="24"/>
                <w:lang w:val="en-US"/>
              </w:rPr>
              <w:t>15 – 20</w:t>
            </w:r>
          </w:p>
        </w:tc>
      </w:tr>
      <w:tr w:rsidR="00551751" w:rsidTr="00BA397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85CE0" w:rsidRDefault="00F85CE0">
            <w:pPr>
              <w:spacing w:before="120" w:after="120"/>
            </w:pPr>
            <w:r w:rsidRPr="00F85CE0">
              <w:t>15</w:t>
            </w:r>
            <w:r w:rsidR="00742F9B" w:rsidRPr="00F85CE0">
              <w:t xml:space="preserve"> </w:t>
            </w:r>
            <w:proofErr w:type="spellStart"/>
            <w:r w:rsidR="00742F9B" w:rsidRPr="00F85CE0">
              <w:t>min</w:t>
            </w:r>
            <w:r>
              <w:t>ut</w:t>
            </w:r>
            <w:proofErr w:type="spellEnd"/>
          </w:p>
        </w:tc>
      </w:tr>
      <w:tr w:rsidR="00551751" w:rsidRPr="00C821AD" w:rsidTr="00BA397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85CE0" w:rsidRDefault="00BF0F26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Komputer, projektor</w:t>
            </w:r>
            <w:r w:rsidR="00F85CE0" w:rsidRPr="00F85CE0">
              <w:rPr>
                <w:lang w:val="pl-PL"/>
              </w:rPr>
              <w:t xml:space="preserve"> multimedialny, telefon komórkowy</w:t>
            </w:r>
            <w:r>
              <w:rPr>
                <w:lang w:val="pl-PL"/>
              </w:rPr>
              <w:t>.</w:t>
            </w:r>
          </w:p>
        </w:tc>
      </w:tr>
      <w:tr w:rsidR="00551751" w:rsidRPr="00C821AD" w:rsidTr="00BA397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742F9B" w:rsidRPr="00F85CE0" w:rsidRDefault="00F85CE0" w:rsidP="00BF0F26">
            <w:pPr>
              <w:spacing w:before="120" w:after="120"/>
              <w:rPr>
                <w:lang w:val="pl-PL"/>
              </w:rPr>
            </w:pPr>
            <w:r w:rsidRPr="00F85CE0">
              <w:rPr>
                <w:lang w:val="pl-PL"/>
              </w:rPr>
              <w:t>Komunikacja w języku ojczystym, kompetencje naukowe, kompetencje cyfrowe, kompetencje o</w:t>
            </w:r>
            <w:r w:rsidR="00BF0F26">
              <w:rPr>
                <w:lang w:val="pl-PL"/>
              </w:rPr>
              <w:t>sobiste, kompetencje społeczne.</w:t>
            </w:r>
          </w:p>
        </w:tc>
      </w:tr>
      <w:tr w:rsidR="00551751" w:rsidTr="00BA397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BF0F26">
            <w:pPr>
              <w:spacing w:before="120" w:after="120"/>
            </w:pPr>
            <w:r>
              <w:rPr>
                <w:lang w:val="pl-PL"/>
              </w:rPr>
              <w:t xml:space="preserve">Na początku podsumowujemy, jakich dziedzin fizyki się uczyliśmy  </w:t>
            </w:r>
            <w:r w:rsidR="00F85CE0" w:rsidRPr="00F85CE0">
              <w:rPr>
                <w:lang w:val="pl-PL"/>
              </w:rPr>
              <w:t xml:space="preserve">i co zostanie omówione później. Uczniowie pracują indywidualnie lub w parach, jeśli to konieczne.  Muszą znać możliwości i zastosowanie swoich telefonów komórkowych i komputerów. </w:t>
            </w:r>
            <w:proofErr w:type="spellStart"/>
            <w:r w:rsidR="00F85CE0" w:rsidRPr="00F85CE0">
              <w:t>Muszą</w:t>
            </w:r>
            <w:proofErr w:type="spellEnd"/>
            <w:r w:rsidR="00F85CE0" w:rsidRPr="00F85CE0">
              <w:t xml:space="preserve"> </w:t>
            </w:r>
            <w:proofErr w:type="spellStart"/>
            <w:r w:rsidR="00F85CE0" w:rsidRPr="00F85CE0">
              <w:t>również</w:t>
            </w:r>
            <w:proofErr w:type="spellEnd"/>
            <w:r w:rsidR="00F85CE0" w:rsidRPr="00F85CE0">
              <w:t xml:space="preserve"> </w:t>
            </w:r>
            <w:proofErr w:type="spellStart"/>
            <w:r w:rsidR="00F85CE0" w:rsidRPr="00F85CE0">
              <w:t>znać</w:t>
            </w:r>
            <w:proofErr w:type="spellEnd"/>
            <w:r w:rsidR="00F85CE0" w:rsidRPr="00F85CE0">
              <w:t xml:space="preserve"> </w:t>
            </w:r>
            <w:proofErr w:type="spellStart"/>
            <w:r w:rsidR="00F85CE0" w:rsidRPr="00F85CE0">
              <w:t>używane</w:t>
            </w:r>
            <w:proofErr w:type="spellEnd"/>
            <w:r w:rsidR="00F85CE0" w:rsidRPr="00F85CE0">
              <w:t xml:space="preserve"> </w:t>
            </w:r>
            <w:proofErr w:type="spellStart"/>
            <w:r w:rsidR="00F85CE0" w:rsidRPr="00F85CE0">
              <w:t>aplikacje</w:t>
            </w:r>
            <w:proofErr w:type="spellEnd"/>
            <w:r w:rsidR="00515656">
              <w:t>.</w:t>
            </w:r>
          </w:p>
        </w:tc>
      </w:tr>
      <w:tr w:rsidR="00551751" w:rsidRPr="00C821AD" w:rsidTr="00BA397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515656" w:rsidRDefault="00515656" w:rsidP="00E545DB">
            <w:pPr>
              <w:spacing w:before="120" w:after="120"/>
              <w:rPr>
                <w:lang w:val="pl-PL"/>
              </w:rPr>
            </w:pPr>
            <w:r w:rsidRPr="00515656">
              <w:rPr>
                <w:lang w:val="pl-PL"/>
              </w:rPr>
              <w:t>W większości przypad</w:t>
            </w:r>
            <w:r w:rsidR="00E545DB">
              <w:rPr>
                <w:lang w:val="pl-PL"/>
              </w:rPr>
              <w:t>ków rozpoznają, do której dziedziny</w:t>
            </w:r>
            <w:r w:rsidRPr="00515656">
              <w:rPr>
                <w:lang w:val="pl-PL"/>
              </w:rPr>
              <w:t xml:space="preserve"> fizyki należy dany obraz. Zauważają, że wiele dziedzin budownictwa jest związanych z fizyką i</w:t>
            </w:r>
            <w:r w:rsidR="00E545DB">
              <w:rPr>
                <w:lang w:val="pl-PL"/>
              </w:rPr>
              <w:t xml:space="preserve"> w wielu przypadkach wymagana jest wiedza teoretyczna.</w:t>
            </w:r>
          </w:p>
        </w:tc>
      </w:tr>
      <w:tr w:rsidR="00551751" w:rsidRPr="00C821AD" w:rsidTr="00BA397E">
        <w:tc>
          <w:tcPr>
            <w:tcW w:w="4186" w:type="dxa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lastRenderedPageBreak/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85CE0" w:rsidRDefault="00515656" w:rsidP="00E545DB">
            <w:pPr>
              <w:spacing w:before="120" w:after="120"/>
              <w:rPr>
                <w:lang w:val="pl-PL"/>
              </w:rPr>
            </w:pPr>
            <w:r w:rsidRPr="00515656">
              <w:rPr>
                <w:lang w:val="pl-PL"/>
              </w:rPr>
              <w:t>W niektórych przypadkach</w:t>
            </w:r>
            <w:r w:rsidR="00E545DB">
              <w:rPr>
                <w:lang w:val="pl-PL"/>
              </w:rPr>
              <w:t xml:space="preserve"> trudno jest zdecydować, do której dziedziny</w:t>
            </w:r>
            <w:r w:rsidRPr="00515656">
              <w:rPr>
                <w:lang w:val="pl-PL"/>
              </w:rPr>
              <w:t xml:space="preserve"> nale</w:t>
            </w:r>
            <w:r w:rsidR="00E545DB">
              <w:rPr>
                <w:lang w:val="pl-PL"/>
              </w:rPr>
              <w:t>ży dany obraz, ponieważ może on być związany</w:t>
            </w:r>
            <w:r w:rsidRPr="00515656">
              <w:rPr>
                <w:lang w:val="pl-PL"/>
              </w:rPr>
              <w:t xml:space="preserve"> z kilkoma obszarami. </w:t>
            </w:r>
            <w:r w:rsidR="00E545DB">
              <w:rPr>
                <w:lang w:val="pl-PL"/>
              </w:rPr>
              <w:t>Zaakceptowanie, że</w:t>
            </w:r>
            <w:r w:rsidRPr="00515656">
              <w:rPr>
                <w:lang w:val="pl-PL"/>
              </w:rPr>
              <w:t xml:space="preserve"> w większości przypadków do danej pracy potrzebna jest nie t</w:t>
            </w:r>
            <w:r w:rsidR="00E545DB">
              <w:rPr>
                <w:lang w:val="pl-PL"/>
              </w:rPr>
              <w:t xml:space="preserve">ylko wiedza z fizyki, ale także wiedza z innych przedmiotów. </w:t>
            </w:r>
          </w:p>
        </w:tc>
      </w:tr>
      <w:tr w:rsidR="00551751" w:rsidRPr="00C821AD" w:rsidTr="00BA397E">
        <w:tc>
          <w:tcPr>
            <w:tcW w:w="4186" w:type="dxa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Kontynuacja działania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742F9B" w:rsidRPr="00515656" w:rsidRDefault="00515656">
            <w:pPr>
              <w:spacing w:before="120" w:after="120"/>
              <w:rPr>
                <w:lang w:val="pl-PL"/>
              </w:rPr>
            </w:pPr>
            <w:r w:rsidRPr="00515656">
              <w:rPr>
                <w:lang w:val="pl-PL"/>
              </w:rPr>
              <w:t>Inspirujemy uczniów do odwiedzenia placu budowy w ciągu roku i napisania</w:t>
            </w:r>
            <w:r w:rsidR="00E545DB">
              <w:rPr>
                <w:lang w:val="pl-PL"/>
              </w:rPr>
              <w:t xml:space="preserve"> o nim podsumowania: która praca</w:t>
            </w:r>
            <w:r w:rsidRPr="00515656">
              <w:rPr>
                <w:lang w:val="pl-PL"/>
              </w:rPr>
              <w:t xml:space="preserve"> im się podoba, czy mogą sobie wyobrazić</w:t>
            </w:r>
            <w:r w:rsidR="00E545DB">
              <w:rPr>
                <w:lang w:val="pl-PL"/>
              </w:rPr>
              <w:t>, że będą tą pracę wykonywać zawodowo.</w:t>
            </w:r>
          </w:p>
        </w:tc>
      </w:tr>
    </w:tbl>
    <w:p w:rsidR="00551751" w:rsidRPr="00C821AD" w:rsidRDefault="00551751">
      <w:pPr>
        <w:rPr>
          <w:lang w:val="pl-PL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BA397E" w:rsidTr="00336414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BA397E" w:rsidRDefault="00BA397E" w:rsidP="00336414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BA397E" w:rsidRPr="00C821AD" w:rsidRDefault="00BA397E" w:rsidP="00336414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 w:rsidRPr="00C821AD">
              <w:rPr>
                <w:b/>
                <w:smallCaps/>
                <w:lang w:val="pl-PL"/>
              </w:rPr>
              <w:t>STRATEGIA DZIAŁANIA, PROCEDURA</w:t>
            </w:r>
          </w:p>
          <w:p w:rsidR="00BA397E" w:rsidRPr="00C821AD" w:rsidRDefault="00BA397E" w:rsidP="00336414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 w:rsidRPr="00C821AD">
              <w:rPr>
                <w:b/>
                <w:smallCaps/>
                <w:lang w:val="pl-PL"/>
              </w:rPr>
              <w:t>(N – NAUCZYCIEL, U – UCZNIOWIE)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BA397E" w:rsidRDefault="00BA397E" w:rsidP="00336414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BA397E" w:rsidRPr="00D40A45" w:rsidTr="00336414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A397E" w:rsidRDefault="00BA397E" w:rsidP="0033641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lang w:val="hu-HU"/>
              </w:rPr>
              <w:t>10’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BA397E" w:rsidRPr="00901BD9" w:rsidRDefault="00BA397E" w:rsidP="00336414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I. </w:t>
            </w:r>
            <w:r w:rsidRPr="004F0A09">
              <w:rPr>
                <w:b/>
                <w:lang w:val="pl-PL"/>
              </w:rPr>
              <w:t>D</w:t>
            </w:r>
            <w:r w:rsidRPr="004F0A09">
              <w:rPr>
                <w:b/>
                <w:sz w:val="18"/>
                <w:szCs w:val="18"/>
                <w:lang w:val="pl-PL"/>
              </w:rPr>
              <w:t>Z</w:t>
            </w:r>
            <w:r>
              <w:rPr>
                <w:b/>
                <w:sz w:val="18"/>
                <w:szCs w:val="18"/>
                <w:lang w:val="pl-PL"/>
              </w:rPr>
              <w:t>I</w:t>
            </w:r>
            <w:r w:rsidRPr="004F0A09">
              <w:rPr>
                <w:b/>
                <w:sz w:val="18"/>
                <w:szCs w:val="18"/>
                <w:lang w:val="pl-PL"/>
              </w:rPr>
              <w:t>AŁANIA</w:t>
            </w:r>
            <w:r w:rsidRPr="004F0A09">
              <w:rPr>
                <w:b/>
                <w:lang w:val="pl-PL"/>
              </w:rPr>
              <w:t xml:space="preserve"> </w:t>
            </w:r>
            <w:r w:rsidRPr="004F0A09">
              <w:rPr>
                <w:b/>
                <w:sz w:val="20"/>
                <w:lang w:val="pl-PL"/>
              </w:rPr>
              <w:t>PRZYGOTOWAWCZE</w:t>
            </w:r>
          </w:p>
          <w:p w:rsidR="00BA397E" w:rsidRPr="00901BD9" w:rsidRDefault="00BA397E" w:rsidP="00336414">
            <w:pPr>
              <w:rPr>
                <w:lang w:val="pl-PL"/>
              </w:rPr>
            </w:pPr>
            <w:r w:rsidRPr="00901BD9">
              <w:rPr>
                <w:b/>
                <w:lang w:val="pl-PL"/>
              </w:rPr>
              <w:t>Cel</w:t>
            </w:r>
            <w:r>
              <w:rPr>
                <w:lang w:val="pl-PL"/>
              </w:rPr>
              <w:t>: Przedstawienie uczniom</w:t>
            </w:r>
            <w:r w:rsidRPr="00901BD9">
              <w:rPr>
                <w:lang w:val="pl-PL"/>
              </w:rPr>
              <w:t xml:space="preserve"> związku między branżą budowlaną a fizyką.</w:t>
            </w:r>
          </w:p>
          <w:p w:rsidR="00BA397E" w:rsidRPr="00901BD9" w:rsidRDefault="00BA397E" w:rsidP="00336414">
            <w:pPr>
              <w:rPr>
                <w:lang w:val="pl-PL"/>
              </w:rPr>
            </w:pPr>
            <w:r w:rsidRPr="00901BD9">
              <w:rPr>
                <w:lang w:val="pl-PL"/>
              </w:rPr>
              <w:t>Jednym z celów jest również pokazanie, że większość z nich jest związana z fizyką.</w:t>
            </w:r>
          </w:p>
          <w:p w:rsidR="00BA397E" w:rsidRPr="00901BD9" w:rsidRDefault="00BA397E" w:rsidP="00336414">
            <w:pPr>
              <w:rPr>
                <w:lang w:val="pl-PL"/>
              </w:rPr>
            </w:pPr>
            <w:r>
              <w:rPr>
                <w:lang w:val="pl-PL"/>
              </w:rPr>
              <w:t xml:space="preserve"> N: W</w:t>
            </w:r>
            <w:r w:rsidRPr="00901BD9">
              <w:rPr>
                <w:lang w:val="pl-PL"/>
              </w:rPr>
              <w:t xml:space="preserve"> zeszłym roku naucz</w:t>
            </w:r>
            <w:r>
              <w:rPr>
                <w:lang w:val="pl-PL"/>
              </w:rPr>
              <w:t>yliśmy się już niektórych dziedzin</w:t>
            </w:r>
            <w:r w:rsidRPr="00901BD9">
              <w:rPr>
                <w:lang w:val="pl-PL"/>
              </w:rPr>
              <w:t xml:space="preserve"> fizyki i wspominaliśmy zawsze praktyczne przykłady z życia codziennego. Podaj przykłady, proszę.</w:t>
            </w:r>
          </w:p>
          <w:p w:rsidR="00BA397E" w:rsidRPr="00901BD9" w:rsidRDefault="00BA397E" w:rsidP="00336414">
            <w:pPr>
              <w:rPr>
                <w:lang w:val="pl-PL"/>
              </w:rPr>
            </w:pPr>
            <w:r>
              <w:rPr>
                <w:lang w:val="pl-PL"/>
              </w:rPr>
              <w:t xml:space="preserve"> U: P</w:t>
            </w:r>
            <w:r w:rsidRPr="00901BD9">
              <w:rPr>
                <w:lang w:val="pl-PL"/>
              </w:rPr>
              <w:t xml:space="preserve">odają przykłady. </w:t>
            </w:r>
          </w:p>
          <w:p w:rsidR="00BA397E" w:rsidRPr="00901BD9" w:rsidRDefault="00BA397E" w:rsidP="00336414">
            <w:pPr>
              <w:rPr>
                <w:lang w:val="pl-PL"/>
              </w:rPr>
            </w:pPr>
            <w:r w:rsidRPr="00901BD9">
              <w:rPr>
                <w:lang w:val="pl-PL"/>
              </w:rPr>
              <w:t xml:space="preserve"> </w:t>
            </w:r>
            <w:r>
              <w:rPr>
                <w:lang w:val="pl-PL"/>
              </w:rPr>
              <w:t>N</w:t>
            </w:r>
            <w:r w:rsidRPr="00901BD9">
              <w:rPr>
                <w:lang w:val="pl-PL"/>
              </w:rPr>
              <w:t>: Jeśli uczniowie nie mogą zacząć, nauczyciel podaje przykład. "Pamiętaj, kiedy dowiedzieliśmy się o</w:t>
            </w:r>
            <w:r>
              <w:rPr>
                <w:lang w:val="pl-PL"/>
              </w:rPr>
              <w:t xml:space="preserve"> </w:t>
            </w:r>
            <w:r w:rsidRPr="00AE33B4">
              <w:rPr>
                <w:lang w:val="pl-PL"/>
              </w:rPr>
              <w:t>momencie obrotowy</w:t>
            </w:r>
            <w:r>
              <w:rPr>
                <w:lang w:val="pl-PL"/>
              </w:rPr>
              <w:t>m</w:t>
            </w:r>
            <w:r w:rsidRPr="00901BD9">
              <w:rPr>
                <w:lang w:val="pl-PL"/>
              </w:rPr>
              <w:t>, wspomnieliśmy, jak zbudowany jest balkon.”</w:t>
            </w:r>
          </w:p>
          <w:p w:rsidR="00BA397E" w:rsidRPr="00901BD9" w:rsidRDefault="00BA397E" w:rsidP="00336414">
            <w:pPr>
              <w:rPr>
                <w:lang w:val="pl-PL"/>
              </w:rPr>
            </w:pPr>
            <w:r>
              <w:rPr>
                <w:lang w:val="pl-PL"/>
              </w:rPr>
              <w:t xml:space="preserve"> U: Kontynuują </w:t>
            </w:r>
            <w:r w:rsidRPr="00901BD9">
              <w:rPr>
                <w:lang w:val="pl-PL"/>
              </w:rPr>
              <w:t>znajdowanie innych przykładów</w:t>
            </w:r>
            <w:r>
              <w:rPr>
                <w:lang w:val="pl-PL"/>
              </w:rPr>
              <w:t>.</w:t>
            </w: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A397E" w:rsidRPr="00E545DB" w:rsidRDefault="00BA397E" w:rsidP="00336414">
            <w:pPr>
              <w:jc w:val="center"/>
              <w:rPr>
                <w:lang w:val="pl-PL"/>
              </w:rPr>
            </w:pPr>
            <w:r w:rsidRPr="00E545DB">
              <w:rPr>
                <w:lang w:val="pl-PL"/>
              </w:rPr>
              <w:t>Burza mózgów</w:t>
            </w:r>
          </w:p>
          <w:p w:rsidR="00BA397E" w:rsidRPr="00E545DB" w:rsidRDefault="00BA397E" w:rsidP="00336414">
            <w:pPr>
              <w:jc w:val="center"/>
              <w:rPr>
                <w:lang w:val="pl-PL"/>
              </w:rPr>
            </w:pPr>
          </w:p>
          <w:p w:rsidR="00BA397E" w:rsidRPr="00D40A45" w:rsidRDefault="00BA397E" w:rsidP="00336414">
            <w:pPr>
              <w:jc w:val="center"/>
              <w:rPr>
                <w:lang w:val="pl-PL"/>
              </w:rPr>
            </w:pPr>
            <w:r w:rsidRPr="00E545DB">
              <w:rPr>
                <w:lang w:val="pl-PL"/>
              </w:rPr>
              <w:t>Praca indywidualna</w:t>
            </w:r>
          </w:p>
        </w:tc>
      </w:tr>
      <w:tr w:rsidR="00BA397E" w:rsidTr="00336414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A397E" w:rsidRPr="00D40A45" w:rsidRDefault="00BA397E" w:rsidP="00336414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A397E" w:rsidRPr="0030089F" w:rsidRDefault="00BA397E" w:rsidP="00336414">
            <w:pPr>
              <w:spacing w:before="120"/>
              <w:rPr>
                <w:lang w:val="pl-PL"/>
              </w:rPr>
            </w:pPr>
            <w:r w:rsidRPr="0030089F">
              <w:rPr>
                <w:b/>
                <w:lang w:val="pl-PL"/>
              </w:rPr>
              <w:t>II</w:t>
            </w:r>
            <w:r w:rsidRPr="0030089F">
              <w:rPr>
                <w:lang w:val="pl-PL"/>
              </w:rPr>
              <w:t xml:space="preserve">. </w:t>
            </w:r>
            <w:r w:rsidRPr="0030089F">
              <w:rPr>
                <w:b/>
                <w:lang w:val="pl-PL"/>
              </w:rPr>
              <w:t>F</w:t>
            </w:r>
            <w:r w:rsidRPr="0030089F">
              <w:rPr>
                <w:b/>
                <w:sz w:val="20"/>
                <w:lang w:val="pl-PL"/>
              </w:rPr>
              <w:t>IZYKA W BUDOWNICTWIE I INNYCH DZIEDZINACH ŻYCIA</w:t>
            </w:r>
            <w:r w:rsidRPr="0030089F">
              <w:rPr>
                <w:b/>
                <w:lang w:val="pl-PL"/>
              </w:rPr>
              <w:t xml:space="preserve">: </w:t>
            </w:r>
          </w:p>
          <w:p w:rsidR="00BA397E" w:rsidRPr="0030089F" w:rsidRDefault="00BA397E" w:rsidP="00336414">
            <w:pPr>
              <w:spacing w:before="120"/>
              <w:rPr>
                <w:lang w:val="pl-PL"/>
              </w:rPr>
            </w:pPr>
            <w:r w:rsidRPr="0030089F">
              <w:rPr>
                <w:b/>
                <w:lang w:val="pl-PL"/>
              </w:rPr>
              <w:t>Cel</w:t>
            </w:r>
            <w:r>
              <w:rPr>
                <w:lang w:val="pl-PL"/>
              </w:rPr>
              <w:t>: Dopasowanie niektórych dziedzin</w:t>
            </w:r>
            <w:r w:rsidRPr="0030089F">
              <w:rPr>
                <w:lang w:val="pl-PL"/>
              </w:rPr>
              <w:t xml:space="preserve"> fizyki do obrazów konstrukcji.</w:t>
            </w:r>
          </w:p>
          <w:p w:rsidR="00BA397E" w:rsidRPr="0030089F" w:rsidRDefault="00BA397E" w:rsidP="00336414">
            <w:pPr>
              <w:pStyle w:val="Akapitzlist"/>
              <w:numPr>
                <w:ilvl w:val="0"/>
                <w:numId w:val="9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 xml:space="preserve">N: </w:t>
            </w:r>
            <w:r w:rsidRPr="0030089F">
              <w:rPr>
                <w:lang w:val="pl-PL"/>
              </w:rPr>
              <w:t>Otwórz link i</w:t>
            </w:r>
            <w:r>
              <w:rPr>
                <w:lang w:val="pl-PL"/>
              </w:rPr>
              <w:t xml:space="preserve"> pogrupuj zdjęcia według obszarów </w:t>
            </w:r>
            <w:r w:rsidRPr="0030089F">
              <w:rPr>
                <w:lang w:val="pl-PL"/>
              </w:rPr>
              <w:t>fizyki, do której należą. Spójrz uważnie na zdjęcia.</w:t>
            </w:r>
          </w:p>
          <w:p w:rsidR="00BA397E" w:rsidRPr="0030089F" w:rsidRDefault="00BA397E" w:rsidP="00336414">
            <w:pPr>
              <w:spacing w:before="120"/>
              <w:rPr>
                <w:lang w:val="pl-PL"/>
              </w:rPr>
            </w:pPr>
            <w:r w:rsidRPr="0030089F">
              <w:rPr>
                <w:b/>
                <w:lang w:val="pl-PL"/>
              </w:rPr>
              <w:t>Cel</w:t>
            </w:r>
            <w:r>
              <w:rPr>
                <w:lang w:val="pl-PL"/>
              </w:rPr>
              <w:t>: Z</w:t>
            </w:r>
            <w:r w:rsidRPr="0030089F">
              <w:rPr>
                <w:lang w:val="pl-PL"/>
              </w:rPr>
              <w:t>biór zawodów związanych z branżą budowlaną</w:t>
            </w:r>
            <w:r>
              <w:rPr>
                <w:lang w:val="pl-PL"/>
              </w:rPr>
              <w:t>.</w:t>
            </w:r>
          </w:p>
          <w:p w:rsidR="00BA397E" w:rsidRPr="0030089F" w:rsidRDefault="00BA397E" w:rsidP="00336414">
            <w:pPr>
              <w:pStyle w:val="Akapitzlist"/>
              <w:numPr>
                <w:ilvl w:val="0"/>
                <w:numId w:val="9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 xml:space="preserve">N: Wymień </w:t>
            </w:r>
            <w:r w:rsidRPr="0030089F">
              <w:rPr>
                <w:lang w:val="pl-PL"/>
              </w:rPr>
              <w:t xml:space="preserve">zawody w branży budowlanej i </w:t>
            </w:r>
            <w:r>
              <w:rPr>
                <w:lang w:val="pl-PL"/>
              </w:rPr>
              <w:t xml:space="preserve">ukończenie </w:t>
            </w:r>
            <w:r w:rsidRPr="0030089F">
              <w:rPr>
                <w:lang w:val="pl-PL"/>
              </w:rPr>
              <w:t>jakiego rodz</w:t>
            </w:r>
            <w:r>
              <w:rPr>
                <w:lang w:val="pl-PL"/>
              </w:rPr>
              <w:t xml:space="preserve">aju szkoły jest </w:t>
            </w:r>
            <w:r w:rsidRPr="0030089F">
              <w:rPr>
                <w:lang w:val="pl-PL"/>
              </w:rPr>
              <w:t xml:space="preserve">wymagane </w:t>
            </w:r>
            <w:r>
              <w:rPr>
                <w:lang w:val="pl-PL"/>
              </w:rPr>
              <w:t>do ich wykonywania (</w:t>
            </w:r>
            <w:r w:rsidRPr="0030089F">
              <w:rPr>
                <w:lang w:val="pl-PL"/>
              </w:rPr>
              <w:t xml:space="preserve">liceum, </w:t>
            </w:r>
            <w:r>
              <w:rPr>
                <w:lang w:val="pl-PL"/>
              </w:rPr>
              <w:t xml:space="preserve">technikum, szkoła branżowa, studia </w:t>
            </w:r>
            <w:r w:rsidRPr="0030089F">
              <w:rPr>
                <w:lang w:val="pl-PL"/>
              </w:rPr>
              <w:t>wyższe)</w:t>
            </w:r>
          </w:p>
          <w:p w:rsidR="00BA397E" w:rsidRPr="0030089F" w:rsidRDefault="00BA397E" w:rsidP="00336414">
            <w:pPr>
              <w:pStyle w:val="Akapitzlist"/>
              <w:numPr>
                <w:ilvl w:val="0"/>
                <w:numId w:val="9"/>
              </w:numPr>
              <w:spacing w:before="120"/>
              <w:rPr>
                <w:lang w:val="pl-PL"/>
              </w:rPr>
            </w:pPr>
            <w:r w:rsidRPr="0030089F">
              <w:rPr>
                <w:lang w:val="pl-PL"/>
              </w:rPr>
              <w:t>N: Otwórz link i rozwiąż krzyżówkę.</w:t>
            </w:r>
          </w:p>
          <w:p w:rsidR="00BA397E" w:rsidRDefault="00BA397E" w:rsidP="00336414">
            <w:pPr>
              <w:pStyle w:val="Akapitzlist"/>
              <w:numPr>
                <w:ilvl w:val="0"/>
                <w:numId w:val="9"/>
              </w:numPr>
              <w:spacing w:before="120"/>
            </w:pPr>
            <w:r>
              <w:t xml:space="preserve">U: </w:t>
            </w:r>
            <w:proofErr w:type="spellStart"/>
            <w:r>
              <w:t>Rozwiązują</w:t>
            </w:r>
            <w:proofErr w:type="spellEnd"/>
            <w:r>
              <w:t xml:space="preserve"> </w:t>
            </w:r>
            <w:proofErr w:type="spellStart"/>
            <w:r>
              <w:t>krzyżówkę</w:t>
            </w:r>
            <w:proofErr w:type="spellEnd"/>
            <w: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A397E" w:rsidRDefault="00031561" w:rsidP="00336414">
            <w:pPr>
              <w:spacing w:before="60" w:after="60"/>
              <w:jc w:val="center"/>
            </w:pPr>
            <w:hyperlink r:id="rId10" w:history="1">
              <w:r w:rsidR="00BA397E" w:rsidRPr="005C72A8">
                <w:rPr>
                  <w:rStyle w:val="Hipercze"/>
                </w:rPr>
                <w:t>https://learningapps.org/display?v=pjtx8yn9a23</w:t>
              </w:r>
            </w:hyperlink>
          </w:p>
          <w:p w:rsidR="00BA397E" w:rsidRDefault="00031561" w:rsidP="00336414">
            <w:pPr>
              <w:jc w:val="center"/>
              <w:rPr>
                <w:color w:val="auto"/>
                <w:lang w:val="hu-HU"/>
              </w:rPr>
            </w:pPr>
            <w:hyperlink r:id="rId11" w:history="1"/>
            <w:r w:rsidR="00BA397E">
              <w:rPr>
                <w:rStyle w:val="Hipercze"/>
                <w:lang w:val="hu-HU"/>
              </w:rPr>
              <w:t xml:space="preserve"> </w:t>
            </w:r>
          </w:p>
          <w:p w:rsidR="00BA397E" w:rsidRPr="00C821AD" w:rsidRDefault="00BA397E" w:rsidP="00336414">
            <w:pPr>
              <w:spacing w:before="60" w:after="60"/>
              <w:jc w:val="center"/>
              <w:rPr>
                <w:lang w:val="pl-PL"/>
              </w:rPr>
            </w:pPr>
            <w:r w:rsidRPr="00C821AD">
              <w:rPr>
                <w:lang w:val="pl-PL"/>
              </w:rPr>
              <w:t>Praca indywidualna lub w parach</w:t>
            </w:r>
          </w:p>
          <w:p w:rsidR="00BA397E" w:rsidRPr="00C821AD" w:rsidRDefault="00BA397E" w:rsidP="00336414">
            <w:pPr>
              <w:spacing w:before="60" w:after="60"/>
              <w:jc w:val="center"/>
              <w:rPr>
                <w:lang w:val="pl-PL"/>
              </w:rPr>
            </w:pPr>
          </w:p>
          <w:p w:rsidR="00BA397E" w:rsidRPr="00C821AD" w:rsidRDefault="00BA397E" w:rsidP="00336414">
            <w:pPr>
              <w:spacing w:before="60" w:after="60"/>
              <w:jc w:val="center"/>
              <w:rPr>
                <w:lang w:val="pl-PL"/>
              </w:rPr>
            </w:pPr>
          </w:p>
          <w:p w:rsidR="00BA397E" w:rsidRPr="00C821AD" w:rsidRDefault="00BA397E" w:rsidP="00336414">
            <w:pPr>
              <w:spacing w:before="60" w:after="60"/>
              <w:jc w:val="center"/>
              <w:rPr>
                <w:lang w:val="pl-PL"/>
              </w:rPr>
            </w:pPr>
          </w:p>
          <w:p w:rsidR="00BA397E" w:rsidRPr="00C821AD" w:rsidRDefault="00031561" w:rsidP="00336414">
            <w:pPr>
              <w:spacing w:before="60" w:after="60"/>
              <w:jc w:val="center"/>
              <w:rPr>
                <w:lang w:val="pl-PL"/>
              </w:rPr>
            </w:pPr>
            <w:r>
              <w:fldChar w:fldCharType="begin"/>
            </w:r>
            <w:r w:rsidRPr="00C821AD">
              <w:rPr>
                <w:lang w:val="pl-PL"/>
              </w:rPr>
              <w:instrText xml:space="preserve"> HYPERLINK "https://learningapps.org/display?v=pny1midvj23" </w:instrText>
            </w:r>
            <w:r>
              <w:fldChar w:fldCharType="separate"/>
            </w:r>
            <w:r w:rsidR="00BA397E" w:rsidRPr="00C821AD">
              <w:rPr>
                <w:rStyle w:val="Hipercze"/>
                <w:lang w:val="pl-PL"/>
              </w:rPr>
              <w:t>https://learningapps.org/display?v=pny1midvj23</w:t>
            </w:r>
            <w:r>
              <w:rPr>
                <w:rStyle w:val="Hipercze"/>
                <w:lang w:val="en-US"/>
              </w:rPr>
              <w:fldChar w:fldCharType="end"/>
            </w:r>
          </w:p>
          <w:p w:rsidR="00BA397E" w:rsidRPr="00E325E4" w:rsidRDefault="00BA397E" w:rsidP="00336414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w </w:t>
            </w:r>
            <w:proofErr w:type="spellStart"/>
            <w:r>
              <w:t>parach</w:t>
            </w:r>
            <w:proofErr w:type="spellEnd"/>
          </w:p>
          <w:p w:rsidR="00BA397E" w:rsidRDefault="00BA397E" w:rsidP="00336414">
            <w:pPr>
              <w:spacing w:before="240" w:after="240"/>
              <w:rPr>
                <w:b/>
              </w:rPr>
            </w:pPr>
          </w:p>
        </w:tc>
      </w:tr>
      <w:tr w:rsidR="00BA397E" w:rsidTr="00336414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A397E" w:rsidRDefault="00BA397E" w:rsidP="00336414">
            <w:pPr>
              <w:jc w:val="center"/>
              <w:rPr>
                <w:b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A397E" w:rsidRPr="00515656" w:rsidRDefault="00BA397E" w:rsidP="00336414">
            <w:pPr>
              <w:rPr>
                <w:b/>
                <w:lang w:val="pl-PL"/>
              </w:rPr>
            </w:pPr>
            <w:r w:rsidRPr="00515656">
              <w:rPr>
                <w:b/>
                <w:lang w:val="pl-PL"/>
              </w:rPr>
              <w:t xml:space="preserve">III. </w:t>
            </w:r>
            <w:r>
              <w:rPr>
                <w:b/>
                <w:lang w:val="pl-PL"/>
              </w:rPr>
              <w:t>PODSUMOWANIE</w:t>
            </w:r>
          </w:p>
          <w:p w:rsidR="00BA397E" w:rsidRDefault="00BA397E" w:rsidP="00336414">
            <w:pPr>
              <w:rPr>
                <w:smallCaps/>
                <w:lang w:val="pl-PL"/>
              </w:rPr>
            </w:pPr>
            <w:r w:rsidRPr="00901BD9">
              <w:rPr>
                <w:b/>
                <w:lang w:val="pl-PL"/>
              </w:rPr>
              <w:t>Cel</w:t>
            </w:r>
            <w:r w:rsidRPr="00515656">
              <w:rPr>
                <w:b/>
                <w:smallCaps/>
                <w:lang w:val="pl-PL"/>
              </w:rPr>
              <w:t>:</w:t>
            </w:r>
            <w:r w:rsidRPr="00515656">
              <w:rPr>
                <w:lang w:val="pl-PL"/>
              </w:rPr>
              <w:t xml:space="preserve"> </w:t>
            </w:r>
            <w:r w:rsidRPr="00901BD9">
              <w:rPr>
                <w:lang w:val="pl-PL"/>
              </w:rPr>
              <w:t>Refleksja uczniów</w:t>
            </w:r>
          </w:p>
          <w:p w:rsidR="00BA397E" w:rsidRPr="00901BD9" w:rsidRDefault="00BA397E" w:rsidP="00336414">
            <w:pPr>
              <w:pStyle w:val="Akapitzlist"/>
              <w:numPr>
                <w:ilvl w:val="0"/>
                <w:numId w:val="5"/>
              </w:numPr>
              <w:rPr>
                <w:b/>
                <w:lang w:val="pl-PL"/>
              </w:rPr>
            </w:pPr>
            <w:r w:rsidRPr="00901BD9">
              <w:rPr>
                <w:lang w:val="pl-PL"/>
              </w:rPr>
              <w:t>N</w:t>
            </w:r>
            <w:r w:rsidRPr="00901BD9">
              <w:rPr>
                <w:b/>
                <w:lang w:val="pl-PL"/>
              </w:rPr>
              <w:t xml:space="preserve">: </w:t>
            </w:r>
            <w:r>
              <w:rPr>
                <w:lang w:val="pl-PL"/>
              </w:rPr>
              <w:t>J</w:t>
            </w:r>
            <w:r w:rsidRPr="00901BD9">
              <w:rPr>
                <w:lang w:val="pl-PL"/>
              </w:rPr>
              <w:t>aki zawód chciałbyś wybrać? Dlaczego? Jakiego zawodu byś nie wybrał? Dlaczego?</w:t>
            </w:r>
          </w:p>
          <w:p w:rsidR="00BA397E" w:rsidRDefault="00BA397E" w:rsidP="00336414">
            <w:pPr>
              <w:ind w:left="720"/>
            </w:pPr>
          </w:p>
          <w:p w:rsidR="00BA397E" w:rsidRPr="00901BD9" w:rsidRDefault="00BA397E" w:rsidP="00336414">
            <w:pPr>
              <w:pStyle w:val="Akapitzlist"/>
              <w:numPr>
                <w:ilvl w:val="0"/>
                <w:numId w:val="8"/>
              </w:numPr>
              <w:rPr>
                <w:lang w:val="pl-PL"/>
              </w:rPr>
            </w:pPr>
            <w:r w:rsidRPr="00901BD9">
              <w:rPr>
                <w:rStyle w:val="y2iqfc"/>
                <w:color w:val="202124"/>
                <w:szCs w:val="24"/>
                <w:lang w:val="pl-PL"/>
              </w:rPr>
              <w:t>U: Wyrażają swoją opinię i</w:t>
            </w:r>
            <w:r>
              <w:rPr>
                <w:rStyle w:val="y2iqfc"/>
                <w:color w:val="202124"/>
                <w:szCs w:val="24"/>
                <w:lang w:val="pl-PL"/>
              </w:rPr>
              <w:t xml:space="preserve"> uzasadniają ją. </w:t>
            </w:r>
          </w:p>
          <w:p w:rsidR="00BA397E" w:rsidRPr="00901BD9" w:rsidRDefault="00BA397E" w:rsidP="00336414">
            <w:pPr>
              <w:ind w:left="720"/>
              <w:rPr>
                <w:b/>
                <w:lang w:val="pl-PL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A397E" w:rsidRPr="00515656" w:rsidRDefault="00BA397E" w:rsidP="00336414">
            <w:pPr>
              <w:jc w:val="center"/>
              <w:rPr>
                <w:lang w:val="pl-PL"/>
              </w:rPr>
            </w:pPr>
          </w:p>
          <w:p w:rsidR="00BA397E" w:rsidRPr="00C821AD" w:rsidRDefault="00BA397E" w:rsidP="00336414">
            <w:pPr>
              <w:jc w:val="center"/>
              <w:rPr>
                <w:lang w:val="pl-PL"/>
              </w:rPr>
            </w:pPr>
          </w:p>
          <w:p w:rsidR="00BA397E" w:rsidRDefault="00BA397E" w:rsidP="00336414">
            <w:pPr>
              <w:jc w:val="center"/>
            </w:pPr>
            <w:proofErr w:type="spellStart"/>
            <w:r>
              <w:t>Dyskusja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:rsidR="00BA397E" w:rsidRDefault="00BA397E" w:rsidP="00336414">
            <w:pPr>
              <w:jc w:val="center"/>
            </w:pPr>
          </w:p>
        </w:tc>
      </w:tr>
    </w:tbl>
    <w:p w:rsidR="00551751" w:rsidRPr="00901BD9" w:rsidRDefault="00551751">
      <w:pPr>
        <w:rPr>
          <w:lang w:val="pl-PL"/>
        </w:rPr>
      </w:pPr>
    </w:p>
    <w:sectPr w:rsidR="00551751" w:rsidRPr="00901B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61" w:rsidRDefault="00031561">
      <w:r>
        <w:separator/>
      </w:r>
    </w:p>
  </w:endnote>
  <w:endnote w:type="continuationSeparator" w:id="0">
    <w:p w:rsidR="00031561" w:rsidRDefault="0003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1AD" w:rsidRDefault="00C821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1AD" w:rsidRDefault="00C821AD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E089E9" wp14:editId="791762BE">
              <wp:simplePos x="0" y="0"/>
              <wp:positionH relativeFrom="column">
                <wp:posOffset>-327660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1AD" w:rsidRPr="00665D1C" w:rsidRDefault="00C821AD" w:rsidP="00C821A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1AD" w:rsidRPr="005B584A" w:rsidRDefault="00C821AD" w:rsidP="00C821A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C821AD" w:rsidRDefault="00C821AD" w:rsidP="00C821A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5.8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NtXifiAAAACwEAAA8AAABkcnMvZG93bnJl&#10;di54bWxMj8FOwkAQhu8mvsNmTLzBdoUi1m4JIeqJkAgmxtvQDm1Dd7bpLm15e5eT3mYyX/75/nQ1&#10;mkb01LnasgY1jUAQ57aoudTwdXifLEE4j1xgY5k0XMnBKru/SzEp7MCf1O99KUIIuwQ1VN63iZQu&#10;r8igm9qWONxOtjPow9qVsuhwCOGmkU9RtJAGaw4fKmxpU1F+3l+Mho8Bh/VMvfXb82lz/TnEu++t&#10;Iq0fH8b1KwhPo/+D4aYf1CELTkd74cKJRsMkVouAhkEpBeJGzOPZHMRRw/PyBWSWyv8ds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FNtXif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C821AD" w:rsidRPr="00665D1C" w:rsidRDefault="00C821AD" w:rsidP="00C821A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C821AD" w:rsidRPr="005B584A" w:rsidRDefault="00C821AD" w:rsidP="00C821A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C821AD" w:rsidRDefault="00C821AD" w:rsidP="00C821A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1AD" w:rsidRDefault="00C821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61" w:rsidRDefault="00031561">
      <w:r>
        <w:separator/>
      </w:r>
    </w:p>
  </w:footnote>
  <w:footnote w:type="continuationSeparator" w:id="0">
    <w:p w:rsidR="00031561" w:rsidRDefault="00031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1AD" w:rsidRDefault="00C821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1AD" w:rsidRDefault="00C821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91C"/>
    <w:multiLevelType w:val="hybridMultilevel"/>
    <w:tmpl w:val="8440FD5C"/>
    <w:lvl w:ilvl="0" w:tplc="388807E2">
      <w:numFmt w:val="bullet"/>
      <w:lvlText w:val=""/>
      <w:lvlJc w:val="left"/>
      <w:pPr>
        <w:ind w:left="7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FAD6531"/>
    <w:multiLevelType w:val="hybridMultilevel"/>
    <w:tmpl w:val="C6B483A0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C54A4"/>
    <w:multiLevelType w:val="multilevel"/>
    <w:tmpl w:val="9D0AFA4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872669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8DA4061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31561"/>
    <w:rsid w:val="0004030D"/>
    <w:rsid w:val="00081B1E"/>
    <w:rsid w:val="0010510A"/>
    <w:rsid w:val="001D7C61"/>
    <w:rsid w:val="00224FF5"/>
    <w:rsid w:val="00231E01"/>
    <w:rsid w:val="002E024C"/>
    <w:rsid w:val="0030089F"/>
    <w:rsid w:val="004F0A09"/>
    <w:rsid w:val="00515656"/>
    <w:rsid w:val="00551751"/>
    <w:rsid w:val="00565B59"/>
    <w:rsid w:val="00590A1C"/>
    <w:rsid w:val="006E03E9"/>
    <w:rsid w:val="00742F9B"/>
    <w:rsid w:val="007718B2"/>
    <w:rsid w:val="008B4A6D"/>
    <w:rsid w:val="00901BD9"/>
    <w:rsid w:val="00942166"/>
    <w:rsid w:val="00AA5F8C"/>
    <w:rsid w:val="00AE33B4"/>
    <w:rsid w:val="00B525C8"/>
    <w:rsid w:val="00BA397E"/>
    <w:rsid w:val="00BF0F26"/>
    <w:rsid w:val="00C821AD"/>
    <w:rsid w:val="00D23349"/>
    <w:rsid w:val="00D31FA5"/>
    <w:rsid w:val="00D40A45"/>
    <w:rsid w:val="00DF5A66"/>
    <w:rsid w:val="00E22285"/>
    <w:rsid w:val="00E545DB"/>
    <w:rsid w:val="00EF5CE9"/>
    <w:rsid w:val="00F01E60"/>
    <w:rsid w:val="00F44197"/>
    <w:rsid w:val="00F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901BD9"/>
    <w:pPr>
      <w:ind w:left="720"/>
      <w:contextualSpacing/>
    </w:pPr>
  </w:style>
  <w:style w:type="character" w:customStyle="1" w:styleId="y2iqfc">
    <w:name w:val="y2iqfc"/>
    <w:basedOn w:val="Domylnaczcionkaakapitu"/>
    <w:rsid w:val="00901BD9"/>
  </w:style>
  <w:style w:type="character" w:styleId="Hipercze">
    <w:name w:val="Hyperlink"/>
    <w:basedOn w:val="Domylnaczcionkaakapitu"/>
    <w:uiPriority w:val="99"/>
    <w:unhideWhenUsed/>
    <w:rsid w:val="00901B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901BD9"/>
    <w:pPr>
      <w:ind w:left="720"/>
      <w:contextualSpacing/>
    </w:pPr>
  </w:style>
  <w:style w:type="character" w:customStyle="1" w:styleId="y2iqfc">
    <w:name w:val="y2iqfc"/>
    <w:basedOn w:val="Domylnaczcionkaakapitu"/>
    <w:rsid w:val="00901BD9"/>
  </w:style>
  <w:style w:type="character" w:styleId="Hipercze">
    <w:name w:val="Hyperlink"/>
    <w:basedOn w:val="Domylnaczcionkaakapitu"/>
    <w:uiPriority w:val="99"/>
    <w:unhideWhenUsed/>
    <w:rsid w:val="00901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rningapps.org/watch?v=prw3gs0tj23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learningapps.org/display?v=pjtx8yn9a23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D2DFA6-DE62-49AB-A174-DBC1E979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2986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2023-02-02T12:07:00Z</cp:lastPrinted>
  <dcterms:created xsi:type="dcterms:W3CDTF">2023-05-17T17:39:00Z</dcterms:created>
  <dcterms:modified xsi:type="dcterms:W3CDTF">2023-10-05T09:33:00Z</dcterms:modified>
</cp:coreProperties>
</file>