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7EBC9" w14:textId="04516410" w:rsidR="00966912" w:rsidRPr="00340279" w:rsidRDefault="00340279">
      <w:pPr>
        <w:rPr>
          <w:rFonts w:ascii="Times New Roman" w:hAnsi="Times New Roman" w:cs="Times New Roman"/>
          <w:lang w:val="en-GB"/>
        </w:rPr>
      </w:pPr>
      <w:r w:rsidRPr="00340279">
        <w:rPr>
          <w:rFonts w:ascii="Times New Roman" w:hAnsi="Times New Roman" w:cs="Times New Roman"/>
          <w:lang w:val="en-GB"/>
        </w:rPr>
        <w:t xml:space="preserve">Appendix – </w:t>
      </w:r>
      <w:proofErr w:type="spellStart"/>
      <w:r w:rsidRPr="00340279">
        <w:rPr>
          <w:rFonts w:ascii="Times New Roman" w:hAnsi="Times New Roman" w:cs="Times New Roman"/>
          <w:lang w:val="en-GB"/>
        </w:rPr>
        <w:t>Mat</w:t>
      </w:r>
      <w:r w:rsidR="00085C97">
        <w:rPr>
          <w:rFonts w:ascii="Times New Roman" w:hAnsi="Times New Roman" w:cs="Times New Roman"/>
          <w:lang w:val="en-GB"/>
        </w:rPr>
        <w:t>ematică</w:t>
      </w:r>
      <w:proofErr w:type="spellEnd"/>
      <w:r w:rsidRPr="00340279">
        <w:rPr>
          <w:rFonts w:ascii="Times New Roman" w:hAnsi="Times New Roman" w:cs="Times New Roman"/>
          <w:lang w:val="en-GB"/>
        </w:rPr>
        <w:t xml:space="preserve"> – </w:t>
      </w:r>
      <w:proofErr w:type="spellStart"/>
      <w:r w:rsidRPr="00340279">
        <w:rPr>
          <w:rFonts w:ascii="Times New Roman" w:hAnsi="Times New Roman" w:cs="Times New Roman"/>
          <w:lang w:val="en-GB"/>
        </w:rPr>
        <w:t>Gra</w:t>
      </w:r>
      <w:r w:rsidR="00085C97">
        <w:rPr>
          <w:rFonts w:ascii="Times New Roman" w:hAnsi="Times New Roman" w:cs="Times New Roman"/>
          <w:lang w:val="en-GB"/>
        </w:rPr>
        <w:t>ficul</w:t>
      </w:r>
      <w:proofErr w:type="spellEnd"/>
      <w:r w:rsidRPr="0034027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40279">
        <w:rPr>
          <w:rFonts w:ascii="Times New Roman" w:hAnsi="Times New Roman" w:cs="Times New Roman"/>
          <w:lang w:val="en-GB"/>
        </w:rPr>
        <w:t>func</w:t>
      </w:r>
      <w:r w:rsidR="00085C97">
        <w:rPr>
          <w:rFonts w:ascii="Times New Roman" w:hAnsi="Times New Roman" w:cs="Times New Roman"/>
          <w:lang w:val="en-GB"/>
        </w:rPr>
        <w:t>ției</w:t>
      </w:r>
      <w:proofErr w:type="spellEnd"/>
    </w:p>
    <w:p w14:paraId="4A5D547D" w14:textId="579CEA11" w:rsidR="00340279" w:rsidRDefault="00085C97">
      <w:p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Sarcină</w:t>
      </w:r>
      <w:proofErr w:type="spellEnd"/>
      <w:r>
        <w:rPr>
          <w:rFonts w:ascii="Times New Roman" w:hAnsi="Times New Roman" w:cs="Times New Roman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lang w:val="en-GB"/>
        </w:rPr>
        <w:t>lucru</w:t>
      </w:r>
      <w:proofErr w:type="spellEnd"/>
      <w:r>
        <w:rPr>
          <w:rFonts w:ascii="Times New Roman" w:hAnsi="Times New Roman" w:cs="Times New Roman"/>
          <w:lang w:val="en-GB"/>
        </w:rPr>
        <w:t>:</w:t>
      </w:r>
    </w:p>
    <w:p w14:paraId="153C0759" w14:textId="4F2B6B4A" w:rsidR="00085C97" w:rsidRDefault="00085C97" w:rsidP="00085C9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</w:pPr>
      <w:r w:rsidRPr="00085C97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>Graficul arată modificările acțiunilor anumitor companii în primele două săptămâni ale lunii iulie.</w:t>
      </w:r>
    </w:p>
    <w:p w14:paraId="4FBFE287" w14:textId="77777777" w:rsidR="00085C97" w:rsidRPr="00085C97" w:rsidRDefault="00085C97" w:rsidP="00085C9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</w:pPr>
    </w:p>
    <w:p w14:paraId="19BF5788" w14:textId="77777777" w:rsidR="00F23DC2" w:rsidRDefault="00F23DC2">
      <w:r w:rsidRPr="00F23DC2">
        <w:rPr>
          <w:noProof/>
          <w:lang w:eastAsia="pl-PL"/>
        </w:rPr>
        <w:drawing>
          <wp:inline distT="0" distB="0" distL="0" distR="0" wp14:anchorId="54740172" wp14:editId="0168424B">
            <wp:extent cx="4819650" cy="2800350"/>
            <wp:effectExtent l="19050" t="0" r="0" b="0"/>
            <wp:docPr id="2" name="Obraz 1" descr="C:\Users\ZSP\Downloads\Bez tytuł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P\Downloads\Bez tytułu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11557" w14:textId="77777777" w:rsidR="00085C97" w:rsidRPr="00085C97" w:rsidRDefault="00085C97" w:rsidP="00085C97">
      <w:pPr>
        <w:pStyle w:val="HTML-wstpniesformatowany"/>
        <w:shd w:val="clear" w:color="auto" w:fill="F8F9FA"/>
        <w:spacing w:line="540" w:lineRule="atLeast"/>
        <w:jc w:val="center"/>
        <w:rPr>
          <w:rFonts w:ascii="Times New Roman" w:hAnsi="Times New Roman" w:cs="Times New Roman"/>
          <w:color w:val="202124"/>
          <w:sz w:val="24"/>
          <w:szCs w:val="24"/>
        </w:rPr>
      </w:pPr>
      <w:r w:rsidRPr="00085C9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Prețul acțiunilor în zloți în perioada cuprinsă între 1.07 și 14.07</w:t>
      </w:r>
    </w:p>
    <w:p w14:paraId="5C82751B" w14:textId="77777777" w:rsidR="00085C97" w:rsidRPr="00F71882" w:rsidRDefault="00085C97" w:rsidP="003F458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10EF899B" w14:textId="242B8806" w:rsidR="00085C97" w:rsidRDefault="00085C97" w:rsidP="00085C97">
      <w:pPr>
        <w:pStyle w:val="HTML-wstpniesformatowany"/>
        <w:shd w:val="clear" w:color="auto" w:fill="F8F9FA"/>
        <w:rPr>
          <w:rFonts w:ascii="inherit" w:hAnsi="inherit"/>
          <w:color w:val="202124"/>
          <w:sz w:val="42"/>
          <w:szCs w:val="42"/>
        </w:rPr>
      </w:pPr>
      <w:r w:rsidRPr="00085C9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pe verticală: premiu în zloți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                                              </w:t>
      </w:r>
      <w:r w:rsidRPr="00085C9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pe orizontală: zile din iulie</w:t>
      </w:r>
    </w:p>
    <w:p w14:paraId="441CB1B4" w14:textId="27F3C479" w:rsidR="00966912" w:rsidRPr="00E05212" w:rsidRDefault="00966912" w:rsidP="00966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BDA18E4" w14:textId="77777777" w:rsidR="00E05212" w:rsidRPr="00E05212" w:rsidRDefault="00E05212" w:rsidP="00F23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8F995C8" w14:textId="64255F8E" w:rsidR="00F23DC2" w:rsidRDefault="00085C97" w:rsidP="00085C97">
      <w:pPr>
        <w:pStyle w:val="HTML-wstpniesformatowany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085C9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Întrebări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le sarcinei</w:t>
      </w:r>
      <w:r w:rsidR="00E5701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de lucru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:</w:t>
      </w:r>
    </w:p>
    <w:p w14:paraId="2791B299" w14:textId="77777777" w:rsidR="00FC3809" w:rsidRPr="00FC3809" w:rsidRDefault="00FC3809" w:rsidP="00FC3809">
      <w:pPr>
        <w:pStyle w:val="HTML-wstpniesformatowany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1. Care a fost cel mai mare și care cel mai mic preț al acțiunilor companiei în perioada prezentată?</w:t>
      </w:r>
    </w:p>
    <w:p w14:paraId="1B7D6AFB" w14:textId="77777777" w:rsidR="00FC3809" w:rsidRPr="00FC3809" w:rsidRDefault="00FC3809" w:rsidP="00FC3809">
      <w:pPr>
        <w:pStyle w:val="HTML-wstpniesformatowany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2. În ce zi a fost cel mai de preferat să vândă aceste acțiuni?</w:t>
      </w:r>
    </w:p>
    <w:p w14:paraId="357DD907" w14:textId="77777777" w:rsidR="00FC3809" w:rsidRPr="00FC3809" w:rsidRDefault="00FC3809" w:rsidP="00FC3809">
      <w:pPr>
        <w:pStyle w:val="HTML-wstpniesformatowany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3. Domnul Kowalski a cumpărat 250 de acțiuni la 9 iulie, iar doamna Nowak, de asemenea, 250 de acțiuni la 6 iulie. Cu cât a plătit mai puțin doamna Nowak?</w:t>
      </w:r>
    </w:p>
    <w:p w14:paraId="37FBC413" w14:textId="77777777" w:rsidR="00FC3809" w:rsidRPr="00FC3809" w:rsidRDefault="00FC3809" w:rsidP="00FC3809">
      <w:pPr>
        <w:pStyle w:val="HTML-wstpniesformatowany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4. Ai la dispozitie 1000 de zloti. Numărați cât ați putea câștiga din cumpărarea și vânzarea de acțiuni ale acestei companii, ținând cont că cumpărăm și vindem acțiuni în cel mai benefic moment.</w:t>
      </w:r>
    </w:p>
    <w:p w14:paraId="4DA0B23E" w14:textId="77777777" w:rsidR="00FC3809" w:rsidRPr="00085C97" w:rsidRDefault="00FC3809" w:rsidP="00085C97">
      <w:pPr>
        <w:pStyle w:val="HTML-wstpniesformatowany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</w:p>
    <w:p w14:paraId="43058EDF" w14:textId="77777777" w:rsidR="00F23DC2" w:rsidRPr="00F71882" w:rsidRDefault="00F23DC2">
      <w:pPr>
        <w:rPr>
          <w:lang w:val="ro-RO"/>
        </w:rPr>
      </w:pPr>
    </w:p>
    <w:p w14:paraId="4746D4C9" w14:textId="1741F636" w:rsidR="0070527A" w:rsidRDefault="00FC3809" w:rsidP="00FC3809">
      <w:pPr>
        <w:pStyle w:val="HTML-wstpniesformatowany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Completați propoziții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le</w:t>
      </w: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răspunzând la întrebările din sarcin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a de lucru:</w:t>
      </w:r>
    </w:p>
    <w:p w14:paraId="567735E2" w14:textId="77777777" w:rsidR="00FC3809" w:rsidRPr="00FC3809" w:rsidRDefault="00FC3809" w:rsidP="00FC3809">
      <w:pPr>
        <w:pStyle w:val="HTML-wstpniesformatowany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</w:p>
    <w:p w14:paraId="03B666B7" w14:textId="6654A2C2" w:rsidR="00FC3809" w:rsidRPr="00FC3809" w:rsidRDefault="00FC3809" w:rsidP="00FC3809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În primele două săptămâni din iulie, prețul acțiunilor a fluctuat de la …………. zloți pentru 1 acțiune către …………. zloți pentru 1 acțiune. Persoana care a dorit să vândă cele mai avantajoase aceste acțiuni a făcut-o pe ………….. iulie. La 9 iulie, domnul Kowalski pentru 250 de acțiuni a plătit ……….. zloți și doamna Nowak, de asemenea, pentru 250 de acțiuni, la 6 iulie a plătit ……….. zloți. Doamna Nowak a plătit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cu </w:t>
      </w: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……………. zloți mai puțin. Pentru </w:t>
      </w: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lastRenderedPageBreak/>
        <w:t xml:space="preserve">1000 de zloți pe …………. Iulie puteți cumpăra …….. acțiuni.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V</w:t>
      </w: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ân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zându-le</w:t>
      </w: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pe ……… iulie vei primi ……….. zloți. Profitul ajunge la ………… zloți.</w:t>
      </w:r>
    </w:p>
    <w:p w14:paraId="45DA4B31" w14:textId="77777777" w:rsidR="00F23DC2" w:rsidRPr="00F71882" w:rsidRDefault="00F23DC2" w:rsidP="00F23DC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6A04F9E" w14:textId="77777777" w:rsidR="00FC3809" w:rsidRPr="00FC3809" w:rsidRDefault="00FC3809" w:rsidP="00FC3809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i/>
          <w:iCs/>
          <w:color w:val="202124"/>
          <w:sz w:val="24"/>
          <w:szCs w:val="24"/>
        </w:rPr>
      </w:pPr>
      <w:r w:rsidRPr="00FC3809">
        <w:rPr>
          <w:rStyle w:val="y2iqfc"/>
          <w:rFonts w:ascii="Times New Roman" w:hAnsi="Times New Roman" w:cs="Times New Roman"/>
          <w:i/>
          <w:iCs/>
          <w:color w:val="202124"/>
          <w:sz w:val="24"/>
          <w:szCs w:val="24"/>
        </w:rPr>
        <w:t>Comentariul profesorului după îndeplinirea sarcinii și verificarea răspunsurilor.</w:t>
      </w:r>
    </w:p>
    <w:p w14:paraId="2DFC2B4D" w14:textId="77777777" w:rsidR="00FC3809" w:rsidRDefault="00FC3809" w:rsidP="007B076D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7C093DDB" w14:textId="01861147" w:rsidR="00FC3809" w:rsidRPr="00FC3809" w:rsidRDefault="00FC3809" w:rsidP="00FC3809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Graficele din multe domenii sunt purtătoare de informații importante: financiare, bursiere, statistice, medicale. Putem cita multe exemple de aplicare a graficelor în viața de zi cu zi și în diferite domenii ale științei. Abilitățile de citire și analiz</w:t>
      </w:r>
      <w:r w:rsidR="00E5701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ă a</w:t>
      </w:r>
      <w:r w:rsidRPr="00FC380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datelor sunt utile în multe ocupații.</w:t>
      </w:r>
    </w:p>
    <w:p w14:paraId="24AD9813" w14:textId="77777777" w:rsidR="00FC3809" w:rsidRDefault="00FC3809" w:rsidP="00A27B6A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en-GB"/>
        </w:rPr>
      </w:pPr>
    </w:p>
    <w:p w14:paraId="4009072F" w14:textId="77777777" w:rsidR="00E5701D" w:rsidRPr="00E5701D" w:rsidRDefault="00E5701D" w:rsidP="00E5701D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E5701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Alocarea unei sarcini de proiect după efectuarea unui exercițiu.</w:t>
      </w:r>
    </w:p>
    <w:p w14:paraId="7FE2F74C" w14:textId="0B6BF982" w:rsidR="009406EE" w:rsidRPr="00E5701D" w:rsidRDefault="00E5701D" w:rsidP="00E5701D">
      <w:pPr>
        <w:pStyle w:val="HTML-wstpniesformatowany"/>
        <w:numPr>
          <w:ilvl w:val="0"/>
          <w:numId w:val="1"/>
        </w:numPr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E5701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Împărțirea elevilor în grupe de câte 3</w:t>
      </w:r>
      <w:r w:rsidR="00150DF9" w:rsidRPr="00E570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41361FF0" w14:textId="4467A4CC" w:rsidR="00150DF9" w:rsidRPr="00E5701D" w:rsidRDefault="00E5701D" w:rsidP="00E5701D">
      <w:pPr>
        <w:pStyle w:val="HTML-wstpniesformatowany"/>
        <w:numPr>
          <w:ilvl w:val="0"/>
          <w:numId w:val="1"/>
        </w:numPr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E5701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Pe parcursul unei săptămâni fiecare grup caută grafice care prezintă informații din diferite domenii împreună cu exemple de ocupații, în care capacitatea de a analiza informațiile este esențială. Lucrarea trebuie să aibă ca rezultat o prezentare de 5 minute, care va fi prezentată pe grupuri în timpul unei lecții.</w:t>
      </w:r>
    </w:p>
    <w:sectPr w:rsidR="00150DF9" w:rsidRPr="00E5701D" w:rsidSect="00B414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EA38A" w14:textId="77777777" w:rsidR="00554269" w:rsidRDefault="00554269" w:rsidP="00E0062E">
      <w:pPr>
        <w:spacing w:after="0" w:line="240" w:lineRule="auto"/>
      </w:pPr>
      <w:r>
        <w:separator/>
      </w:r>
    </w:p>
  </w:endnote>
  <w:endnote w:type="continuationSeparator" w:id="0">
    <w:p w14:paraId="1DC1DC7E" w14:textId="77777777" w:rsidR="00554269" w:rsidRDefault="00554269" w:rsidP="00E0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F75CC" w14:textId="77777777" w:rsidR="00F71882" w:rsidRDefault="00F718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3C101" w14:textId="045682F7" w:rsidR="00F71882" w:rsidRDefault="00F71882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EAF5DB" wp14:editId="5043B6D8">
              <wp:simplePos x="0" y="0"/>
              <wp:positionH relativeFrom="column">
                <wp:posOffset>-800735</wp:posOffset>
              </wp:positionH>
              <wp:positionV relativeFrom="paragraph">
                <wp:posOffset>-196215</wp:posOffset>
              </wp:positionV>
              <wp:extent cx="7369175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175" cy="580389"/>
                        <a:chOff x="838216" y="36800"/>
                        <a:chExt cx="7369311" cy="580389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20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4AC1B" w14:textId="77777777" w:rsidR="00F71882" w:rsidRPr="009D17D7" w:rsidRDefault="00F71882" w:rsidP="00F7188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F71882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a 4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8B1C4" w14:textId="77777777" w:rsidR="00F71882" w:rsidRPr="009D17D7" w:rsidRDefault="00F71882" w:rsidP="00F71882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0EE881A0" w14:textId="77777777" w:rsidR="00F71882" w:rsidRPr="009D17D7" w:rsidRDefault="00F71882" w:rsidP="00F7188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63.05pt;margin-top:-15.45pt;width:580.25pt;height:45.7pt;z-index:251659264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7GQPSQQAAGAMAAAOAAAAZHJzL2Uyb0RvYy54bWzkV9uO2zYQfS/QfyD0&#10;7tXdkoX1BhvvBQHSxmjaD6AkyiJWIlmStrwp+u8dkpJvu0nT9CEFasAyKZLDmTOXM75+s+87tCNS&#10;Uc6WXngVeIiwiteUbZbeb78+zHIPKY1ZjTvOyNJ7Jsp7c/PjD9eDKEjEW97VRCIQwlQxiKXXai0K&#10;31dVS3qsrrggDBYbLnusYSo3fi3xANL7zo+CYO4PXNZC8oooBW/v3KJ3Y+U3Dan0h6ZRRKNu6YFu&#10;2j6lfZbm6d9c42IjsWhpNaqBv0GLHlMGlx5E3WGN0VbSF6J6WkmueKOvKt77vGloRawNYE0YXFjz&#10;KPlWWFs2xbARB5gA2gucvlls9fNuLRGtwXceYrgHFz3KrcAoNNAMYlPAjkcpPoq1HF9s3MxYu29k&#10;b37BDrS3oD4fQCV7jSp4mcXzRZilHqpgLc2DOF841KsWXGOO5XEehXMPwXo8z4PRKVV7fyIhDkG/&#10;cwn+dL9v1DxoNQiIJHUES/07sD62WBDrA2WgGMGKJ7DWvCNIkyel+UBQ5ECzOw1iSO/fcrAwtLGh&#10;xHtePSnE+KrFbENupeRDS3ANKlq4wZDDUQO+KpQRUg4/8Rocg7eaW0EXsKdpFsQRqHQO4OSAaB5n&#10;UZB8Fj5cCKn0I+E9MoOlJyFr7D14915p8DogPW0x3la8o/UD7To7kZty1Um0w5BhD/ZjQIAjZ9s6&#10;hoalt0ij1EFxJsIkOzkIKTcOjAsJPdVQKTraQ8AE5uOiyOB3z2q4Ehca086N4fqOgRYThg5NvS/3&#10;NohVUfL6GaCV3FUEqGAwaLn85KEBqsHSU79vsSQe6t4xcM8iTBJTPuwkSQFPD8nTlfJ0BbMKRC09&#10;7SE3XGlbcixe4hbc+EAtrkY9p8moKwSuyzobzocEHKMOfHiaoomLtn+Uoie5lqTzKRWnUEmyPE0S&#10;KNk207IwnVB+LVdPzh9z9TMSvmeuQulxqP0XcvXL+EeLOM4A8wv8D+gd8/D/kKojLX3vjGXcZGzz&#10;pYwVtCrgOxI0jF5wzt83MnBKb03Fcc1Q/1UyeiyftmIGvYTAmpa0o/rZ9kVQZY1SbLem1Vq6yZG+&#10;gGxdSnwoJf6E5qaQmO1mh9sPkUarC7pSAohhoqrz7b6Znl1WdlRMHGHGo1lQBy9al1eQcW3RHa+2&#10;PWHa9XmSdGAhZ6qlQkHxLUhfkhrI6l1tOgPoMTVQpJCUOe6CkgbkZSquKW62Ffsjym+DYBG9na3S&#10;YDVLgux+drtIslkW3GdJkOThKlz9afgpTIqtImA+7u4EHVWHty+Uf7XvGjtU19HZztCxo2UsyGVQ&#10;yBLkpCK8MghZdtCS6Ko1wwYI9hcAHFwDG9S0YJE+gmtwN02COXHRFsRZFi7GvioM5vMgdoxp8DCN&#10;WZinYTYV+zif59nEu5OgifS/qthYxZwqdgiaWVIbW7NxDG2stWdsuU2ffDq3u45/DG7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XpcheIAAAAMAQAADwAAAGRycy9kb3ducmV2&#10;LnhtbEyPwWrDMAyG74O9g9Fgt9Z204Yti1NK2XYqg7WDsZsbq0loLIfYTdK3n3vabhL6+PX9+Xqy&#10;LRuw940jBXIugCGVzjRUKfg6vM2egPmgyejWESq4ood1cX+X68y4kT5x2IeKxRDymVZQh9BlnPuy&#10;Rqv93HVI8XZyvdUhrn3FTa/HGG5bvhAi5VY3FD/UusNtjeV5f7EK3kc9bhL5OuzOp+3157D6+N5J&#10;VOrxYdq8AAs4hT8YbvpRHYrodHQXMp61CmZykcrIxikRz8BuiEiWS2BHBalYAS9y/r9E8Qs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DTsZA9JBAAAYAwAAA4AAAAA&#10;AAAAAAAAAAAAOgIAAGRycy9lMm9Eb2MueG1sUEsBAi0AFAAGAAgAAAAhAKomDr68AAAAIQEAABkA&#10;AAAAAAAAAAAAAAAArwYAAGRycy9fcmVscy9lMm9Eb2MueG1sLnJlbHNQSwECLQAUAAYACAAAACEA&#10;oXpcheIAAAAMAQAADwAAAAAAAAAAAAAAAACiBwAAZHJzL2Rvd25yZXYueG1sUEsBAi0ACgAAAAAA&#10;AAAhANeCiMF4GwAAeBsAABQAAAAAAAAAAAAAAAAAsQgAAGRycy9tZWRpYS9pbWFnZTEucG5nUEsF&#10;BgAAAAAGAAYAfAEAAFs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    <v:textbox style="mso-fit-shape-to-text:t">
                  <w:txbxContent>
                    <w:p w14:paraId="1334AC1B" w14:textId="77777777" w:rsidR="00F71882" w:rsidRPr="009D17D7" w:rsidRDefault="00F71882" w:rsidP="00F71882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F71882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4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3A98B1C4" w14:textId="77777777" w:rsidR="00F71882" w:rsidRPr="009D17D7" w:rsidRDefault="00F71882" w:rsidP="00F71882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0EE881A0" w14:textId="77777777" w:rsidR="00F71882" w:rsidRPr="009D17D7" w:rsidRDefault="00F71882" w:rsidP="00F71882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B7A85" w14:textId="77777777" w:rsidR="00F71882" w:rsidRDefault="00F718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F2116" w14:textId="77777777" w:rsidR="00554269" w:rsidRDefault="00554269" w:rsidP="00E0062E">
      <w:pPr>
        <w:spacing w:after="0" w:line="240" w:lineRule="auto"/>
      </w:pPr>
      <w:r>
        <w:separator/>
      </w:r>
    </w:p>
  </w:footnote>
  <w:footnote w:type="continuationSeparator" w:id="0">
    <w:p w14:paraId="10288506" w14:textId="77777777" w:rsidR="00554269" w:rsidRDefault="00554269" w:rsidP="00E0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79FCE" w14:textId="77777777" w:rsidR="00F71882" w:rsidRDefault="00F718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3264C" w14:textId="77777777" w:rsidR="00E0062E" w:rsidRDefault="00B414A9">
    <w:pPr>
      <w:pStyle w:val="Nagwek"/>
    </w:pPr>
    <w:r>
      <w:rPr>
        <w:noProof/>
        <w:lang w:eastAsia="pl-PL"/>
      </w:rPr>
      <w:drawing>
        <wp:inline distT="0" distB="0" distL="0" distR="0" wp14:anchorId="7D693024" wp14:editId="4768D80D">
          <wp:extent cx="5764530" cy="478823"/>
          <wp:effectExtent l="0" t="0" r="762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167" cy="490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8C627" w14:textId="77777777" w:rsidR="00F71882" w:rsidRDefault="00F718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F21C4"/>
    <w:multiLevelType w:val="hybridMultilevel"/>
    <w:tmpl w:val="4486368E"/>
    <w:lvl w:ilvl="0" w:tplc="51EC32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2F"/>
    <w:rsid w:val="0004563B"/>
    <w:rsid w:val="00085C97"/>
    <w:rsid w:val="000D2514"/>
    <w:rsid w:val="000F0AA7"/>
    <w:rsid w:val="00150DF9"/>
    <w:rsid w:val="001C5700"/>
    <w:rsid w:val="00242416"/>
    <w:rsid w:val="00243C88"/>
    <w:rsid w:val="002A1415"/>
    <w:rsid w:val="002B0E46"/>
    <w:rsid w:val="002C0756"/>
    <w:rsid w:val="002D5126"/>
    <w:rsid w:val="00340279"/>
    <w:rsid w:val="003B1D5D"/>
    <w:rsid w:val="003D2C96"/>
    <w:rsid w:val="003D389F"/>
    <w:rsid w:val="003F4581"/>
    <w:rsid w:val="0050011B"/>
    <w:rsid w:val="00535673"/>
    <w:rsid w:val="00554269"/>
    <w:rsid w:val="005A31F4"/>
    <w:rsid w:val="005E7EE5"/>
    <w:rsid w:val="0060315C"/>
    <w:rsid w:val="006178CC"/>
    <w:rsid w:val="006307FE"/>
    <w:rsid w:val="00632252"/>
    <w:rsid w:val="00674141"/>
    <w:rsid w:val="006B7977"/>
    <w:rsid w:val="0070527A"/>
    <w:rsid w:val="007139B5"/>
    <w:rsid w:val="00787698"/>
    <w:rsid w:val="00792A2A"/>
    <w:rsid w:val="007A1E9E"/>
    <w:rsid w:val="007B076D"/>
    <w:rsid w:val="0080700A"/>
    <w:rsid w:val="00841C87"/>
    <w:rsid w:val="008C4793"/>
    <w:rsid w:val="008E3FE7"/>
    <w:rsid w:val="009140FE"/>
    <w:rsid w:val="009253E5"/>
    <w:rsid w:val="009406EE"/>
    <w:rsid w:val="00966912"/>
    <w:rsid w:val="009C54F2"/>
    <w:rsid w:val="009E56D4"/>
    <w:rsid w:val="00A27B6A"/>
    <w:rsid w:val="00A66EF9"/>
    <w:rsid w:val="00A82E7A"/>
    <w:rsid w:val="00AF27EF"/>
    <w:rsid w:val="00B414A9"/>
    <w:rsid w:val="00C01494"/>
    <w:rsid w:val="00C610FD"/>
    <w:rsid w:val="00C80AC2"/>
    <w:rsid w:val="00CD4C2F"/>
    <w:rsid w:val="00CE3310"/>
    <w:rsid w:val="00CE7124"/>
    <w:rsid w:val="00D40611"/>
    <w:rsid w:val="00D574C8"/>
    <w:rsid w:val="00D93209"/>
    <w:rsid w:val="00DF2603"/>
    <w:rsid w:val="00DF67C9"/>
    <w:rsid w:val="00E0062E"/>
    <w:rsid w:val="00E05212"/>
    <w:rsid w:val="00E0781D"/>
    <w:rsid w:val="00E25C4B"/>
    <w:rsid w:val="00E5701D"/>
    <w:rsid w:val="00E64142"/>
    <w:rsid w:val="00E75468"/>
    <w:rsid w:val="00EB5B8F"/>
    <w:rsid w:val="00EC2B2E"/>
    <w:rsid w:val="00EF5013"/>
    <w:rsid w:val="00F23DC2"/>
    <w:rsid w:val="00F45E8F"/>
    <w:rsid w:val="00F71882"/>
    <w:rsid w:val="00F72E63"/>
    <w:rsid w:val="00FC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F7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C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0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2E"/>
  </w:style>
  <w:style w:type="paragraph" w:styleId="Stopka">
    <w:name w:val="footer"/>
    <w:basedOn w:val="Normalny"/>
    <w:link w:val="StopkaZnak"/>
    <w:uiPriority w:val="99"/>
    <w:unhideWhenUsed/>
    <w:rsid w:val="00E0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2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85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5C97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085C97"/>
  </w:style>
  <w:style w:type="character" w:styleId="Hipercze">
    <w:name w:val="Hyperlink"/>
    <w:basedOn w:val="Domylnaczcionkaakapitu"/>
    <w:uiPriority w:val="99"/>
    <w:semiHidden/>
    <w:unhideWhenUsed/>
    <w:rsid w:val="00F718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C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0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2E"/>
  </w:style>
  <w:style w:type="paragraph" w:styleId="Stopka">
    <w:name w:val="footer"/>
    <w:basedOn w:val="Normalny"/>
    <w:link w:val="StopkaZnak"/>
    <w:uiPriority w:val="99"/>
    <w:unhideWhenUsed/>
    <w:rsid w:val="00E00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2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85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5C97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085C97"/>
  </w:style>
  <w:style w:type="character" w:styleId="Hipercze">
    <w:name w:val="Hyperlink"/>
    <w:basedOn w:val="Domylnaczcionkaakapitu"/>
    <w:uiPriority w:val="99"/>
    <w:semiHidden/>
    <w:unhideWhenUsed/>
    <w:rsid w:val="00F718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Szkola</cp:lastModifiedBy>
  <cp:revision>3</cp:revision>
  <dcterms:created xsi:type="dcterms:W3CDTF">2023-05-31T17:16:00Z</dcterms:created>
  <dcterms:modified xsi:type="dcterms:W3CDTF">2023-10-05T11:43:00Z</dcterms:modified>
</cp:coreProperties>
</file>