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432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195"/>
        <w:gridCol w:w="4605"/>
        <w:gridCol w:w="5430"/>
        <w:gridCol w:w="105"/>
      </w:tblGrid>
      <w:tr w:rsidR="00CF1F9E" w:rsidTr="00AD0D9D">
        <w:trPr>
          <w:gridAfter w:val="1"/>
          <w:wAfter w:w="105" w:type="dxa"/>
          <w:cantSplit/>
          <w:tblHeader/>
        </w:trPr>
        <w:tc>
          <w:tcPr>
            <w:tcW w:w="14220" w:type="dxa"/>
            <w:gridSpan w:val="4"/>
            <w:shd w:val="clear" w:color="auto" w:fill="FFE599"/>
          </w:tcPr>
          <w:p w:rsidR="00CF1F9E" w:rsidRDefault="00CF1F9E" w:rsidP="00CF1F9E">
            <w:pPr>
              <w:shd w:val="clear" w:color="auto" w:fill="FFE599"/>
              <w:jc w:val="center"/>
              <w:rPr>
                <w:b/>
              </w:rPr>
            </w:pPr>
            <w:r>
              <w:rPr>
                <w:b/>
              </w:rPr>
              <w:t xml:space="preserve">Plan de </w:t>
            </w:r>
            <w:proofErr w:type="spellStart"/>
            <w:r>
              <w:rPr>
                <w:b/>
              </w:rPr>
              <w:t>lecție</w:t>
            </w:r>
            <w:proofErr w:type="spellEnd"/>
          </w:p>
          <w:p w:rsidR="00CF1F9E" w:rsidRPr="00CF1F9E" w:rsidRDefault="00CF1F9E" w:rsidP="00CF1F9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F1F9E">
              <w:rPr>
                <w:b/>
                <w:sz w:val="22"/>
                <w:szCs w:val="22"/>
              </w:rPr>
              <w:t>Planificarea</w:t>
            </w:r>
            <w:proofErr w:type="spellEnd"/>
            <w:r w:rsidRPr="00CF1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F1F9E">
              <w:rPr>
                <w:b/>
                <w:sz w:val="22"/>
                <w:szCs w:val="22"/>
              </w:rPr>
              <w:t>carierei</w:t>
            </w:r>
            <w:proofErr w:type="spellEnd"/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Pr="00C61FD6" w:rsidRDefault="00E205FA" w:rsidP="00E30C97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Nivel</w:t>
            </w:r>
            <w:proofErr w:type="spellEnd"/>
            <w:r w:rsidRPr="00C61FD6">
              <w:rPr>
                <w:b/>
              </w:rPr>
              <w:t xml:space="preserve">, </w:t>
            </w:r>
            <w:proofErr w:type="spellStart"/>
            <w:r w:rsidRPr="00C61FD6">
              <w:rPr>
                <w:b/>
              </w:rPr>
              <w:t>vârsta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elevilor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E205F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15-17</w:t>
            </w:r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E205FA">
            <w:pPr>
              <w:spacing w:before="120" w:after="120"/>
            </w:pPr>
            <w:proofErr w:type="spellStart"/>
            <w:r w:rsidRPr="00E205FA">
              <w:t>Psihologie</w:t>
            </w:r>
            <w:proofErr w:type="spellEnd"/>
            <w:r w:rsidRPr="00E205FA">
              <w:t xml:space="preserve">/ </w:t>
            </w:r>
            <w:proofErr w:type="spellStart"/>
            <w:r w:rsidRPr="00E205FA">
              <w:t>Orientare</w:t>
            </w:r>
            <w:proofErr w:type="spellEnd"/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E205FA">
            <w:pPr>
              <w:spacing w:before="120" w:after="120"/>
            </w:pPr>
            <w:proofErr w:type="spellStart"/>
            <w:r w:rsidRPr="00E205FA">
              <w:t>Psihologie</w:t>
            </w:r>
            <w:proofErr w:type="spellEnd"/>
            <w:r w:rsidRPr="00E205FA">
              <w:t xml:space="preserve">, </w:t>
            </w:r>
            <w:proofErr w:type="spellStart"/>
            <w:r w:rsidRPr="00E205FA">
              <w:t>lecție</w:t>
            </w:r>
            <w:proofErr w:type="spellEnd"/>
            <w:r w:rsidRPr="00E205FA">
              <w:t xml:space="preserve"> de </w:t>
            </w:r>
            <w:proofErr w:type="spellStart"/>
            <w:r w:rsidRPr="00E205FA">
              <w:t>planificare</w:t>
            </w:r>
            <w:proofErr w:type="spellEnd"/>
            <w:r w:rsidRPr="00E205FA">
              <w:t xml:space="preserve"> a </w:t>
            </w:r>
            <w:proofErr w:type="spellStart"/>
            <w:r w:rsidRPr="00E205FA">
              <w:t>carierei</w:t>
            </w:r>
            <w:proofErr w:type="spellEnd"/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Obiective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314353" w:rsidP="00E205FA">
            <w:pPr>
              <w:spacing w:before="120" w:after="120"/>
            </w:pP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înțeleagă</w:t>
            </w:r>
            <w:proofErr w:type="spellEnd"/>
            <w:r>
              <w:t xml:space="preserve"> </w:t>
            </w:r>
            <w:proofErr w:type="spellStart"/>
            <w:r>
              <w:t>componentele</w:t>
            </w:r>
            <w:proofErr w:type="spellEnd"/>
            <w:r w:rsidR="00E205FA">
              <w:t xml:space="preserve"> </w:t>
            </w:r>
            <w:proofErr w:type="spellStart"/>
            <w:r w:rsidR="00E205FA">
              <w:t>în</w:t>
            </w:r>
            <w:proofErr w:type="spellEnd"/>
            <w:r w:rsidR="00E205FA">
              <w:t xml:space="preserve"> </w:t>
            </w:r>
            <w:proofErr w:type="spellStart"/>
            <w:r w:rsidR="00E205FA">
              <w:t>timp</w:t>
            </w:r>
            <w:proofErr w:type="spellEnd"/>
            <w:r w:rsidR="00E205FA">
              <w:t xml:space="preserve"> </w:t>
            </w:r>
            <w:proofErr w:type="spellStart"/>
            <w:r w:rsidR="00E205FA">
              <w:t>ce</w:t>
            </w:r>
            <w:proofErr w:type="spellEnd"/>
            <w:r w:rsidR="00E205FA">
              <w:t xml:space="preserve"> </w:t>
            </w:r>
            <w:proofErr w:type="spellStart"/>
            <w:r w:rsidR="00E205FA">
              <w:t>își</w:t>
            </w:r>
            <w:proofErr w:type="spellEnd"/>
            <w:r w:rsidR="00E205FA">
              <w:t xml:space="preserve"> </w:t>
            </w:r>
            <w:proofErr w:type="spellStart"/>
            <w:r w:rsidR="00E205FA">
              <w:t>planifică</w:t>
            </w:r>
            <w:proofErr w:type="spellEnd"/>
            <w:r w:rsidR="00E205FA">
              <w:t xml:space="preserve"> </w:t>
            </w:r>
            <w:proofErr w:type="spellStart"/>
            <w:r w:rsidR="00E205FA">
              <w:t>cariera</w:t>
            </w:r>
            <w:proofErr w:type="spellEnd"/>
            <w:r w:rsidR="00E205FA">
              <w:t>.</w:t>
            </w:r>
          </w:p>
          <w:p w:rsidR="00E205FA" w:rsidRDefault="00E205FA">
            <w:pPr>
              <w:spacing w:before="120" w:after="120"/>
            </w:pP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realizeze</w:t>
            </w:r>
            <w:proofErr w:type="spellEnd"/>
            <w:r>
              <w:t xml:space="preserve"> </w:t>
            </w:r>
            <w:proofErr w:type="spellStart"/>
            <w:r>
              <w:t>importanța</w:t>
            </w:r>
            <w:proofErr w:type="spellEnd"/>
            <w:r>
              <w:t xml:space="preserve"> </w:t>
            </w:r>
            <w:proofErr w:type="spellStart"/>
            <w:r>
              <w:t>alegerii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profesii</w:t>
            </w:r>
            <w:proofErr w:type="spellEnd"/>
            <w:r>
              <w:t xml:space="preserve"> </w:t>
            </w:r>
            <w:proofErr w:type="spellStart"/>
            <w:r>
              <w:t>potrivite</w:t>
            </w:r>
            <w:proofErr w:type="spellEnd"/>
            <w:r>
              <w:t xml:space="preserve"> </w:t>
            </w:r>
            <w:proofErr w:type="spellStart"/>
            <w:r>
              <w:t>trăsăturilor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de </w:t>
            </w:r>
            <w:proofErr w:type="spellStart"/>
            <w:r>
              <w:t>personalitate</w:t>
            </w:r>
            <w:proofErr w:type="spellEnd"/>
            <w:r>
              <w:t>.</w:t>
            </w:r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DC21FF" w:rsidP="00E30C97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="00E205FA">
              <w:rPr>
                <w:b/>
              </w:rPr>
              <w:t xml:space="preserve"> </w:t>
            </w:r>
            <w:proofErr w:type="spellStart"/>
            <w:r w:rsidR="00E205FA">
              <w:rPr>
                <w:b/>
              </w:rPr>
              <w:t>grup</w:t>
            </w:r>
            <w:proofErr w:type="spellEnd"/>
            <w:r w:rsidR="00E205FA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E205FA">
            <w:pPr>
              <w:spacing w:before="120" w:after="120"/>
            </w:pPr>
            <w:r>
              <w:t>20-25</w:t>
            </w:r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Timpul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activității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principale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E205FA">
            <w:pPr>
              <w:spacing w:before="120" w:after="120"/>
            </w:pPr>
            <w:r>
              <w:t xml:space="preserve">15 minute + 15 minute (2 </w:t>
            </w:r>
            <w:proofErr w:type="spellStart"/>
            <w:r>
              <w:t>lecții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>)</w:t>
            </w:r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E205FA" w:rsidP="00E205FA">
            <w:pPr>
              <w:spacing w:before="120" w:after="120"/>
            </w:pP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t>inteligentă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Tablă</w:t>
            </w:r>
            <w:proofErr w:type="spellEnd"/>
          </w:p>
          <w:p w:rsidR="00E205FA" w:rsidRDefault="00E205FA" w:rsidP="00E205FA">
            <w:pPr>
              <w:spacing w:before="120" w:after="120"/>
            </w:pPr>
            <w:proofErr w:type="spellStart"/>
            <w:r>
              <w:t>Șabloane</w:t>
            </w:r>
            <w:proofErr w:type="spellEnd"/>
            <w:r>
              <w:t xml:space="preserve"> de </w:t>
            </w:r>
            <w:proofErr w:type="spellStart"/>
            <w:r>
              <w:t>formulare</w:t>
            </w:r>
            <w:proofErr w:type="spellEnd"/>
            <w:r>
              <w:t>. (</w:t>
            </w:r>
            <w:proofErr w:type="spellStart"/>
            <w:r>
              <w:t>Anexa</w:t>
            </w:r>
            <w:proofErr w:type="spellEnd"/>
            <w:r>
              <w:t xml:space="preserve"> 2)</w:t>
            </w:r>
          </w:p>
          <w:p w:rsidR="00E205FA" w:rsidRDefault="00E205FA" w:rsidP="00E205FA">
            <w:pPr>
              <w:spacing w:before="120" w:after="120"/>
            </w:pPr>
            <w:proofErr w:type="spellStart"/>
            <w:r>
              <w:t>Exemple</w:t>
            </w:r>
            <w:proofErr w:type="spellEnd"/>
            <w:r>
              <w:t xml:space="preserve"> de </w:t>
            </w:r>
            <w:proofErr w:type="spellStart"/>
            <w:r>
              <w:t>liste</w:t>
            </w:r>
            <w:proofErr w:type="spellEnd"/>
            <w:r>
              <w:t xml:space="preserve"> de </w:t>
            </w:r>
            <w:proofErr w:type="spellStart"/>
            <w:r>
              <w:t>talente</w:t>
            </w:r>
            <w:proofErr w:type="spellEnd"/>
            <w:r>
              <w:t>, (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facilita</w:t>
            </w:r>
            <w:proofErr w:type="spellEnd"/>
            <w:r>
              <w:t xml:space="preserve"> </w:t>
            </w:r>
            <w:proofErr w:type="spellStart"/>
            <w:r>
              <w:t>gândirea</w:t>
            </w:r>
            <w:proofErr w:type="spellEnd"/>
            <w:r>
              <w:t>) (</w:t>
            </w:r>
            <w:proofErr w:type="spellStart"/>
            <w:r>
              <w:t>Anexa</w:t>
            </w:r>
            <w:proofErr w:type="spellEnd"/>
            <w:r>
              <w:t xml:space="preserve"> 1)</w:t>
            </w:r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Competențe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E205FA">
            <w:pPr>
              <w:spacing w:before="120" w:after="120"/>
            </w:pPr>
            <w:proofErr w:type="spellStart"/>
            <w:r w:rsidRPr="00E205FA">
              <w:t>Abilitatea</w:t>
            </w:r>
            <w:proofErr w:type="spellEnd"/>
            <w:r w:rsidRPr="00E205FA">
              <w:t xml:space="preserve"> de a </w:t>
            </w:r>
            <w:proofErr w:type="spellStart"/>
            <w:r w:rsidRPr="00E205FA">
              <w:t>crea</w:t>
            </w:r>
            <w:proofErr w:type="spellEnd"/>
            <w:r w:rsidRPr="00E205FA">
              <w:t xml:space="preserve"> </w:t>
            </w:r>
            <w:r>
              <w:t xml:space="preserve">un </w:t>
            </w:r>
            <w:proofErr w:type="spellStart"/>
            <w:r w:rsidRPr="00E205FA">
              <w:t>formula</w:t>
            </w:r>
            <w:r>
              <w:t>r</w:t>
            </w:r>
            <w:proofErr w:type="spellEnd"/>
            <w:r w:rsidRPr="00E205FA">
              <w:t xml:space="preserve"> </w:t>
            </w:r>
            <w:proofErr w:type="spellStart"/>
            <w:r w:rsidRPr="00E205FA">
              <w:t>pentru</w:t>
            </w:r>
            <w:proofErr w:type="spellEnd"/>
            <w:r w:rsidRPr="00E205FA">
              <w:t xml:space="preserve"> </w:t>
            </w:r>
            <w:proofErr w:type="spellStart"/>
            <w:r w:rsidRPr="00E205FA">
              <w:t>propria</w:t>
            </w:r>
            <w:proofErr w:type="spellEnd"/>
            <w:r w:rsidRPr="00E205FA">
              <w:t xml:space="preserve"> </w:t>
            </w:r>
            <w:proofErr w:type="spellStart"/>
            <w:r w:rsidRPr="00E205FA">
              <w:t>planificare</w:t>
            </w:r>
            <w:proofErr w:type="spellEnd"/>
            <w:r w:rsidRPr="00E205FA">
              <w:t xml:space="preserve"> a </w:t>
            </w:r>
            <w:proofErr w:type="spellStart"/>
            <w:r w:rsidRPr="00E205FA">
              <w:t>carierei</w:t>
            </w:r>
            <w:proofErr w:type="spellEnd"/>
          </w:p>
          <w:p w:rsidR="00E205FA" w:rsidRDefault="00E205FA">
            <w:pPr>
              <w:spacing w:before="120" w:after="120"/>
            </w:pPr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A</w:t>
            </w:r>
            <w:r w:rsidR="00DC21FF">
              <w:rPr>
                <w:b/>
              </w:rPr>
              <w:t>ctivitate</w:t>
            </w:r>
            <w:proofErr w:type="spellEnd"/>
            <w:r w:rsidR="00DC21FF">
              <w:rPr>
                <w:b/>
              </w:rPr>
              <w:t xml:space="preserve"> </w:t>
            </w:r>
            <w:proofErr w:type="spellStart"/>
            <w:r w:rsidR="00DC21FF">
              <w:rPr>
                <w:b/>
              </w:rPr>
              <w:t>pregătitoare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E205FA" w:rsidP="00E205FA">
            <w:pPr>
              <w:spacing w:before="120" w:after="120"/>
            </w:pPr>
            <w:r>
              <w:t xml:space="preserve">A </w:t>
            </w:r>
            <w:proofErr w:type="spellStart"/>
            <w:r>
              <w:t>fos</w:t>
            </w:r>
            <w:r w:rsidR="007B0CFE">
              <w:t>t</w:t>
            </w:r>
            <w:proofErr w:type="spellEnd"/>
            <w:r w:rsidR="007B0CFE">
              <w:t xml:space="preserve"> </w:t>
            </w:r>
            <w:proofErr w:type="spellStart"/>
            <w:r w:rsidR="007B0CFE">
              <w:t>pregătit</w:t>
            </w:r>
            <w:proofErr w:type="spellEnd"/>
            <w:r w:rsidR="007B0CFE">
              <w:t xml:space="preserve"> un model de </w:t>
            </w:r>
            <w:proofErr w:type="spellStart"/>
            <w:r w:rsidR="007B0CFE">
              <w:t>formular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r w:rsidR="00DC21FF">
              <w:t xml:space="preserve">face o </w:t>
            </w:r>
            <w:proofErr w:type="spellStart"/>
            <w:r w:rsidR="00DC21FF">
              <w:t>planificare</w:t>
            </w:r>
            <w:proofErr w:type="spellEnd"/>
            <w:r w:rsidR="00DC21FF">
              <w:t xml:space="preserve"> </w:t>
            </w:r>
            <w:proofErr w:type="spellStart"/>
            <w:r w:rsidR="00DC21FF">
              <w:t>eficientă</w:t>
            </w:r>
            <w:proofErr w:type="spellEnd"/>
            <w:r>
              <w:t>.</w:t>
            </w:r>
          </w:p>
          <w:p w:rsidR="00E205FA" w:rsidRDefault="00E205FA" w:rsidP="00E205FA">
            <w:pPr>
              <w:spacing w:before="120" w:after="120"/>
            </w:pPr>
            <w:r>
              <w:t>Au</w:t>
            </w:r>
            <w:r w:rsidR="007B0CFE">
              <w:t xml:space="preserve"> </w:t>
            </w:r>
            <w:proofErr w:type="spellStart"/>
            <w:r w:rsidR="007B0CFE">
              <w:t>fost</w:t>
            </w:r>
            <w:proofErr w:type="spellEnd"/>
            <w:r w:rsidR="007B0CFE">
              <w:t xml:space="preserve"> </w:t>
            </w:r>
            <w:proofErr w:type="spellStart"/>
            <w:r w:rsidR="007B0CFE">
              <w:t>pregătite</w:t>
            </w:r>
            <w:proofErr w:type="spellEnd"/>
            <w:r w:rsidR="007B0CFE">
              <w:t xml:space="preserve"> </w:t>
            </w:r>
            <w:proofErr w:type="spellStart"/>
            <w:r w:rsidR="007B0CFE">
              <w:t>liste</w:t>
            </w:r>
            <w:proofErr w:type="spellEnd"/>
            <w:r w:rsidR="007B0CFE">
              <w:t xml:space="preserve"> </w:t>
            </w:r>
            <w:r w:rsidR="00DC21FF">
              <w:t xml:space="preserve">de </w:t>
            </w:r>
            <w:proofErr w:type="spellStart"/>
            <w:r w:rsidR="00DC21FF">
              <w:t>abilități</w:t>
            </w:r>
            <w:proofErr w:type="spellEnd"/>
            <w:r>
              <w:t>.</w:t>
            </w:r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</w:t>
            </w:r>
            <w:r w:rsidRPr="00261C23">
              <w:rPr>
                <w:b/>
              </w:rPr>
              <w:t>teptate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E205FA" w:rsidRDefault="007B0CFE">
            <w:pPr>
              <w:spacing w:before="120" w:after="120"/>
            </w:pPr>
            <w:proofErr w:type="spellStart"/>
            <w:r>
              <w:t>Având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premise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planificarea</w:t>
            </w:r>
            <w:proofErr w:type="spellEnd"/>
            <w:r>
              <w:t xml:space="preserve"> </w:t>
            </w:r>
            <w:proofErr w:type="spellStart"/>
            <w:r>
              <w:t>carierei</w:t>
            </w:r>
            <w:proofErr w:type="spellEnd"/>
            <w:r>
              <w:t xml:space="preserve"> sale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dobândirea</w:t>
            </w:r>
            <w:proofErr w:type="spellEnd"/>
            <w:r>
              <w:t xml:space="preserve"> </w:t>
            </w:r>
            <w:proofErr w:type="spellStart"/>
            <w:r>
              <w:t>practicii</w:t>
            </w:r>
            <w:proofErr w:type="spellEnd"/>
            <w:r>
              <w:t xml:space="preserve"> </w:t>
            </w:r>
            <w:proofErr w:type="spellStart"/>
            <w:r>
              <w:t>gândirii</w:t>
            </w:r>
            <w:proofErr w:type="spellEnd"/>
            <w:r>
              <w:t xml:space="preserve"> multiple, </w:t>
            </w:r>
            <w:proofErr w:type="spellStart"/>
            <w:r>
              <w:t>elevul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motivat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cunoască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sine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exploreze</w:t>
            </w:r>
            <w:proofErr w:type="spellEnd"/>
            <w:r>
              <w:t xml:space="preserve"> </w:t>
            </w:r>
            <w:proofErr w:type="spellStart"/>
            <w:r>
              <w:t>meserii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contextul</w:t>
            </w:r>
            <w:proofErr w:type="spellEnd"/>
            <w:r>
              <w:t xml:space="preserve"> </w:t>
            </w:r>
            <w:proofErr w:type="spellStart"/>
            <w:r>
              <w:t>diferitelor</w:t>
            </w:r>
            <w:proofErr w:type="spellEnd"/>
            <w:r>
              <w:t xml:space="preserve"> </w:t>
            </w:r>
            <w:proofErr w:type="spellStart"/>
            <w:r>
              <w:t>elemente</w:t>
            </w:r>
            <w:proofErr w:type="spellEnd"/>
            <w:r>
              <w:t>.</w:t>
            </w:r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261C23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7B0CFE" w:rsidRDefault="007B0CFE" w:rsidP="007B0CFE">
            <w:pPr>
              <w:spacing w:before="120" w:after="120"/>
            </w:pPr>
            <w:proofErr w:type="spellStart"/>
            <w:r>
              <w:t>Faptul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elevul</w:t>
            </w:r>
            <w:proofErr w:type="spellEnd"/>
            <w:r>
              <w:t xml:space="preserve"> se </w:t>
            </w:r>
            <w:proofErr w:type="spellStart"/>
            <w:r>
              <w:t>află</w:t>
            </w:r>
            <w:proofErr w:type="spellEnd"/>
            <w:r>
              <w:t xml:space="preserve"> la un </w:t>
            </w:r>
            <w:proofErr w:type="spellStart"/>
            <w:r>
              <w:t>nivel</w:t>
            </w:r>
            <w:proofErr w:type="spellEnd"/>
            <w:r>
              <w:t xml:space="preserve"> </w:t>
            </w:r>
            <w:proofErr w:type="spellStart"/>
            <w:r>
              <w:t>foarte</w:t>
            </w:r>
            <w:proofErr w:type="spellEnd"/>
            <w:r>
              <w:t xml:space="preserve"> </w:t>
            </w:r>
            <w:proofErr w:type="spellStart"/>
            <w:r>
              <w:t>scăzut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foarte</w:t>
            </w:r>
            <w:proofErr w:type="spellEnd"/>
            <w:r>
              <w:t xml:space="preserve"> </w:t>
            </w:r>
            <w:proofErr w:type="spellStart"/>
            <w:r>
              <w:t>indecis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privința</w:t>
            </w:r>
            <w:proofErr w:type="spellEnd"/>
            <w:r>
              <w:t xml:space="preserve"> </w:t>
            </w:r>
            <w:proofErr w:type="spellStart"/>
            <w:r>
              <w:t>carierei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</w:t>
            </w:r>
            <w:proofErr w:type="spellStart"/>
            <w:r>
              <w:t>vrea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o </w:t>
            </w:r>
            <w:proofErr w:type="spellStart"/>
            <w:r>
              <w:t>urmeze</w:t>
            </w:r>
            <w:proofErr w:type="spellEnd"/>
            <w:r>
              <w:t xml:space="preserve">, </w:t>
            </w:r>
            <w:proofErr w:type="spellStart"/>
            <w:r>
              <w:t>poate</w:t>
            </w:r>
            <w:proofErr w:type="spellEnd"/>
            <w:r>
              <w:t xml:space="preserve"> face </w:t>
            </w:r>
            <w:proofErr w:type="spellStart"/>
            <w:r>
              <w:t>dificilă</w:t>
            </w:r>
            <w:proofErr w:type="spellEnd"/>
            <w:r>
              <w:t xml:space="preserve"> </w:t>
            </w:r>
            <w:proofErr w:type="spellStart"/>
            <w:r>
              <w:t>concentrarea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componentelor</w:t>
            </w:r>
            <w:proofErr w:type="spellEnd"/>
            <w:r>
              <w:t>.</w:t>
            </w:r>
          </w:p>
          <w:p w:rsidR="00E205FA" w:rsidRDefault="007B0CFE">
            <w:pPr>
              <w:spacing w:before="120" w:after="120"/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dificultăți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înțelegerea</w:t>
            </w:r>
            <w:proofErr w:type="spellEnd"/>
            <w:r>
              <w:t xml:space="preserve"> </w:t>
            </w:r>
            <w:proofErr w:type="spellStart"/>
            <w:r>
              <w:t>faptului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  <w:r>
              <w:t xml:space="preserve"> de </w:t>
            </w:r>
            <w:proofErr w:type="spellStart"/>
            <w:r>
              <w:t>abilități-talente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 w:rsidR="00DC21FF">
              <w:t xml:space="preserve"> o </w:t>
            </w:r>
            <w:proofErr w:type="spellStart"/>
            <w:r w:rsidR="00DC21FF">
              <w:t>listă</w:t>
            </w:r>
            <w:proofErr w:type="spellEnd"/>
            <w:r w:rsidR="00DC21FF">
              <w:t xml:space="preserve"> de </w:t>
            </w:r>
            <w:proofErr w:type="spellStart"/>
            <w:r w:rsidR="00DC21FF">
              <w:t>probă</w:t>
            </w:r>
            <w:proofErr w:type="spellEnd"/>
            <w:r w:rsidR="00DC21FF">
              <w:t xml:space="preserve">, </w:t>
            </w:r>
            <w:proofErr w:type="spellStart"/>
            <w:r w:rsidR="00DC21FF">
              <w:t>este</w:t>
            </w:r>
            <w:proofErr w:type="spellEnd"/>
            <w:r w:rsidR="00DC21FF">
              <w:t xml:space="preserve"> </w:t>
            </w:r>
            <w:proofErr w:type="spellStart"/>
            <w:r w:rsidR="00DC21FF">
              <w:t>posibil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limitativă</w:t>
            </w:r>
            <w:proofErr w:type="spellEnd"/>
            <w:r>
              <w:t>.</w:t>
            </w:r>
          </w:p>
        </w:tc>
      </w:tr>
      <w:tr w:rsidR="00E205FA">
        <w:trPr>
          <w:gridAfter w:val="1"/>
          <w:wAfter w:w="105" w:type="dxa"/>
          <w:cantSplit/>
          <w:tblHeader/>
        </w:trPr>
        <w:tc>
          <w:tcPr>
            <w:tcW w:w="4185" w:type="dxa"/>
            <w:gridSpan w:val="2"/>
            <w:shd w:val="clear" w:color="auto" w:fill="FFE599"/>
          </w:tcPr>
          <w:p w:rsidR="00E205FA" w:rsidRDefault="00E205FA" w:rsidP="00E30C97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7B0CFE" w:rsidRDefault="007B0CFE" w:rsidP="007B0CFE">
            <w:pPr>
              <w:spacing w:before="120" w:after="120"/>
            </w:pPr>
            <w:proofErr w:type="spellStart"/>
            <w:r>
              <w:t>Îndrumarea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creare</w:t>
            </w:r>
            <w:proofErr w:type="spellEnd"/>
            <w:r>
              <w:t xml:space="preserve"> a </w:t>
            </w:r>
            <w:proofErr w:type="spellStart"/>
            <w:r>
              <w:t>formularului</w:t>
            </w:r>
            <w:proofErr w:type="spellEnd"/>
            <w:r w:rsidR="00DC21FF">
              <w:t>.</w:t>
            </w:r>
          </w:p>
          <w:p w:rsidR="00E205FA" w:rsidRDefault="007B0CFE">
            <w:pPr>
              <w:spacing w:before="120" w:after="120"/>
            </w:pPr>
            <w:proofErr w:type="spellStart"/>
            <w:r>
              <w:t>Controlează</w:t>
            </w:r>
            <w:proofErr w:type="spellEnd"/>
            <w:r>
              <w:t xml:space="preserve"> </w:t>
            </w:r>
            <w:proofErr w:type="spellStart"/>
            <w:r>
              <w:t>crearea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discutarea</w:t>
            </w:r>
            <w:proofErr w:type="spellEnd"/>
            <w:r>
              <w:t xml:space="preserve"> </w:t>
            </w:r>
            <w:proofErr w:type="spellStart"/>
            <w:r>
              <w:t>acesteia</w:t>
            </w:r>
            <w:proofErr w:type="spellEnd"/>
            <w:r>
              <w:t xml:space="preserve"> cu </w:t>
            </w:r>
            <w:proofErr w:type="spellStart"/>
            <w:r>
              <w:t>alți</w:t>
            </w:r>
            <w:proofErr w:type="spellEnd"/>
            <w:r>
              <w:t xml:space="preserve"> </w:t>
            </w:r>
            <w:proofErr w:type="spellStart"/>
            <w:r>
              <w:t>prieteni</w:t>
            </w:r>
            <w:proofErr w:type="spellEnd"/>
          </w:p>
        </w:tc>
      </w:tr>
      <w:tr w:rsidR="00E205FA">
        <w:trPr>
          <w:cantSplit/>
          <w:tblHeader/>
        </w:trPr>
        <w:tc>
          <w:tcPr>
            <w:tcW w:w="990" w:type="dxa"/>
            <w:shd w:val="clear" w:color="auto" w:fill="FFE599"/>
            <w:tcMar>
              <w:left w:w="70" w:type="dxa"/>
              <w:right w:w="70" w:type="dxa"/>
            </w:tcMar>
          </w:tcPr>
          <w:p w:rsidR="00E205FA" w:rsidRDefault="00E205FA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Tim</w:t>
            </w:r>
            <w:r w:rsidR="004C1C9E">
              <w:rPr>
                <w:b/>
                <w:smallCaps/>
              </w:rPr>
              <w:t>p</w:t>
            </w:r>
            <w:proofErr w:type="spellEnd"/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205FA" w:rsidRDefault="00E205F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205FA" w:rsidRDefault="004C1C9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</w:t>
            </w:r>
            <w:r w:rsidR="00E205FA">
              <w:rPr>
                <w:b/>
              </w:rPr>
              <w:t>OD</w:t>
            </w:r>
            <w:r>
              <w:rPr>
                <w:b/>
              </w:rPr>
              <w:t>E</w:t>
            </w:r>
          </w:p>
        </w:tc>
      </w:tr>
      <w:tr w:rsidR="00E205FA">
        <w:trPr>
          <w:cantSplit/>
          <w:tblHeader/>
        </w:trPr>
        <w:tc>
          <w:tcPr>
            <w:tcW w:w="99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205FA" w:rsidRDefault="00E205F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DC21FF" w:rsidRDefault="00DC21FF" w:rsidP="004C1C9E">
            <w:pPr>
              <w:rPr>
                <w:smallCaps/>
                <w:sz w:val="20"/>
              </w:rPr>
            </w:pPr>
          </w:p>
          <w:p w:rsidR="004C1C9E" w:rsidRPr="004C1C9E" w:rsidRDefault="00CF1F9E" w:rsidP="00CF1F9E">
            <w:pPr>
              <w:pStyle w:val="Bezodstpw"/>
            </w:pPr>
            <w:proofErr w:type="spellStart"/>
            <w:r>
              <w:t>Listele</w:t>
            </w:r>
            <w:proofErr w:type="spellEnd"/>
            <w:r>
              <w:t xml:space="preserve"> </w:t>
            </w:r>
            <w:r w:rsidRPr="004C1C9E">
              <w:t xml:space="preserve">de </w:t>
            </w:r>
            <w:proofErr w:type="spellStart"/>
            <w:r w:rsidRPr="004C1C9E">
              <w:t>abilități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sunt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deschise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în</w:t>
            </w:r>
            <w:proofErr w:type="spellEnd"/>
            <w:r>
              <w:t xml:space="preserve"> </w:t>
            </w:r>
            <w:proofErr w:type="spellStart"/>
            <w:r>
              <w:t>așa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  <w:r>
              <w:t xml:space="preserve"> </w:t>
            </w:r>
            <w:proofErr w:type="spellStart"/>
            <w:r>
              <w:t>încât</w:t>
            </w:r>
            <w:proofErr w:type="spellEnd"/>
            <w:r>
              <w:t xml:space="preserve"> 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le </w:t>
            </w:r>
            <w:r w:rsidRPr="004C1C9E">
              <w:t xml:space="preserve"> </w:t>
            </w:r>
            <w:proofErr w:type="spellStart"/>
            <w:r w:rsidRPr="004C1C9E">
              <w:t>po</w:t>
            </w:r>
            <w:r>
              <w:t>ată</w:t>
            </w:r>
            <w:proofErr w:type="spellEnd"/>
            <w:r>
              <w:t xml:space="preserve"> </w:t>
            </w:r>
            <w:r w:rsidRPr="004C1C9E">
              <w:t xml:space="preserve"> </w:t>
            </w:r>
            <w:proofErr w:type="spellStart"/>
            <w:r w:rsidRPr="004C1C9E">
              <w:t>vede</w:t>
            </w:r>
            <w:r>
              <w:t>a</w:t>
            </w:r>
            <w:proofErr w:type="spellEnd"/>
            <w:r>
              <w:t xml:space="preserve">  de  </w:t>
            </w:r>
            <w:proofErr w:type="spellStart"/>
            <w:r>
              <w:t>pe</w:t>
            </w:r>
            <w:proofErr w:type="spellEnd"/>
            <w:r>
              <w:t xml:space="preserve">  </w:t>
            </w:r>
            <w:proofErr w:type="spellStart"/>
            <w:r>
              <w:t>tabla</w:t>
            </w:r>
            <w:proofErr w:type="spellEnd"/>
            <w:r>
              <w:t xml:space="preserve"> </w:t>
            </w:r>
            <w:proofErr w:type="spellStart"/>
            <w:r>
              <w:t>inteligentă</w:t>
            </w:r>
            <w:proofErr w:type="spellEnd"/>
            <w:r w:rsidRPr="004C1C9E">
              <w:t xml:space="preserve">. Sau, </w:t>
            </w:r>
            <w:proofErr w:type="spellStart"/>
            <w:r w:rsidRPr="004C1C9E">
              <w:t>listele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anexate</w:t>
            </w:r>
            <w:proofErr w:type="spellEnd"/>
            <w:r w:rsidRPr="004C1C9E">
              <w:t xml:space="preserve"> </w:t>
            </w:r>
            <w:r>
              <w:t xml:space="preserve"> pot fi date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circule</w:t>
            </w:r>
            <w:proofErr w:type="spellEnd"/>
            <w:r>
              <w:t xml:space="preserve"> 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clasă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se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uita</w:t>
            </w:r>
            <w:proofErr w:type="spellEnd"/>
            <w:r>
              <w:t xml:space="preserve"> </w:t>
            </w:r>
            <w:proofErr w:type="spellStart"/>
            <w:r>
              <w:t>rând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rând</w:t>
            </w:r>
            <w:proofErr w:type="spellEnd"/>
            <w:r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apoi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lipite</w:t>
            </w:r>
            <w:proofErr w:type="spellEnd"/>
            <w:r>
              <w:t xml:space="preserve"> 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tabla</w:t>
            </w:r>
            <w:proofErr w:type="spellEnd"/>
            <w:r>
              <w:t xml:space="preserve"> </w:t>
            </w:r>
            <w:r w:rsidRPr="004C1C9E">
              <w:t xml:space="preserve"> </w:t>
            </w:r>
            <w:proofErr w:type="spellStart"/>
            <w:r w:rsidRPr="004C1C9E">
              <w:t>clasei</w:t>
            </w:r>
            <w:proofErr w:type="spellEnd"/>
            <w:r w:rsidRPr="004C1C9E">
              <w:t>.</w:t>
            </w:r>
          </w:p>
          <w:p w:rsidR="00E205FA" w:rsidRPr="00CF1F9E" w:rsidRDefault="00CF1F9E" w:rsidP="00CF1F9E">
            <w:pPr>
              <w:pStyle w:val="Bezodstpw"/>
            </w:pPr>
            <w:proofErr w:type="spellStart"/>
            <w:r w:rsidRPr="004C1C9E">
              <w:t>Pe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tab</w:t>
            </w:r>
            <w:r>
              <w:t>l</w:t>
            </w:r>
            <w:r w:rsidRPr="004C1C9E">
              <w:t>ă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este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desenat</w:t>
            </w:r>
            <w:proofErr w:type="spellEnd"/>
            <w:r w:rsidRPr="004C1C9E">
              <w:t xml:space="preserve"> un </w:t>
            </w:r>
            <w:proofErr w:type="spellStart"/>
            <w:r w:rsidRPr="004C1C9E">
              <w:t>șablon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pentru</w:t>
            </w:r>
            <w:proofErr w:type="spellEnd"/>
            <w:r w:rsidRPr="004C1C9E">
              <w:t xml:space="preserve"> </w:t>
            </w:r>
            <w:r>
              <w:t xml:space="preserve">a </w:t>
            </w:r>
            <w:proofErr w:type="spellStart"/>
            <w:r>
              <w:t>afișa</w:t>
            </w:r>
            <w:proofErr w:type="spellEnd"/>
            <w:r>
              <w:t xml:space="preserve"> un </w:t>
            </w:r>
            <w:proofErr w:type="spellStart"/>
            <w:r>
              <w:t>exemplu</w:t>
            </w:r>
            <w:proofErr w:type="spellEnd"/>
            <w:r>
              <w:t xml:space="preserve"> de </w:t>
            </w:r>
            <w:proofErr w:type="spellStart"/>
            <w:r>
              <w:t>formular</w:t>
            </w:r>
            <w:proofErr w:type="spellEnd"/>
            <w:r w:rsidR="004C1C9E" w:rsidRPr="004C1C9E">
              <w:t>.</w:t>
            </w:r>
          </w:p>
        </w:tc>
        <w:tc>
          <w:tcPr>
            <w:tcW w:w="55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E205FA" w:rsidRDefault="00E205FA"/>
          <w:p w:rsidR="00E205FA" w:rsidRDefault="004C1C9E">
            <w:proofErr w:type="spellStart"/>
            <w:r w:rsidRPr="004C1C9E">
              <w:t>Prelegere</w:t>
            </w:r>
            <w:proofErr w:type="spellEnd"/>
            <w:r w:rsidRPr="004C1C9E">
              <w:t xml:space="preserve">, </w:t>
            </w:r>
            <w:proofErr w:type="spellStart"/>
            <w:r w:rsidRPr="004C1C9E">
              <w:t>întrebări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și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răspunsuri</w:t>
            </w:r>
            <w:proofErr w:type="spellEnd"/>
            <w:r w:rsidRPr="004C1C9E">
              <w:t xml:space="preserve">, </w:t>
            </w:r>
            <w:proofErr w:type="spellStart"/>
            <w:r w:rsidRPr="004C1C9E">
              <w:t>discuții</w:t>
            </w:r>
            <w:proofErr w:type="spellEnd"/>
            <w:r w:rsidRPr="004C1C9E">
              <w:t xml:space="preserve"> de </w:t>
            </w:r>
            <w:proofErr w:type="spellStart"/>
            <w:r w:rsidRPr="004C1C9E">
              <w:t>grup</w:t>
            </w:r>
            <w:proofErr w:type="spellEnd"/>
            <w:r w:rsidRPr="004C1C9E">
              <w:t xml:space="preserve">, </w:t>
            </w:r>
            <w:proofErr w:type="spellStart"/>
            <w:r w:rsidRPr="004C1C9E">
              <w:t>studii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individuale</w:t>
            </w:r>
            <w:proofErr w:type="spellEnd"/>
            <w:r w:rsidRPr="004C1C9E">
              <w:t xml:space="preserve">, </w:t>
            </w:r>
            <w:proofErr w:type="spellStart"/>
            <w:r w:rsidRPr="004C1C9E">
              <w:t>lucru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în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grup</w:t>
            </w:r>
            <w:proofErr w:type="spellEnd"/>
            <w:r w:rsidRPr="004C1C9E">
              <w:t>, brainstorming,</w:t>
            </w:r>
          </w:p>
        </w:tc>
      </w:tr>
      <w:tr w:rsidR="00E205FA">
        <w:trPr>
          <w:cantSplit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205FA" w:rsidRDefault="00E205F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205FA" w:rsidRDefault="004C1C9E">
            <w:pPr>
              <w:spacing w:before="120"/>
            </w:pP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discută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despre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ce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înseamnă</w:t>
            </w:r>
            <w:proofErr w:type="spellEnd"/>
            <w:r w:rsidRPr="004C1C9E">
              <w:t xml:space="preserve"> „</w:t>
            </w:r>
            <w:proofErr w:type="spellStart"/>
            <w:r w:rsidRPr="004C1C9E">
              <w:t>planificarea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carierei</w:t>
            </w:r>
            <w:proofErr w:type="spellEnd"/>
            <w:r w:rsidRPr="004C1C9E">
              <w:t xml:space="preserve">” </w:t>
            </w:r>
            <w:proofErr w:type="spellStart"/>
            <w:r w:rsidRPr="004C1C9E">
              <w:t>și</w:t>
            </w:r>
            <w:proofErr w:type="spellEnd"/>
            <w:r w:rsidRPr="004C1C9E">
              <w:t xml:space="preserve"> „care </w:t>
            </w:r>
            <w:proofErr w:type="spellStart"/>
            <w:r w:rsidRPr="004C1C9E">
              <w:t>ar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trebui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să</w:t>
            </w:r>
            <w:proofErr w:type="spellEnd"/>
            <w:r w:rsidRPr="004C1C9E">
              <w:t xml:space="preserve"> fie </w:t>
            </w:r>
            <w:proofErr w:type="spellStart"/>
            <w:r w:rsidRPr="004C1C9E">
              <w:t>elementele</w:t>
            </w:r>
            <w:proofErr w:type="spellEnd"/>
            <w:r w:rsidRPr="004C1C9E">
              <w:t xml:space="preserve"> de </w:t>
            </w:r>
            <w:proofErr w:type="spellStart"/>
            <w:r w:rsidRPr="004C1C9E">
              <w:t>planificare</w:t>
            </w:r>
            <w:proofErr w:type="spellEnd"/>
            <w:r w:rsidRPr="004C1C9E">
              <w:t xml:space="preserve"> a </w:t>
            </w:r>
            <w:proofErr w:type="spellStart"/>
            <w:r w:rsidRPr="004C1C9E">
              <w:t>carierei</w:t>
            </w:r>
            <w:proofErr w:type="spellEnd"/>
            <w:r w:rsidRPr="004C1C9E">
              <w:t xml:space="preserve">”. </w:t>
            </w:r>
            <w:proofErr w:type="spellStart"/>
            <w:r w:rsidRPr="004C1C9E">
              <w:t>Elementele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necesare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sunt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plasate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în</w:t>
            </w:r>
            <w:proofErr w:type="spellEnd"/>
            <w:r w:rsidRPr="004C1C9E">
              <w:t xml:space="preserve"> </w:t>
            </w:r>
            <w:proofErr w:type="spellStart"/>
            <w:r w:rsidRPr="004C1C9E">
              <w:t>șablon</w:t>
            </w:r>
            <w:proofErr w:type="spellEnd"/>
            <w:r w:rsidRPr="004C1C9E">
              <w:t>.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205FA" w:rsidRDefault="00E205FA">
            <w:pPr>
              <w:jc w:val="center"/>
            </w:pPr>
          </w:p>
          <w:p w:rsidR="00E205FA" w:rsidRDefault="004C1C9E">
            <w:pPr>
              <w:spacing w:before="240" w:after="240"/>
              <w:jc w:val="center"/>
              <w:rPr>
                <w:b/>
              </w:rPr>
            </w:pPr>
            <w:r w:rsidRPr="004C1C9E">
              <w:t xml:space="preserve">Brainstorming, </w:t>
            </w:r>
            <w:proofErr w:type="spellStart"/>
            <w:r w:rsidRPr="004C1C9E">
              <w:t>discuții</w:t>
            </w:r>
            <w:proofErr w:type="spellEnd"/>
            <w:r w:rsidRPr="004C1C9E">
              <w:t xml:space="preserve"> de </w:t>
            </w:r>
            <w:proofErr w:type="spellStart"/>
            <w:r w:rsidRPr="004C1C9E">
              <w:t>grup</w:t>
            </w:r>
            <w:proofErr w:type="spellEnd"/>
            <w:r w:rsidRPr="004C1C9E">
              <w:t xml:space="preserve">, </w:t>
            </w:r>
            <w:proofErr w:type="spellStart"/>
            <w:r w:rsidRPr="004C1C9E">
              <w:t>scriere</w:t>
            </w:r>
            <w:proofErr w:type="spellEnd"/>
          </w:p>
        </w:tc>
      </w:tr>
      <w:tr w:rsidR="00E205FA">
        <w:trPr>
          <w:cantSplit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205FA" w:rsidRDefault="00E205F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15’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1C9E" w:rsidRPr="00FB483C" w:rsidRDefault="00CF1F9E" w:rsidP="00CF1F9E">
            <w:pPr>
              <w:pStyle w:val="Bezodstpw"/>
            </w:pPr>
            <w:proofErr w:type="spellStart"/>
            <w:r w:rsidRPr="00FB483C">
              <w:t>Sunt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împărțite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elevilor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șabloanele</w:t>
            </w:r>
            <w:proofErr w:type="spellEnd"/>
            <w:r w:rsidRPr="00FB483C">
              <w:t xml:space="preserve"> cu </w:t>
            </w:r>
            <w:proofErr w:type="spellStart"/>
            <w:r w:rsidRPr="00FB483C">
              <w:t>formularul</w:t>
            </w:r>
            <w:proofErr w:type="spellEnd"/>
            <w:r w:rsidRPr="00FB483C">
              <w:t xml:space="preserve"> (</w:t>
            </w:r>
            <w:proofErr w:type="spellStart"/>
            <w:r w:rsidRPr="00FB483C">
              <w:t>anexa</w:t>
            </w:r>
            <w:proofErr w:type="spellEnd"/>
            <w:r w:rsidRPr="00FB483C">
              <w:t xml:space="preserve"> </w:t>
            </w:r>
            <w:r w:rsidR="00FB483C" w:rsidRPr="00FB483C">
              <w:t>2)</w:t>
            </w:r>
          </w:p>
          <w:p w:rsidR="00FB483C" w:rsidRPr="00FB483C" w:rsidRDefault="00CF1F9E" w:rsidP="00CF1F9E">
            <w:pPr>
              <w:pStyle w:val="Bezodstpw"/>
            </w:pPr>
            <w:proofErr w:type="spellStart"/>
            <w:r w:rsidRPr="00FB483C">
              <w:t>Elevii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sunt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instruiți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să</w:t>
            </w:r>
            <w:proofErr w:type="spellEnd"/>
            <w:r w:rsidRPr="00FB483C">
              <w:t xml:space="preserve"> se </w:t>
            </w:r>
            <w:proofErr w:type="spellStart"/>
            <w:r w:rsidRPr="00FB483C">
              <w:t>concentreze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pe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una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dintre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profesiile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pe</w:t>
            </w:r>
            <w:proofErr w:type="spellEnd"/>
            <w:r w:rsidRPr="00FB483C">
              <w:t xml:space="preserve"> care </w:t>
            </w:r>
            <w:proofErr w:type="spellStart"/>
            <w:r w:rsidRPr="00FB483C">
              <w:t>ar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dori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să</w:t>
            </w:r>
            <w:proofErr w:type="spellEnd"/>
            <w:r w:rsidRPr="00FB483C">
              <w:t xml:space="preserve"> o </w:t>
            </w:r>
            <w:proofErr w:type="spellStart"/>
            <w:r w:rsidRPr="00FB483C">
              <w:t>aleagă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și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să</w:t>
            </w:r>
            <w:proofErr w:type="spellEnd"/>
            <w:r w:rsidRPr="00FB483C">
              <w:t xml:space="preserve"> o </w:t>
            </w:r>
            <w:proofErr w:type="spellStart"/>
            <w:r w:rsidRPr="00FB483C">
              <w:t>scrie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pe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linia</w:t>
            </w:r>
            <w:proofErr w:type="spellEnd"/>
            <w:r w:rsidRPr="00FB483C">
              <w:t xml:space="preserve"> de sus.</w:t>
            </w:r>
          </w:p>
          <w:p w:rsidR="00FB483C" w:rsidRDefault="00CF1F9E" w:rsidP="00CF1F9E">
            <w:pPr>
              <w:pStyle w:val="Bezodstpw"/>
            </w:pPr>
            <w:proofErr w:type="spellStart"/>
            <w:r>
              <w:t>Apoi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rugați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gândească</w:t>
            </w:r>
            <w:proofErr w:type="spellEnd"/>
            <w:r>
              <w:t xml:space="preserve"> </w:t>
            </w:r>
            <w:r w:rsidRPr="00FB483C">
              <w:t xml:space="preserve"> la </w:t>
            </w:r>
            <w:proofErr w:type="spellStart"/>
            <w:r w:rsidRPr="00FB483C">
              <w:t>fiecare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dintre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componente</w:t>
            </w:r>
            <w:proofErr w:type="spellEnd"/>
            <w:r w:rsidRPr="00FB483C">
              <w:t>.</w:t>
            </w:r>
          </w:p>
          <w:p w:rsidR="00FB483C" w:rsidRPr="00FB483C" w:rsidRDefault="00CF1F9E" w:rsidP="00CF1F9E">
            <w:pPr>
              <w:pStyle w:val="Bezodstpw"/>
            </w:pP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rugați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discut</w:t>
            </w:r>
            <w:r w:rsidRPr="00FB483C">
              <w:t>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perechi</w:t>
            </w:r>
            <w:proofErr w:type="spellEnd"/>
            <w:r>
              <w:t xml:space="preserve"> </w:t>
            </w:r>
            <w:r w:rsidRPr="00FB483C">
              <w:t xml:space="preserve"> </w:t>
            </w:r>
            <w:proofErr w:type="spellStart"/>
            <w:r w:rsidRPr="00FB483C">
              <w:t>despre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ce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ar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putea</w:t>
            </w:r>
            <w:proofErr w:type="spellEnd"/>
            <w:r w:rsidRPr="00FB483C">
              <w:t xml:space="preserve"> </w:t>
            </w:r>
            <w:proofErr w:type="spellStart"/>
            <w:r w:rsidRPr="00FB483C">
              <w:t>provoca</w:t>
            </w:r>
            <w:proofErr w:type="spellEnd"/>
            <w:r w:rsidRPr="00FB483C">
              <w:t xml:space="preserve"> </w:t>
            </w:r>
            <w:proofErr w:type="spellStart"/>
            <w:r>
              <w:t>lipsa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componente</w:t>
            </w:r>
            <w:proofErr w:type="spellEnd"/>
            <w:r>
              <w:t xml:space="preserve"> </w:t>
            </w:r>
            <w:r w:rsidRPr="00FB483C">
              <w:t xml:space="preserve"> din </w:t>
            </w:r>
            <w:proofErr w:type="spellStart"/>
            <w:r w:rsidRPr="00FB483C">
              <w:t>fiec</w:t>
            </w:r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linie</w:t>
            </w:r>
            <w:proofErr w:type="spellEnd"/>
            <w:r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-l </w:t>
            </w:r>
            <w:proofErr w:type="spellStart"/>
            <w:r>
              <w:t>scrie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șablon</w:t>
            </w:r>
            <w:proofErr w:type="spellEnd"/>
            <w:r w:rsidR="00FB483C" w:rsidRPr="00FB483C">
              <w:t>.</w:t>
            </w:r>
          </w:p>
          <w:p w:rsidR="00FB483C" w:rsidRPr="00FB483C" w:rsidRDefault="00CF1F9E" w:rsidP="00CF1F9E">
            <w:pPr>
              <w:pStyle w:val="Bezodstpw"/>
            </w:pP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completarea</w:t>
            </w:r>
            <w:proofErr w:type="spellEnd"/>
            <w:r>
              <w:t xml:space="preserve"> </w:t>
            </w:r>
            <w:r w:rsidRPr="00FB483C">
              <w:t xml:space="preserve"> </w:t>
            </w:r>
            <w:proofErr w:type="spellStart"/>
            <w:r w:rsidRPr="00FB483C">
              <w:t>formulare</w:t>
            </w:r>
            <w:r>
              <w:t>lor</w:t>
            </w:r>
            <w:proofErr w:type="spellEnd"/>
            <w:r>
              <w:t xml:space="preserve">,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rugați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împărtășească</w:t>
            </w:r>
            <w:proofErr w:type="spellEnd"/>
            <w:r>
              <w:t xml:space="preserve"> </w:t>
            </w:r>
            <w:proofErr w:type="spellStart"/>
            <w:r>
              <w:t>ideile</w:t>
            </w:r>
            <w:proofErr w:type="spellEnd"/>
            <w:r>
              <w:t xml:space="preserve">  cu </w:t>
            </w:r>
            <w:proofErr w:type="spellStart"/>
            <w:r>
              <w:t>ceilalți</w:t>
            </w:r>
            <w:proofErr w:type="spellEnd"/>
            <w:r w:rsidR="00FB483C" w:rsidRPr="00FB483C">
              <w:t>.</w:t>
            </w:r>
          </w:p>
          <w:p w:rsidR="00E205FA" w:rsidRDefault="00E205FA">
            <w:pPr>
              <w:spacing w:after="120"/>
              <w:rPr>
                <w:b/>
                <w:smallCaps/>
              </w:rPr>
            </w:pPr>
            <w:r>
              <w:rPr>
                <w:smallCaps/>
              </w:rPr>
              <w:t xml:space="preserve"> 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205FA" w:rsidRPr="004C1C9E" w:rsidRDefault="004C1C9E" w:rsidP="004C1C9E">
            <w:pPr>
              <w:spacing w:before="240" w:after="240"/>
              <w:jc w:val="center"/>
            </w:pPr>
            <w:r w:rsidRPr="004C1C9E">
              <w:t xml:space="preserve">Brainstorming, </w:t>
            </w:r>
            <w:proofErr w:type="spellStart"/>
            <w:r w:rsidRPr="004C1C9E">
              <w:t>discuții</w:t>
            </w:r>
            <w:proofErr w:type="spellEnd"/>
            <w:r w:rsidRPr="004C1C9E">
              <w:t xml:space="preserve"> de </w:t>
            </w:r>
            <w:proofErr w:type="spellStart"/>
            <w:r w:rsidRPr="004C1C9E">
              <w:t>grup</w:t>
            </w:r>
            <w:proofErr w:type="spellEnd"/>
            <w:r w:rsidRPr="004C1C9E">
              <w:t xml:space="preserve">, </w:t>
            </w:r>
            <w:proofErr w:type="spellStart"/>
            <w:r w:rsidRPr="004C1C9E">
              <w:t>scriere</w:t>
            </w:r>
            <w:proofErr w:type="spellEnd"/>
          </w:p>
        </w:tc>
      </w:tr>
    </w:tbl>
    <w:p w:rsidR="002B2CFB" w:rsidRDefault="002B2CFB"/>
    <w:p w:rsidR="002B2CFB" w:rsidRDefault="002B2CFB">
      <w:pPr>
        <w:rPr>
          <w:b/>
          <w:smallCaps/>
        </w:rPr>
      </w:pPr>
    </w:p>
    <w:tbl>
      <w:tblPr>
        <w:tblStyle w:val="a0"/>
        <w:tblW w:w="141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2"/>
      </w:tblGrid>
      <w:tr w:rsidR="002B2CFB">
        <w:trPr>
          <w:cantSplit/>
          <w:tblHeader/>
        </w:trPr>
        <w:tc>
          <w:tcPr>
            <w:tcW w:w="14142" w:type="dxa"/>
          </w:tcPr>
          <w:p w:rsidR="00730981" w:rsidRPr="00730981" w:rsidRDefault="00730981" w:rsidP="00730981">
            <w:r>
              <w:t>NOTIȚE</w:t>
            </w:r>
            <w:r w:rsidRPr="00730981">
              <w:t xml:space="preserve"> PENTRU PROFESOR:</w:t>
            </w:r>
          </w:p>
          <w:p w:rsidR="00730981" w:rsidRPr="00730981" w:rsidRDefault="00730981" w:rsidP="00730981"/>
          <w:p w:rsidR="00730981" w:rsidRPr="00730981" w:rsidRDefault="00730981" w:rsidP="00730981">
            <w:proofErr w:type="spellStart"/>
            <w:r w:rsidRPr="00730981">
              <w:t>C</w:t>
            </w:r>
            <w:r>
              <w:t>ând</w:t>
            </w:r>
            <w:proofErr w:type="spellEnd"/>
            <w:r>
              <w:t xml:space="preserve"> </w:t>
            </w:r>
            <w:proofErr w:type="spellStart"/>
            <w:r>
              <w:t>profesorul</w:t>
            </w:r>
            <w:proofErr w:type="spellEnd"/>
            <w:r>
              <w:t xml:space="preserve"> le </w:t>
            </w:r>
            <w:proofErr w:type="spellStart"/>
            <w:r>
              <w:t>dă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 </w:t>
            </w:r>
            <w:proofErr w:type="spellStart"/>
            <w:r w:rsidRPr="00730981">
              <w:t>formulare</w:t>
            </w:r>
            <w:r>
              <w:t>le</w:t>
            </w:r>
            <w:proofErr w:type="spellEnd"/>
            <w:r w:rsidRPr="00730981">
              <w:t xml:space="preserve">, el </w:t>
            </w:r>
            <w:proofErr w:type="spellStart"/>
            <w:r w:rsidRPr="00730981">
              <w:t>sau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ea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poate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folosi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ideile</w:t>
            </w:r>
            <w:proofErr w:type="spellEnd"/>
            <w:r w:rsidRPr="00730981">
              <w:t xml:space="preserve"> de </w:t>
            </w:r>
            <w:proofErr w:type="spellStart"/>
            <w:r w:rsidRPr="00730981">
              <w:t>mai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jos</w:t>
            </w:r>
            <w:proofErr w:type="spellEnd"/>
            <w:r w:rsidRPr="00730981">
              <w:t xml:space="preserve">, </w:t>
            </w:r>
            <w:proofErr w:type="spellStart"/>
            <w:r w:rsidRPr="00730981">
              <w:t>dar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elevii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sunt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rugați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să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facă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mai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întâi</w:t>
            </w:r>
            <w:proofErr w:type="spellEnd"/>
            <w:r w:rsidRPr="00730981">
              <w:t xml:space="preserve"> brainstorming.</w:t>
            </w:r>
          </w:p>
          <w:p w:rsidR="00730981" w:rsidRPr="00730981" w:rsidRDefault="00730981" w:rsidP="00730981"/>
          <w:p w:rsidR="00730981" w:rsidRPr="00730981" w:rsidRDefault="00730981" w:rsidP="00730981">
            <w:r>
              <w:t>• „</w:t>
            </w:r>
            <w:proofErr w:type="spellStart"/>
            <w:r>
              <w:t>Confuzie</w:t>
            </w:r>
            <w:proofErr w:type="spellEnd"/>
            <w:r>
              <w:t xml:space="preserve">”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absența</w:t>
            </w:r>
            <w:proofErr w:type="spellEnd"/>
            <w:r>
              <w:t xml:space="preserve"> </w:t>
            </w:r>
            <w:proofErr w:type="spellStart"/>
            <w:r>
              <w:t>Viziune-Misiune</w:t>
            </w:r>
            <w:proofErr w:type="spellEnd"/>
            <w:r w:rsidRPr="00730981">
              <w:t>,</w:t>
            </w:r>
          </w:p>
          <w:p w:rsidR="00730981" w:rsidRPr="00730981" w:rsidRDefault="00730981" w:rsidP="00730981">
            <w:r w:rsidRPr="00730981">
              <w:t>• „</w:t>
            </w:r>
            <w:proofErr w:type="spellStart"/>
            <w:r w:rsidRPr="00730981">
              <w:t>Anxietate</w:t>
            </w:r>
            <w:proofErr w:type="spellEnd"/>
            <w:r w:rsidRPr="00730981">
              <w:t xml:space="preserve">” </w:t>
            </w:r>
            <w:proofErr w:type="spellStart"/>
            <w:r w:rsidRPr="00730981">
              <w:t>în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absența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abilităților</w:t>
            </w:r>
            <w:proofErr w:type="spellEnd"/>
            <w:r w:rsidRPr="00730981">
              <w:t>,</w:t>
            </w:r>
          </w:p>
          <w:p w:rsidR="00730981" w:rsidRPr="00730981" w:rsidRDefault="00730981" w:rsidP="00730981">
            <w:r w:rsidRPr="00730981">
              <w:t>• „</w:t>
            </w:r>
            <w:proofErr w:type="spellStart"/>
            <w:r w:rsidRPr="00730981">
              <w:t>rezistență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sau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singurătate</w:t>
            </w:r>
            <w:proofErr w:type="spellEnd"/>
            <w:r w:rsidRPr="00730981">
              <w:t xml:space="preserve">” </w:t>
            </w:r>
            <w:proofErr w:type="spellStart"/>
            <w:r w:rsidRPr="00730981">
              <w:t>în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absența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unui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mediu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motivațional</w:t>
            </w:r>
            <w:proofErr w:type="spellEnd"/>
            <w:r w:rsidRPr="00730981">
              <w:t>,</w:t>
            </w:r>
          </w:p>
          <w:p w:rsidR="00730981" w:rsidRPr="00730981" w:rsidRDefault="00730981" w:rsidP="00730981">
            <w:r w:rsidRPr="00730981">
              <w:t>• „</w:t>
            </w:r>
            <w:proofErr w:type="spellStart"/>
            <w:r w:rsidRPr="00730981">
              <w:t>Frustrare</w:t>
            </w:r>
            <w:proofErr w:type="spellEnd"/>
            <w:r w:rsidRPr="00730981">
              <w:t xml:space="preserve">” </w:t>
            </w:r>
            <w:proofErr w:type="spellStart"/>
            <w:r w:rsidRPr="00730981">
              <w:t>în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lipsa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resurselor</w:t>
            </w:r>
            <w:proofErr w:type="spellEnd"/>
            <w:r w:rsidRPr="00730981">
              <w:t>,</w:t>
            </w:r>
          </w:p>
          <w:p w:rsidR="00730981" w:rsidRPr="00730981" w:rsidRDefault="00730981" w:rsidP="00730981">
            <w:r w:rsidRPr="00730981">
              <w:t xml:space="preserve">• Un „sentiment de </w:t>
            </w:r>
            <w:proofErr w:type="spellStart"/>
            <w:r w:rsidRPr="00730981">
              <w:t>porniri</w:t>
            </w:r>
            <w:proofErr w:type="spellEnd"/>
            <w:r w:rsidRPr="00730981">
              <w:t xml:space="preserve"> false” </w:t>
            </w:r>
            <w:proofErr w:type="spellStart"/>
            <w:r w:rsidRPr="00730981">
              <w:t>în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absența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progresului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planificat</w:t>
            </w:r>
            <w:proofErr w:type="spellEnd"/>
          </w:p>
          <w:p w:rsidR="00730981" w:rsidRPr="00730981" w:rsidRDefault="00730981" w:rsidP="00730981">
            <w:r w:rsidRPr="00730981">
              <w:t>• „</w:t>
            </w:r>
            <w:proofErr w:type="spellStart"/>
            <w:r w:rsidRPr="00730981">
              <w:t>Plictisit</w:t>
            </w:r>
            <w:proofErr w:type="spellEnd"/>
            <w:r w:rsidRPr="00730981">
              <w:t xml:space="preserve"> de </w:t>
            </w:r>
            <w:proofErr w:type="spellStart"/>
            <w:r w:rsidRPr="00730981">
              <w:t>profesie</w:t>
            </w:r>
            <w:proofErr w:type="spellEnd"/>
            <w:r w:rsidRPr="00730981">
              <w:t xml:space="preserve">” </w:t>
            </w:r>
            <w:proofErr w:type="spellStart"/>
            <w:r w:rsidRPr="00730981">
              <w:t>în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lipsa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interesului</w:t>
            </w:r>
            <w:proofErr w:type="spellEnd"/>
          </w:p>
          <w:p w:rsidR="00730981" w:rsidRPr="00730981" w:rsidRDefault="00730981" w:rsidP="00730981">
            <w:r w:rsidRPr="00730981">
              <w:t>• „</w:t>
            </w:r>
            <w:proofErr w:type="spellStart"/>
            <w:r w:rsidRPr="00730981">
              <w:t>Depresia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psihologică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sau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dorința</w:t>
            </w:r>
            <w:proofErr w:type="spellEnd"/>
            <w:r w:rsidRPr="00730981">
              <w:t xml:space="preserve"> de a </w:t>
            </w:r>
            <w:proofErr w:type="spellStart"/>
            <w:r w:rsidRPr="00730981">
              <w:t>renunța</w:t>
            </w:r>
            <w:proofErr w:type="spellEnd"/>
            <w:r w:rsidRPr="00730981">
              <w:t xml:space="preserve">” </w:t>
            </w:r>
            <w:proofErr w:type="spellStart"/>
            <w:r w:rsidRPr="00730981">
              <w:t>în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absența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congruenței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valorilor</w:t>
            </w:r>
            <w:proofErr w:type="spellEnd"/>
          </w:p>
          <w:p w:rsidR="00730981" w:rsidRPr="00730981" w:rsidRDefault="00730981" w:rsidP="00730981">
            <w:r w:rsidRPr="00730981">
              <w:t xml:space="preserve">• </w:t>
            </w:r>
            <w:proofErr w:type="spellStart"/>
            <w:r w:rsidRPr="00730981">
              <w:t>Poate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avea</w:t>
            </w:r>
            <w:proofErr w:type="spellEnd"/>
            <w:r w:rsidRPr="00730981">
              <w:t xml:space="preserve"> o „</w:t>
            </w:r>
            <w:proofErr w:type="spellStart"/>
            <w:r w:rsidRPr="00730981">
              <w:t>dorință</w:t>
            </w:r>
            <w:proofErr w:type="spellEnd"/>
            <w:r w:rsidRPr="00730981">
              <w:t xml:space="preserve"> de a </w:t>
            </w:r>
            <w:proofErr w:type="spellStart"/>
            <w:r w:rsidRPr="00730981">
              <w:t>renunța</w:t>
            </w:r>
            <w:proofErr w:type="spellEnd"/>
            <w:r w:rsidRPr="00730981">
              <w:t xml:space="preserve">” </w:t>
            </w:r>
            <w:proofErr w:type="spellStart"/>
            <w:r w:rsidRPr="00730981">
              <w:t>atunci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când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își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dă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seama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că</w:t>
            </w:r>
            <w:proofErr w:type="spellEnd"/>
            <w:r w:rsidRPr="00730981">
              <w:t xml:space="preserve"> nu </w:t>
            </w:r>
            <w:proofErr w:type="spellStart"/>
            <w:r w:rsidRPr="00730981">
              <w:t>cunoaște</w:t>
            </w:r>
            <w:proofErr w:type="spellEnd"/>
            <w:r w:rsidRPr="00730981">
              <w:t xml:space="preserve"> </w:t>
            </w:r>
            <w:proofErr w:type="spellStart"/>
            <w:r w:rsidRPr="00730981">
              <w:t>profesia</w:t>
            </w:r>
            <w:proofErr w:type="spellEnd"/>
            <w:r w:rsidRPr="00730981">
              <w:t>.</w:t>
            </w:r>
          </w:p>
          <w:p w:rsidR="002B2CFB" w:rsidRDefault="002B2CFB"/>
        </w:tc>
      </w:tr>
    </w:tbl>
    <w:p w:rsidR="002B2CFB" w:rsidRDefault="002B2CFB"/>
    <w:p w:rsidR="002B2CFB" w:rsidRDefault="002B2CFB"/>
    <w:p w:rsidR="002B2CFB" w:rsidRDefault="002B2CFB"/>
    <w:p w:rsidR="002B2CFB" w:rsidRDefault="002B2CFB"/>
    <w:p w:rsidR="00CF1F9E" w:rsidRDefault="00CF1F9E">
      <w:r>
        <w:br w:type="page"/>
      </w:r>
    </w:p>
    <w:p w:rsidR="00730981" w:rsidRPr="009C4618" w:rsidRDefault="00730981" w:rsidP="00730981">
      <w:pPr>
        <w:rPr>
          <w:lang w:val="pl-PL"/>
        </w:rPr>
      </w:pPr>
      <w:r w:rsidRPr="009C4618">
        <w:rPr>
          <w:lang w:val="pl-PL"/>
        </w:rPr>
        <w:lastRenderedPageBreak/>
        <w:t>Anexa 1: LISTA ABILITĂȚI (Pentru a oferi idei)</w:t>
      </w:r>
    </w:p>
    <w:p w:rsidR="00730981" w:rsidRPr="009C4618" w:rsidRDefault="00730981" w:rsidP="00730981">
      <w:pPr>
        <w:rPr>
          <w:lang w:val="pl-PL"/>
        </w:rPr>
      </w:pPr>
      <w:r w:rsidRPr="009C4618">
        <w:rPr>
          <w:lang w:val="pl-PL"/>
        </w:rPr>
        <w:t xml:space="preserve"> </w:t>
      </w:r>
    </w:p>
    <w:p w:rsidR="00730981" w:rsidRDefault="00730981" w:rsidP="00730981">
      <w:r>
        <w:t xml:space="preserve">•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capabil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eficient</w:t>
      </w:r>
      <w:proofErr w:type="spellEnd"/>
      <w:r>
        <w:t xml:space="preserve"> </w:t>
      </w:r>
      <w:proofErr w:type="spellStart"/>
      <w:r>
        <w:t>dispozitivele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rețelei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software-</w:t>
      </w:r>
      <w:proofErr w:type="spellStart"/>
      <w:r>
        <w:t>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să-și</w:t>
      </w:r>
      <w:proofErr w:type="spellEnd"/>
      <w:r>
        <w:t xml:space="preserve"> </w:t>
      </w:r>
      <w:proofErr w:type="spellStart"/>
      <w:r>
        <w:t>urmeze</w:t>
      </w:r>
      <w:proofErr w:type="spellEnd"/>
      <w:r>
        <w:t xml:space="preserve"> </w:t>
      </w:r>
      <w:proofErr w:type="spellStart"/>
      <w:r>
        <w:t>tehnologia</w:t>
      </w:r>
      <w:proofErr w:type="spellEnd"/>
      <w:r>
        <w:t>.</w:t>
      </w:r>
    </w:p>
    <w:p w:rsidR="00730981" w:rsidRDefault="00730981" w:rsidP="00730981">
      <w:r>
        <w:t xml:space="preserve">• </w:t>
      </w:r>
      <w:proofErr w:type="spellStart"/>
      <w:r>
        <w:t>Abilitatea</w:t>
      </w:r>
      <w:proofErr w:type="spellEnd"/>
      <w:r>
        <w:t xml:space="preserve"> de a </w:t>
      </w:r>
      <w:proofErr w:type="spellStart"/>
      <w:r>
        <w:t>gândi</w:t>
      </w:r>
      <w:proofErr w:type="spellEnd"/>
      <w:r>
        <w:t xml:space="preserve"> </w:t>
      </w:r>
      <w:proofErr w:type="spellStart"/>
      <w:r>
        <w:t>analitic</w:t>
      </w:r>
      <w:proofErr w:type="spellEnd"/>
    </w:p>
    <w:p w:rsidR="00730981" w:rsidRDefault="00730981" w:rsidP="00730981">
      <w:r>
        <w:t xml:space="preserve">• Capacitate de </w:t>
      </w:r>
      <w:proofErr w:type="spellStart"/>
      <w:r>
        <w:t>analiză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Abilitatea</w:t>
      </w:r>
      <w:proofErr w:type="spellEnd"/>
      <w:r>
        <w:t xml:space="preserve"> de a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traduceri</w:t>
      </w:r>
      <w:proofErr w:type="spellEnd"/>
      <w:r>
        <w:t xml:space="preserve"> consecutive</w:t>
      </w:r>
    </w:p>
    <w:p w:rsidR="00730981" w:rsidRDefault="00730981" w:rsidP="00730981">
      <w:r>
        <w:t xml:space="preserve">• De </w:t>
      </w:r>
      <w:proofErr w:type="spellStart"/>
      <w:r>
        <w:t>bază</w:t>
      </w:r>
      <w:proofErr w:type="spellEnd"/>
      <w:r>
        <w:t>/</w:t>
      </w:r>
      <w:proofErr w:type="spellStart"/>
      <w:r>
        <w:t>Intermediar</w:t>
      </w:r>
      <w:proofErr w:type="spellEnd"/>
      <w:r>
        <w:t>/</w:t>
      </w:r>
      <w:proofErr w:type="spellStart"/>
      <w:r>
        <w:t>Avansat</w:t>
      </w:r>
      <w:proofErr w:type="spellEnd"/>
    </w:p>
    <w:p w:rsidR="00730981" w:rsidRDefault="00730981" w:rsidP="00730981">
      <w:r>
        <w:t xml:space="preserve">•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computerului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internetului</w:t>
      </w:r>
      <w:proofErr w:type="spellEnd"/>
    </w:p>
    <w:p w:rsidR="00730981" w:rsidRPr="009C4618" w:rsidRDefault="00730981" w:rsidP="00730981">
      <w:pPr>
        <w:rPr>
          <w:lang w:val="pl-PL"/>
        </w:rPr>
      </w:pPr>
      <w:r w:rsidRPr="009C4618">
        <w:rPr>
          <w:lang w:val="pl-PL"/>
        </w:rPr>
        <w:t>• Nu partajați informații</w:t>
      </w:r>
    </w:p>
    <w:p w:rsidR="00730981" w:rsidRPr="009C4618" w:rsidRDefault="00730981" w:rsidP="00730981">
      <w:pPr>
        <w:rPr>
          <w:lang w:val="pl-PL"/>
        </w:rPr>
      </w:pPr>
      <w:r w:rsidRPr="009C4618">
        <w:rPr>
          <w:lang w:val="pl-PL"/>
        </w:rPr>
        <w:t>• A fi deschis la schimbare și dezvoltare</w:t>
      </w:r>
    </w:p>
    <w:p w:rsidR="00730981" w:rsidRDefault="00730981" w:rsidP="00730981">
      <w:r>
        <w:t xml:space="preserve">• </w:t>
      </w:r>
      <w:proofErr w:type="spellStart"/>
      <w:r>
        <w:t>Dicție</w:t>
      </w:r>
      <w:proofErr w:type="spellEnd"/>
      <w:r>
        <w:t xml:space="preserve"> </w:t>
      </w:r>
      <w:proofErr w:type="spellStart"/>
      <w:r>
        <w:t>lină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regulata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disciplinata</w:t>
      </w:r>
      <w:proofErr w:type="spellEnd"/>
    </w:p>
    <w:p w:rsidR="00730981" w:rsidRDefault="00730981" w:rsidP="00730981">
      <w:r>
        <w:t xml:space="preserve">• </w:t>
      </w:r>
      <w:proofErr w:type="spellStart"/>
      <w:r>
        <w:t>Compatibil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participativ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Calificarea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echipei</w:t>
      </w:r>
      <w:proofErr w:type="spellEnd"/>
    </w:p>
    <w:p w:rsidR="00730981" w:rsidRDefault="00730981" w:rsidP="00730981">
      <w:r>
        <w:t xml:space="preserve">•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empatiza</w:t>
      </w:r>
      <w:proofErr w:type="spellEnd"/>
    </w:p>
    <w:p w:rsidR="00730981" w:rsidRDefault="00730981" w:rsidP="00730981">
      <w:r>
        <w:t xml:space="preserve">•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verbală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Memorie</w:t>
      </w:r>
      <w:proofErr w:type="spellEnd"/>
      <w:r>
        <w:t xml:space="preserve"> </w:t>
      </w:r>
      <w:proofErr w:type="spellStart"/>
      <w:r>
        <w:t>puternică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Gândire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</w:p>
    <w:p w:rsidR="00730981" w:rsidRDefault="00730981" w:rsidP="00730981">
      <w:r>
        <w:t xml:space="preserve">• </w:t>
      </w:r>
      <w:proofErr w:type="spellStart"/>
      <w:r>
        <w:t>Luare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 de note</w:t>
      </w:r>
    </w:p>
    <w:p w:rsidR="00730981" w:rsidRDefault="00730981" w:rsidP="00730981">
      <w:r>
        <w:t xml:space="preserve">• Capacitate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rapidă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raționament</w:t>
      </w:r>
      <w:proofErr w:type="spellEnd"/>
      <w:r>
        <w:t xml:space="preserve"> </w:t>
      </w:r>
      <w:proofErr w:type="spellStart"/>
      <w:r>
        <w:t>juridic</w:t>
      </w:r>
      <w:proofErr w:type="spellEnd"/>
    </w:p>
    <w:p w:rsidR="00730981" w:rsidRDefault="00730981" w:rsidP="00730981">
      <w:r>
        <w:t xml:space="preserve">• </w:t>
      </w:r>
      <w:proofErr w:type="spellStart"/>
      <w:r>
        <w:t>Fiind</w:t>
      </w:r>
      <w:proofErr w:type="spellEnd"/>
      <w:r>
        <w:t xml:space="preserve"> tolerant</w:t>
      </w:r>
    </w:p>
    <w:p w:rsidR="00730981" w:rsidRDefault="00730981" w:rsidP="00730981">
      <w:r>
        <w:t xml:space="preserve">• </w:t>
      </w:r>
      <w:proofErr w:type="spellStart"/>
      <w:r>
        <w:t>Abilitatea</w:t>
      </w:r>
      <w:proofErr w:type="spellEnd"/>
      <w:r>
        <w:t xml:space="preserve"> de </w:t>
      </w:r>
      <w:proofErr w:type="spellStart"/>
      <w:r>
        <w:t>persuasiune</w:t>
      </w:r>
      <w:proofErr w:type="spellEnd"/>
    </w:p>
    <w:p w:rsidR="00730981" w:rsidRDefault="00730981" w:rsidP="00730981">
      <w:r>
        <w:t xml:space="preserve">• </w:t>
      </w:r>
      <w:proofErr w:type="spellStart"/>
      <w:r>
        <w:t>Engleză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>/</w:t>
      </w:r>
      <w:proofErr w:type="spellStart"/>
      <w:r>
        <w:t>intermediară</w:t>
      </w:r>
      <w:proofErr w:type="spellEnd"/>
      <w:r>
        <w:t>/</w:t>
      </w:r>
      <w:proofErr w:type="spellStart"/>
      <w:r>
        <w:t>avansată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Să</w:t>
      </w:r>
      <w:proofErr w:type="spellEnd"/>
      <w:r>
        <w:t xml:space="preserve"> pot </w:t>
      </w:r>
      <w:proofErr w:type="spellStart"/>
      <w:r>
        <w:t>folosi</w:t>
      </w:r>
      <w:proofErr w:type="spellEnd"/>
      <w:r>
        <w:t xml:space="preserve"> </w:t>
      </w:r>
      <w:proofErr w:type="spellStart"/>
      <w:r>
        <w:t>eficient</w:t>
      </w:r>
      <w:proofErr w:type="spellEnd"/>
      <w:r>
        <w:t xml:space="preserve"> </w:t>
      </w:r>
      <w:proofErr w:type="spellStart"/>
      <w:r>
        <w:t>engleza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turca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traducătorul</w:t>
      </w:r>
      <w:proofErr w:type="spellEnd"/>
      <w:r>
        <w:t xml:space="preserve"> meu)</w:t>
      </w:r>
    </w:p>
    <w:p w:rsidR="00730981" w:rsidRDefault="00730981" w:rsidP="00730981">
      <w:r>
        <w:t xml:space="preserve">• </w:t>
      </w:r>
      <w:proofErr w:type="spellStart"/>
      <w:r>
        <w:t>Inovator</w:t>
      </w:r>
      <w:proofErr w:type="spellEnd"/>
      <w:r>
        <w:t xml:space="preserve">, </w:t>
      </w:r>
      <w:proofErr w:type="spellStart"/>
      <w:r>
        <w:t>deschis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schimbare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</w:t>
      </w:r>
      <w:proofErr w:type="spellEnd"/>
    </w:p>
    <w:p w:rsidR="00730981" w:rsidRDefault="00730981" w:rsidP="00730981">
      <w:r>
        <w:t xml:space="preserve">•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statistice</w:t>
      </w:r>
      <w:proofErr w:type="spellEnd"/>
    </w:p>
    <w:p w:rsidR="002B2CFB" w:rsidRDefault="00730981" w:rsidP="00730981">
      <w:r>
        <w:t xml:space="preserve">• </w:t>
      </w:r>
      <w:proofErr w:type="spellStart"/>
      <w:r>
        <w:t>Capacitatea</w:t>
      </w:r>
      <w:proofErr w:type="spellEnd"/>
      <w:r>
        <w:t xml:space="preserve"> de a face </w:t>
      </w:r>
      <w:proofErr w:type="spellStart"/>
      <w:r>
        <w:t>analize</w:t>
      </w:r>
      <w:proofErr w:type="spellEnd"/>
      <w:r>
        <w:t xml:space="preserve"> comparative ale </w:t>
      </w:r>
      <w:proofErr w:type="spellStart"/>
      <w:r>
        <w:t>situației</w:t>
      </w:r>
      <w:proofErr w:type="spellEnd"/>
    </w:p>
    <w:p w:rsidR="00730981" w:rsidRDefault="00730981" w:rsidP="00730981">
      <w:bookmarkStart w:id="0" w:name="_heading=h.gjdgxs" w:colFirst="0" w:colLast="0"/>
      <w:bookmarkEnd w:id="0"/>
      <w:r>
        <w:lastRenderedPageBreak/>
        <w:t xml:space="preserve">• Capacitate de </w:t>
      </w:r>
      <w:proofErr w:type="spellStart"/>
      <w:r>
        <w:t>coordonare</w:t>
      </w:r>
      <w:proofErr w:type="spellEnd"/>
    </w:p>
    <w:p w:rsidR="00730981" w:rsidRDefault="00730981" w:rsidP="00730981">
      <w:r>
        <w:t xml:space="preserve">• La </w:t>
      </w:r>
      <w:proofErr w:type="spellStart"/>
      <w:r>
        <w:t>principiile</w:t>
      </w:r>
      <w:proofErr w:type="spellEnd"/>
      <w:r>
        <w:t xml:space="preserve"> corporative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etice</w:t>
      </w:r>
      <w:proofErr w:type="spellEnd"/>
    </w:p>
    <w:p w:rsidR="00730981" w:rsidRDefault="00730981" w:rsidP="00730981">
      <w:proofErr w:type="spellStart"/>
      <w:r>
        <w:t>loialitate</w:t>
      </w:r>
      <w:proofErr w:type="spellEnd"/>
    </w:p>
    <w:p w:rsidR="00730981" w:rsidRDefault="00730981" w:rsidP="00730981">
      <w:r>
        <w:t xml:space="preserve">•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conducerii</w:t>
      </w:r>
      <w:proofErr w:type="spellEnd"/>
    </w:p>
    <w:p w:rsidR="00730981" w:rsidRDefault="00730981" w:rsidP="00730981">
      <w:r>
        <w:t xml:space="preserve">•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macroeconomici</w:t>
      </w:r>
      <w:proofErr w:type="spellEnd"/>
    </w:p>
    <w:p w:rsidR="00730981" w:rsidRDefault="00730981" w:rsidP="00730981">
      <w:r>
        <w:t xml:space="preserve">• </w:t>
      </w:r>
      <w:proofErr w:type="spellStart"/>
      <w:r>
        <w:t>înțelegeți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comparați</w:t>
      </w:r>
      <w:proofErr w:type="spellEnd"/>
    </w:p>
    <w:p w:rsidR="00730981" w:rsidRDefault="00730981" w:rsidP="00730981">
      <w:r>
        <w:t xml:space="preserve">• Capacitate </w:t>
      </w:r>
      <w:proofErr w:type="spellStart"/>
      <w:r>
        <w:t>matematică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raționa</w:t>
      </w:r>
      <w:proofErr w:type="spellEnd"/>
    </w:p>
    <w:p w:rsidR="00730981" w:rsidRDefault="00730981" w:rsidP="00730981">
      <w:r>
        <w:t xml:space="preserve">• </w:t>
      </w:r>
      <w:proofErr w:type="spellStart"/>
      <w:r>
        <w:t>Abilitatea</w:t>
      </w:r>
      <w:proofErr w:type="spellEnd"/>
      <w:r>
        <w:t xml:space="preserve"> de a </w:t>
      </w:r>
      <w:proofErr w:type="spellStart"/>
      <w:r>
        <w:t>negocia</w:t>
      </w:r>
      <w:proofErr w:type="spellEnd"/>
    </w:p>
    <w:p w:rsidR="00730981" w:rsidRDefault="00730981" w:rsidP="00730981">
      <w:r>
        <w:t xml:space="preserve">• </w:t>
      </w:r>
      <w:proofErr w:type="spellStart"/>
      <w:r>
        <w:t>Activați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birou</w:t>
      </w:r>
      <w:proofErr w:type="spellEnd"/>
    </w:p>
    <w:p w:rsidR="00730981" w:rsidRDefault="00730981" w:rsidP="00730981">
      <w:proofErr w:type="spellStart"/>
      <w:r>
        <w:t>pentru</w:t>
      </w:r>
      <w:proofErr w:type="spellEnd"/>
      <w:r>
        <w:t xml:space="preserve"> a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folosi</w:t>
      </w:r>
      <w:proofErr w:type="spellEnd"/>
    </w:p>
    <w:p w:rsidR="00730981" w:rsidRDefault="00730981" w:rsidP="00730981">
      <w:r>
        <w:t xml:space="preserve">•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echipamente</w:t>
      </w:r>
      <w:proofErr w:type="spellEnd"/>
      <w:r>
        <w:t xml:space="preserve"> de </w:t>
      </w:r>
      <w:proofErr w:type="spellStart"/>
      <w:r>
        <w:t>birou</w:t>
      </w:r>
      <w:proofErr w:type="spellEnd"/>
    </w:p>
    <w:p w:rsidR="00730981" w:rsidRDefault="00730981" w:rsidP="00730981">
      <w:r>
        <w:t>• (</w:t>
      </w:r>
      <w:proofErr w:type="spellStart"/>
      <w:r>
        <w:t>imprimantă</w:t>
      </w:r>
      <w:proofErr w:type="spellEnd"/>
      <w:r>
        <w:t>, fax etc.)</w:t>
      </w:r>
    </w:p>
    <w:p w:rsidR="00730981" w:rsidRDefault="00730981" w:rsidP="00730981">
      <w:r>
        <w:t xml:space="preserve">•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 a </w:t>
      </w:r>
      <w:proofErr w:type="spellStart"/>
      <w:r>
        <w:t>tastaturii</w:t>
      </w:r>
      <w:proofErr w:type="spellEnd"/>
      <w:r>
        <w:t xml:space="preserve"> cu </w:t>
      </w:r>
      <w:proofErr w:type="spellStart"/>
      <w:r>
        <w:t>zece</w:t>
      </w:r>
      <w:proofErr w:type="spellEnd"/>
      <w:r>
        <w:t xml:space="preserve"> </w:t>
      </w:r>
      <w:proofErr w:type="spellStart"/>
      <w:r>
        <w:t>degete</w:t>
      </w:r>
      <w:proofErr w:type="spellEnd"/>
      <w:r>
        <w:t xml:space="preserve"> cu </w:t>
      </w:r>
      <w:proofErr w:type="spellStart"/>
      <w:r>
        <w:t>numere</w:t>
      </w:r>
      <w:proofErr w:type="spellEnd"/>
    </w:p>
    <w:p w:rsidR="00730981" w:rsidRDefault="00730981" w:rsidP="00730981">
      <w:r>
        <w:t xml:space="preserve">• Capacitate de </w:t>
      </w:r>
      <w:proofErr w:type="spellStart"/>
      <w:r>
        <w:t>planificare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organizare</w:t>
      </w:r>
      <w:proofErr w:type="spellEnd"/>
    </w:p>
    <w:p w:rsidR="00730981" w:rsidRDefault="00730981" w:rsidP="00730981">
      <w:r>
        <w:t xml:space="preserve">•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transfera</w:t>
      </w:r>
      <w:proofErr w:type="spellEnd"/>
      <w:r>
        <w:t xml:space="preserve"> </w:t>
      </w:r>
      <w:proofErr w:type="spellStart"/>
      <w:r>
        <w:t>cunoștințele</w:t>
      </w:r>
      <w:proofErr w:type="spellEnd"/>
      <w:r>
        <w:t xml:space="preserve"> practice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Abilitatea</w:t>
      </w:r>
      <w:proofErr w:type="spellEnd"/>
      <w:r>
        <w:t xml:space="preserve"> de a </w:t>
      </w:r>
      <w:proofErr w:type="spellStart"/>
      <w:r>
        <w:t>dezvolta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implementa</w:t>
      </w:r>
      <w:proofErr w:type="spellEnd"/>
      <w:r>
        <w:t xml:space="preserve"> </w:t>
      </w:r>
      <w:proofErr w:type="spellStart"/>
      <w:r>
        <w:t>proiecte</w:t>
      </w:r>
      <w:proofErr w:type="spellEnd"/>
    </w:p>
    <w:p w:rsidR="00730981" w:rsidRDefault="00730981" w:rsidP="00730981">
      <w:r>
        <w:t xml:space="preserve">• </w:t>
      </w:r>
      <w:proofErr w:type="spellStart"/>
      <w:r>
        <w:t>Calificare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de </w:t>
      </w:r>
      <w:proofErr w:type="spellStart"/>
      <w:r>
        <w:t>proiect</w:t>
      </w:r>
      <w:proofErr w:type="spellEnd"/>
    </w:p>
    <w:p w:rsidR="00730981" w:rsidRDefault="00730981" w:rsidP="00730981">
      <w:r>
        <w:t xml:space="preserve">• A fi </w:t>
      </w:r>
      <w:proofErr w:type="spellStart"/>
      <w:r>
        <w:t>răbdător</w:t>
      </w:r>
      <w:proofErr w:type="spellEnd"/>
    </w:p>
    <w:p w:rsidR="00730981" w:rsidRDefault="00730981" w:rsidP="00730981">
      <w:r>
        <w:t xml:space="preserve">•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puterea</w:t>
      </w:r>
      <w:proofErr w:type="spellEnd"/>
      <w:r>
        <w:t xml:space="preserve"> </w:t>
      </w:r>
      <w:proofErr w:type="spellStart"/>
      <w:r>
        <w:t>gândirii</w:t>
      </w:r>
      <w:proofErr w:type="spellEnd"/>
      <w:r>
        <w:t xml:space="preserve"> </w:t>
      </w:r>
      <w:proofErr w:type="spellStart"/>
      <w:r>
        <w:t>sistematice</w:t>
      </w:r>
      <w:proofErr w:type="spellEnd"/>
    </w:p>
    <w:p w:rsidR="00730981" w:rsidRDefault="00730981" w:rsidP="00730981">
      <w:r>
        <w:t xml:space="preserve">•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rezolva</w:t>
      </w:r>
      <w:proofErr w:type="spellEnd"/>
      <w:r>
        <w:t xml:space="preserve"> </w:t>
      </w:r>
      <w:proofErr w:type="spellStart"/>
      <w:r>
        <w:t>probleme</w:t>
      </w:r>
      <w:proofErr w:type="spellEnd"/>
    </w:p>
    <w:p w:rsidR="00730981" w:rsidRDefault="00730981" w:rsidP="00730981">
      <w:r>
        <w:t xml:space="preserve">•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orientat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rezultate</w:t>
      </w:r>
      <w:proofErr w:type="spellEnd"/>
    </w:p>
    <w:p w:rsidR="00730981" w:rsidRDefault="00730981" w:rsidP="00730981">
      <w:r>
        <w:t xml:space="preserve">•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responsabilității</w:t>
      </w:r>
      <w:proofErr w:type="spellEnd"/>
    </w:p>
    <w:p w:rsidR="00730981" w:rsidRDefault="00730981" w:rsidP="00730981">
      <w:r>
        <w:t xml:space="preserve">• </w:t>
      </w:r>
      <w:proofErr w:type="spellStart"/>
      <w:r>
        <w:t>Abilități</w:t>
      </w:r>
      <w:proofErr w:type="spellEnd"/>
      <w:r>
        <w:t xml:space="preserve"> de </w:t>
      </w:r>
      <w:proofErr w:type="spellStart"/>
      <w:r>
        <w:t>exprimare</w:t>
      </w:r>
      <w:proofErr w:type="spellEnd"/>
      <w:r>
        <w:t xml:space="preserve"> </w:t>
      </w:r>
      <w:proofErr w:type="spellStart"/>
      <w:r>
        <w:t>orală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scrisă</w:t>
      </w:r>
      <w:proofErr w:type="spellEnd"/>
    </w:p>
    <w:p w:rsidR="00730981" w:rsidRDefault="00730981" w:rsidP="00730981">
      <w:r>
        <w:t xml:space="preserve">•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stresului</w:t>
      </w:r>
      <w:proofErr w:type="spellEnd"/>
    </w:p>
    <w:p w:rsidR="00730981" w:rsidRDefault="00730981" w:rsidP="00730981">
      <w:r>
        <w:t xml:space="preserve">• Capacitate de </w:t>
      </w:r>
      <w:proofErr w:type="spellStart"/>
      <w:r>
        <w:t>reprezentare</w:t>
      </w:r>
      <w:proofErr w:type="spellEnd"/>
    </w:p>
    <w:p w:rsidR="00730981" w:rsidRDefault="00730981" w:rsidP="00730981">
      <w:r>
        <w:t xml:space="preserve">• Dialog cu </w:t>
      </w:r>
      <w:proofErr w:type="spellStart"/>
      <w:r>
        <w:t>superiorii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subordonatii</w:t>
      </w:r>
      <w:proofErr w:type="spellEnd"/>
    </w:p>
    <w:p w:rsidR="00730981" w:rsidRDefault="00730981" w:rsidP="00730981">
      <w:r>
        <w:t xml:space="preserve">•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implementare</w:t>
      </w:r>
      <w:proofErr w:type="spellEnd"/>
      <w:r>
        <w:t xml:space="preserve"> software</w:t>
      </w:r>
    </w:p>
    <w:p w:rsidR="00730981" w:rsidRDefault="00730981" w:rsidP="00730981">
      <w:r>
        <w:t xml:space="preserve">•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intens</w:t>
      </w:r>
      <w:proofErr w:type="spellEnd"/>
    </w:p>
    <w:p w:rsidR="00730981" w:rsidRDefault="00730981" w:rsidP="00730981">
      <w:r>
        <w:lastRenderedPageBreak/>
        <w:t xml:space="preserve">• </w:t>
      </w:r>
      <w:proofErr w:type="spellStart"/>
      <w:r>
        <w:t>Calificarea</w:t>
      </w:r>
      <w:proofErr w:type="spellEnd"/>
      <w:r>
        <w:t xml:space="preserve"> </w:t>
      </w:r>
      <w:proofErr w:type="spellStart"/>
      <w:r>
        <w:t>managerului</w:t>
      </w:r>
      <w:proofErr w:type="spellEnd"/>
    </w:p>
    <w:p w:rsidR="002B2CFB" w:rsidRDefault="00730981" w:rsidP="00730981">
      <w:r>
        <w:t>•</w:t>
      </w:r>
      <w:proofErr w:type="spellStart"/>
      <w:r>
        <w:t>Gestionarea</w:t>
      </w:r>
      <w:proofErr w:type="spellEnd"/>
      <w:r>
        <w:t xml:space="preserve">  </w:t>
      </w:r>
      <w:proofErr w:type="spellStart"/>
      <w:r>
        <w:t>timpului</w:t>
      </w:r>
      <w:proofErr w:type="spellEnd"/>
    </w:p>
    <w:p w:rsidR="002B2CFB" w:rsidRDefault="002B2CFB"/>
    <w:p w:rsidR="002B2CFB" w:rsidRDefault="002B2CFB"/>
    <w:p w:rsidR="002B2CFB" w:rsidRDefault="002531AA">
      <w:pPr>
        <w:rPr>
          <w:b/>
        </w:rPr>
      </w:pPr>
      <w:r>
        <w:rPr>
          <w:b/>
        </w:rPr>
        <w:t>Annex 2 Effective Factors for Correct Career Choice : Formulation Work                                                        Name/Surname:</w:t>
      </w:r>
    </w:p>
    <w:p w:rsidR="002B2CFB" w:rsidRDefault="002B2CFB">
      <w:pPr>
        <w:rPr>
          <w:b/>
        </w:rPr>
      </w:pPr>
    </w:p>
    <w:tbl>
      <w:tblPr>
        <w:tblStyle w:val="a1"/>
        <w:tblW w:w="14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68"/>
        <w:gridCol w:w="1137"/>
        <w:gridCol w:w="402"/>
        <w:gridCol w:w="1825"/>
        <w:gridCol w:w="387"/>
        <w:gridCol w:w="1176"/>
        <w:gridCol w:w="356"/>
        <w:gridCol w:w="1110"/>
        <w:gridCol w:w="356"/>
        <w:gridCol w:w="1403"/>
        <w:gridCol w:w="356"/>
        <w:gridCol w:w="1049"/>
        <w:gridCol w:w="356"/>
        <w:gridCol w:w="1443"/>
        <w:gridCol w:w="356"/>
        <w:gridCol w:w="1534"/>
        <w:gridCol w:w="36"/>
      </w:tblGrid>
      <w:tr w:rsidR="002B2CFB">
        <w:trPr>
          <w:cantSplit/>
          <w:trHeight w:val="289"/>
          <w:tblHeader/>
          <w:jc w:val="center"/>
        </w:trPr>
        <w:tc>
          <w:tcPr>
            <w:tcW w:w="14751" w:type="dxa"/>
            <w:gridSpan w:val="18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 xml:space="preserve">For which profession do you prepare this formulation?: </w:t>
            </w:r>
          </w:p>
        </w:tc>
      </w:tr>
      <w:tr w:rsidR="002B2CFB">
        <w:trPr>
          <w:gridAfter w:val="1"/>
          <w:wAfter w:w="36" w:type="dxa"/>
          <w:cantSplit/>
          <w:trHeight w:val="289"/>
          <w:tblHeader/>
          <w:jc w:val="center"/>
        </w:trPr>
        <w:tc>
          <w:tcPr>
            <w:tcW w:w="1101" w:type="dxa"/>
            <w:vAlign w:val="center"/>
          </w:tcPr>
          <w:p w:rsidR="002B2CFB" w:rsidRDefault="002B2CFB">
            <w:pPr>
              <w:rPr>
                <w:b/>
              </w:rPr>
            </w:pPr>
            <w:bookmarkStart w:id="1" w:name="_heading=h.30j0zll" w:colFirst="0" w:colLast="0"/>
            <w:bookmarkEnd w:id="1"/>
          </w:p>
        </w:tc>
        <w:tc>
          <w:tcPr>
            <w:tcW w:w="368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 xml:space="preserve">Skill-Talent </w:t>
            </w:r>
          </w:p>
        </w:tc>
        <w:tc>
          <w:tcPr>
            <w:tcW w:w="402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cantSplit/>
          <w:trHeight w:val="23"/>
          <w:tblHeader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gridAfter w:val="1"/>
          <w:wAfter w:w="36" w:type="dxa"/>
          <w:cantSplit/>
          <w:trHeight w:val="289"/>
          <w:tblHeader/>
          <w:jc w:val="center"/>
        </w:trPr>
        <w:tc>
          <w:tcPr>
            <w:tcW w:w="1101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2B2CFB" w:rsidRDefault="002B2CFB">
            <w:pPr>
              <w:rPr>
                <w:b/>
              </w:rPr>
            </w:pPr>
          </w:p>
        </w:tc>
        <w:tc>
          <w:tcPr>
            <w:tcW w:w="402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cantSplit/>
          <w:trHeight w:val="61"/>
          <w:tblHeader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gridAfter w:val="1"/>
          <w:wAfter w:w="36" w:type="dxa"/>
          <w:cantSplit/>
          <w:trHeight w:val="289"/>
          <w:tblHeader/>
          <w:jc w:val="center"/>
        </w:trPr>
        <w:tc>
          <w:tcPr>
            <w:tcW w:w="1101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2B2CFB" w:rsidRDefault="002B2CFB">
            <w:pPr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cantSplit/>
          <w:trHeight w:val="33"/>
          <w:tblHeader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gridAfter w:val="1"/>
          <w:wAfter w:w="36" w:type="dxa"/>
          <w:cantSplit/>
          <w:trHeight w:val="289"/>
          <w:tblHeader/>
          <w:jc w:val="center"/>
        </w:trPr>
        <w:tc>
          <w:tcPr>
            <w:tcW w:w="1101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2B2CFB" w:rsidRDefault="002B2CFB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cantSplit/>
          <w:trHeight w:val="60"/>
          <w:tblHeader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gridAfter w:val="1"/>
          <w:wAfter w:w="36" w:type="dxa"/>
          <w:cantSplit/>
          <w:trHeight w:val="289"/>
          <w:tblHeader/>
          <w:jc w:val="center"/>
        </w:trPr>
        <w:tc>
          <w:tcPr>
            <w:tcW w:w="1101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2B2CFB" w:rsidRDefault="002B2CFB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cantSplit/>
          <w:trHeight w:val="32"/>
          <w:tblHeader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gridAfter w:val="1"/>
          <w:wAfter w:w="36" w:type="dxa"/>
          <w:cantSplit/>
          <w:trHeight w:val="289"/>
          <w:tblHeader/>
          <w:jc w:val="center"/>
        </w:trPr>
        <w:tc>
          <w:tcPr>
            <w:tcW w:w="1101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lastRenderedPageBreak/>
              <w:t>Vision and mission</w:t>
            </w:r>
          </w:p>
        </w:tc>
        <w:tc>
          <w:tcPr>
            <w:tcW w:w="368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2B2CFB" w:rsidRDefault="002B2CFB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cantSplit/>
          <w:trHeight w:val="95"/>
          <w:tblHeader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gridAfter w:val="1"/>
          <w:wAfter w:w="36" w:type="dxa"/>
          <w:cantSplit/>
          <w:trHeight w:val="289"/>
          <w:tblHeader/>
          <w:jc w:val="center"/>
        </w:trPr>
        <w:tc>
          <w:tcPr>
            <w:tcW w:w="1101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2B2CFB" w:rsidRDefault="002B2CFB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cantSplit/>
          <w:trHeight w:val="42"/>
          <w:tblHeader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gridAfter w:val="1"/>
          <w:wAfter w:w="36" w:type="dxa"/>
          <w:cantSplit/>
          <w:trHeight w:val="289"/>
          <w:tblHeader/>
          <w:jc w:val="center"/>
        </w:trPr>
        <w:tc>
          <w:tcPr>
            <w:tcW w:w="1101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2B2CFB" w:rsidRDefault="002B2CFB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cantSplit/>
          <w:trHeight w:val="67"/>
          <w:tblHeader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2B2CFB" w:rsidRDefault="002B2CFB">
            <w:pPr>
              <w:rPr>
                <w:b/>
              </w:rPr>
            </w:pPr>
          </w:p>
        </w:tc>
      </w:tr>
      <w:tr w:rsidR="002B2CFB">
        <w:trPr>
          <w:gridAfter w:val="1"/>
          <w:wAfter w:w="36" w:type="dxa"/>
          <w:cantSplit/>
          <w:trHeight w:val="289"/>
          <w:tblHeader/>
          <w:jc w:val="center"/>
        </w:trPr>
        <w:tc>
          <w:tcPr>
            <w:tcW w:w="1101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2B2CFB" w:rsidRDefault="002531AA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  <w:shd w:val="clear" w:color="auto" w:fill="FFD965"/>
          </w:tcPr>
          <w:p w:rsidR="002B2CFB" w:rsidRDefault="002B2CFB">
            <w:pPr>
              <w:rPr>
                <w:b/>
              </w:rPr>
            </w:pPr>
          </w:p>
        </w:tc>
      </w:tr>
    </w:tbl>
    <w:p w:rsidR="002B2CFB" w:rsidRDefault="002B2CFB"/>
    <w:p w:rsidR="002B2CFB" w:rsidRDefault="002B2CFB"/>
    <w:sectPr w:rsidR="002B2CFB" w:rsidSect="002B2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62" w:rsidRDefault="00350662" w:rsidP="002B2CFB">
      <w:r>
        <w:separator/>
      </w:r>
    </w:p>
  </w:endnote>
  <w:endnote w:type="continuationSeparator" w:id="0">
    <w:p w:rsidR="00350662" w:rsidRDefault="00350662" w:rsidP="002B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18" w:rsidRDefault="009C46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18" w:rsidRDefault="009C4618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F217D1" wp14:editId="2B888DA9">
              <wp:simplePos x="0" y="0"/>
              <wp:positionH relativeFrom="column">
                <wp:posOffset>-220980</wp:posOffset>
              </wp:positionH>
              <wp:positionV relativeFrom="paragraph">
                <wp:posOffset>-206375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618" w:rsidRPr="00665D1C" w:rsidRDefault="009C4618" w:rsidP="009C461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618" w:rsidRPr="005B584A" w:rsidRDefault="009C4618" w:rsidP="009C461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9C4618" w:rsidRDefault="009C4618" w:rsidP="009C46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6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Ngz5DhAAAACwEAAA8AAABkcnMvZG93bnJl&#10;di54bWxMj0Frg0AQhe+F/odlCr0lqyY2wbqGENqeQqFJoeQ20YlK3FlxN2r+fddTe5vHPN77XroZ&#10;dSN66mxtWEE4D0AQ56aouVTwfXyfrUFYh1xgY5gU3MnCJnt8SDEpzMBf1B9cKXwI2wQVVM61iZQ2&#10;r0ijnZuW2P8uptPovOxKWXQ4+HDdyCgIXqTGmn1DhS3tKsqvh5tW8DHgsF2Eb/3+etndT8f482cf&#10;klLPT+P2FYSj0f2ZYcL36JB5prO5cWFFo2C2WHp0Nx1RDGJyLFdBBOKsIF7FILNU/t+Q/QI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A2DPk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9C4618" w:rsidRPr="00665D1C" w:rsidRDefault="009C4618" w:rsidP="009C461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9C4618" w:rsidRPr="005B584A" w:rsidRDefault="009C4618" w:rsidP="009C461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9C4618" w:rsidRDefault="009C4618" w:rsidP="009C461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18" w:rsidRDefault="009C46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62" w:rsidRDefault="00350662" w:rsidP="002B2CFB">
      <w:r>
        <w:separator/>
      </w:r>
    </w:p>
  </w:footnote>
  <w:footnote w:type="continuationSeparator" w:id="0">
    <w:p w:rsidR="00350662" w:rsidRDefault="00350662" w:rsidP="002B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18" w:rsidRDefault="009C46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FB" w:rsidRDefault="002B2C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2B2CFB">
      <w:trPr>
        <w:cantSplit/>
        <w:tblHeader/>
      </w:trPr>
      <w:tc>
        <w:tcPr>
          <w:tcW w:w="4714" w:type="dxa"/>
          <w:shd w:val="clear" w:color="auto" w:fill="FFE599"/>
          <w:vAlign w:val="center"/>
        </w:tcPr>
        <w:p w:rsidR="002B2CFB" w:rsidRDefault="002531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2B2CFB" w:rsidRDefault="002531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2B2CFB" w:rsidRDefault="002531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2B2CFB" w:rsidRDefault="002B2C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18" w:rsidRDefault="009C46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FB"/>
    <w:rsid w:val="002531AA"/>
    <w:rsid w:val="002B2CFB"/>
    <w:rsid w:val="00314353"/>
    <w:rsid w:val="00350662"/>
    <w:rsid w:val="003A3E3E"/>
    <w:rsid w:val="004C1C9E"/>
    <w:rsid w:val="00645006"/>
    <w:rsid w:val="006915CD"/>
    <w:rsid w:val="00730981"/>
    <w:rsid w:val="007B0CFE"/>
    <w:rsid w:val="00834467"/>
    <w:rsid w:val="009876E4"/>
    <w:rsid w:val="009C4618"/>
    <w:rsid w:val="00CF1F9E"/>
    <w:rsid w:val="00CF217A"/>
    <w:rsid w:val="00DC21FF"/>
    <w:rsid w:val="00E205FA"/>
    <w:rsid w:val="00F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1"/>
    <w:next w:val="Normalny1"/>
    <w:rsid w:val="002B2C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2B2C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2B2C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2B2CF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2B2C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2B2C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B2CFB"/>
  </w:style>
  <w:style w:type="paragraph" w:styleId="Tytu">
    <w:name w:val="Title"/>
    <w:basedOn w:val="Normalny1"/>
    <w:next w:val="Normalny1"/>
    <w:rsid w:val="002B2CFB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728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1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table" w:styleId="Tabela-Siatka">
    <w:name w:val="Table Grid"/>
    <w:basedOn w:val="Standardowy"/>
    <w:uiPriority w:val="39"/>
    <w:rsid w:val="0048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rsid w:val="002B2C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2B2C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2B2CFB"/>
    <w:tblPr>
      <w:tblStyleRowBandSize w:val="1"/>
      <w:tblStyleColBandSize w:val="1"/>
    </w:tblPr>
  </w:style>
  <w:style w:type="table" w:customStyle="1" w:styleId="a1">
    <w:basedOn w:val="Standardowy"/>
    <w:rsid w:val="002B2CFB"/>
    <w:tblPr>
      <w:tblStyleRowBandSize w:val="1"/>
      <w:tblStyleColBandSize w:val="1"/>
    </w:tblPr>
  </w:style>
  <w:style w:type="table" w:customStyle="1" w:styleId="a2">
    <w:basedOn w:val="Standardowy"/>
    <w:rsid w:val="002B2CF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CF1F9E"/>
    <w:rPr>
      <w:color w:val="000000"/>
      <w:szCs w:val="20"/>
      <w:lang w:eastAsia="hu-HU"/>
    </w:rPr>
  </w:style>
  <w:style w:type="character" w:styleId="Hipercze">
    <w:name w:val="Hyperlink"/>
    <w:basedOn w:val="Domylnaczcionkaakapitu"/>
    <w:uiPriority w:val="99"/>
    <w:unhideWhenUsed/>
    <w:rsid w:val="009C46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1"/>
    <w:next w:val="Normalny1"/>
    <w:rsid w:val="002B2C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2B2C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2B2C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2B2CF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2B2C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2B2C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B2CFB"/>
  </w:style>
  <w:style w:type="paragraph" w:styleId="Tytu">
    <w:name w:val="Title"/>
    <w:basedOn w:val="Normalny1"/>
    <w:next w:val="Normalny1"/>
    <w:rsid w:val="002B2CFB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728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1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table" w:styleId="Tabela-Siatka">
    <w:name w:val="Table Grid"/>
    <w:basedOn w:val="Standardowy"/>
    <w:uiPriority w:val="39"/>
    <w:rsid w:val="0048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rsid w:val="002B2C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2B2C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2B2CFB"/>
    <w:tblPr>
      <w:tblStyleRowBandSize w:val="1"/>
      <w:tblStyleColBandSize w:val="1"/>
    </w:tblPr>
  </w:style>
  <w:style w:type="table" w:customStyle="1" w:styleId="a1">
    <w:basedOn w:val="Standardowy"/>
    <w:rsid w:val="002B2CFB"/>
    <w:tblPr>
      <w:tblStyleRowBandSize w:val="1"/>
      <w:tblStyleColBandSize w:val="1"/>
    </w:tblPr>
  </w:style>
  <w:style w:type="table" w:customStyle="1" w:styleId="a2">
    <w:basedOn w:val="Standardowy"/>
    <w:rsid w:val="002B2CF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CF1F9E"/>
    <w:rPr>
      <w:color w:val="000000"/>
      <w:szCs w:val="20"/>
      <w:lang w:eastAsia="hu-HU"/>
    </w:rPr>
  </w:style>
  <w:style w:type="character" w:styleId="Hipercze">
    <w:name w:val="Hyperlink"/>
    <w:basedOn w:val="Domylnaczcionkaakapitu"/>
    <w:uiPriority w:val="99"/>
    <w:unhideWhenUsed/>
    <w:rsid w:val="009C4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MBgT0imNw/I8cR43Cb0qFarBbA==">AMUW2mV2ugkjT6BaoblLresw8YOSdLSnNvSPNLoIgIYE09yvkBxQGWZElshJcfmVX/pLKCtdod7mg9S43jM0zktc7MEw4le1mApahcizxaZ1vVLMVmq3DKSVZfsxD6VpRKw6z6Y9vPP3aziBXbNb0SOWgx+Z5+bX0g==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990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dcterms:created xsi:type="dcterms:W3CDTF">2023-05-31T13:20:00Z</dcterms:created>
  <dcterms:modified xsi:type="dcterms:W3CDTF">2023-10-05T11:38:00Z</dcterms:modified>
</cp:coreProperties>
</file>