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751" w:type="dxa"/>
        <w:jc w:val="center"/>
        <w:tblLook w:val="04A0" w:firstRow="1" w:lastRow="0" w:firstColumn="1" w:lastColumn="0" w:noHBand="0" w:noVBand="1"/>
      </w:tblPr>
      <w:tblGrid>
        <w:gridCol w:w="1107"/>
        <w:gridCol w:w="366"/>
        <w:gridCol w:w="1131"/>
        <w:gridCol w:w="399"/>
        <w:gridCol w:w="1820"/>
        <w:gridCol w:w="384"/>
        <w:gridCol w:w="1188"/>
        <w:gridCol w:w="353"/>
        <w:gridCol w:w="1094"/>
        <w:gridCol w:w="353"/>
        <w:gridCol w:w="1409"/>
        <w:gridCol w:w="353"/>
        <w:gridCol w:w="1046"/>
        <w:gridCol w:w="353"/>
        <w:gridCol w:w="1486"/>
        <w:gridCol w:w="353"/>
        <w:gridCol w:w="1521"/>
        <w:gridCol w:w="35"/>
      </w:tblGrid>
      <w:tr w:rsidR="003A1A27" w:rsidRPr="005D4C80" w14:paraId="16DEC1B7" w14:textId="77777777" w:rsidTr="005D4C80">
        <w:trPr>
          <w:trHeight w:val="289"/>
          <w:jc w:val="center"/>
        </w:trPr>
        <w:tc>
          <w:tcPr>
            <w:tcW w:w="14751" w:type="dxa"/>
            <w:gridSpan w:val="18"/>
            <w:vAlign w:val="center"/>
          </w:tcPr>
          <w:p w14:paraId="22D66B4A" w14:textId="779927A7" w:rsidR="003A1A27" w:rsidRPr="005D4C80" w:rsidRDefault="00DA31D6" w:rsidP="00DA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which profession do you prepare this formulation?: </w:t>
            </w:r>
          </w:p>
        </w:tc>
      </w:tr>
      <w:tr w:rsidR="00DA31D6" w:rsidRPr="005D4C80" w14:paraId="4775DDC0" w14:textId="7D513C22" w:rsidTr="005D4C80">
        <w:trPr>
          <w:gridAfter w:val="1"/>
          <w:wAfter w:w="41" w:type="dxa"/>
          <w:trHeight w:val="289"/>
          <w:jc w:val="center"/>
        </w:trPr>
        <w:tc>
          <w:tcPr>
            <w:tcW w:w="1121" w:type="dxa"/>
            <w:vAlign w:val="center"/>
          </w:tcPr>
          <w:p w14:paraId="08CD9EF0" w14:textId="2B01B160" w:rsidR="00C71486" w:rsidRPr="005D4C80" w:rsidRDefault="00C71486" w:rsidP="004D463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24710307"/>
          </w:p>
        </w:tc>
        <w:tc>
          <w:tcPr>
            <w:tcW w:w="372" w:type="dxa"/>
            <w:vAlign w:val="center"/>
          </w:tcPr>
          <w:p w14:paraId="5357013A" w14:textId="626ADDE3" w:rsidR="00C71486" w:rsidRPr="005D4C80" w:rsidRDefault="00C71486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1" w:type="dxa"/>
            <w:vAlign w:val="center"/>
          </w:tcPr>
          <w:p w14:paraId="4BD6F612" w14:textId="0408B02F" w:rsidR="00C71486" w:rsidRPr="005D4C80" w:rsidRDefault="00DA31D6" w:rsidP="00DA31D6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>
              <w:rPr>
                <w:rFonts w:ascii="Harrington" w:hAnsi="Harrington"/>
                <w:b/>
                <w:bCs/>
                <w:sz w:val="24"/>
                <w:szCs w:val="24"/>
              </w:rPr>
              <w:t xml:space="preserve">Skill-Talent </w:t>
            </w:r>
          </w:p>
        </w:tc>
        <w:tc>
          <w:tcPr>
            <w:tcW w:w="410" w:type="dxa"/>
            <w:vAlign w:val="center"/>
          </w:tcPr>
          <w:p w14:paraId="10AAEEE1" w14:textId="38CF37CA" w:rsidR="00C71486" w:rsidRPr="005D4C80" w:rsidRDefault="00C71486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67" w:type="dxa"/>
            <w:vAlign w:val="center"/>
          </w:tcPr>
          <w:p w14:paraId="089AD527" w14:textId="49E1B139" w:rsidR="00C71486" w:rsidRPr="005D4C80" w:rsidRDefault="00DA31D6" w:rsidP="004D4638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Motivational Environment</w:t>
            </w:r>
          </w:p>
        </w:tc>
        <w:tc>
          <w:tcPr>
            <w:tcW w:w="393" w:type="dxa"/>
            <w:vAlign w:val="center"/>
          </w:tcPr>
          <w:p w14:paraId="36F0017A" w14:textId="009C108F" w:rsidR="00C71486" w:rsidRPr="005D4C80" w:rsidRDefault="00C71486" w:rsidP="004D4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7" w:type="dxa"/>
            <w:vAlign w:val="center"/>
          </w:tcPr>
          <w:p w14:paraId="307563A9" w14:textId="67E9A0FE" w:rsidR="00C71486" w:rsidRPr="005D4C80" w:rsidRDefault="00DA31D6" w:rsidP="004D4638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Planned Progress</w:t>
            </w:r>
          </w:p>
        </w:tc>
        <w:tc>
          <w:tcPr>
            <w:tcW w:w="356" w:type="dxa"/>
            <w:vAlign w:val="center"/>
          </w:tcPr>
          <w:p w14:paraId="227D2908" w14:textId="7E33FF0F" w:rsidR="00C71486" w:rsidRPr="005D4C80" w:rsidRDefault="00C71486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369BDB31" w14:textId="472E0A69" w:rsidR="00C71486" w:rsidRPr="005D4C80" w:rsidRDefault="00DA31D6" w:rsidP="004D4638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Interests</w:t>
            </w:r>
          </w:p>
        </w:tc>
        <w:tc>
          <w:tcPr>
            <w:tcW w:w="356" w:type="dxa"/>
            <w:vAlign w:val="center"/>
          </w:tcPr>
          <w:p w14:paraId="1434C4FD" w14:textId="2BCCDCBC" w:rsidR="00C71486" w:rsidRPr="005D4C80" w:rsidRDefault="00C71486" w:rsidP="004D4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69" w:type="dxa"/>
            <w:vAlign w:val="center"/>
          </w:tcPr>
          <w:p w14:paraId="17196F03" w14:textId="0BAA5429" w:rsidR="00C71486" w:rsidRPr="005D4C80" w:rsidRDefault="00DA31D6" w:rsidP="004D4638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>
              <w:rPr>
                <w:rFonts w:ascii="Harrington" w:hAnsi="Harrington"/>
                <w:b/>
                <w:bCs/>
                <w:sz w:val="24"/>
                <w:szCs w:val="24"/>
              </w:rPr>
              <w:t>Sources</w:t>
            </w:r>
          </w:p>
        </w:tc>
        <w:tc>
          <w:tcPr>
            <w:tcW w:w="356" w:type="dxa"/>
            <w:vAlign w:val="center"/>
          </w:tcPr>
          <w:p w14:paraId="0542ABA9" w14:textId="6D3CE818" w:rsidR="00C71486" w:rsidRPr="005D4C80" w:rsidRDefault="00C71486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8" w:type="dxa"/>
            <w:vAlign w:val="center"/>
          </w:tcPr>
          <w:p w14:paraId="0EFB4269" w14:textId="3FD0F681" w:rsidR="00C71486" w:rsidRPr="005D4C80" w:rsidRDefault="00DA31D6" w:rsidP="004D4638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>
              <w:rPr>
                <w:rFonts w:ascii="Harrington" w:hAnsi="Harrington"/>
                <w:b/>
                <w:bCs/>
                <w:sz w:val="24"/>
                <w:szCs w:val="24"/>
              </w:rPr>
              <w:t>Value fit</w:t>
            </w:r>
          </w:p>
        </w:tc>
        <w:tc>
          <w:tcPr>
            <w:tcW w:w="356" w:type="dxa"/>
            <w:vAlign w:val="center"/>
          </w:tcPr>
          <w:p w14:paraId="4A6DC71A" w14:textId="45470686" w:rsidR="00C71486" w:rsidRPr="005D4C80" w:rsidRDefault="00C71486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9" w:type="dxa"/>
            <w:vAlign w:val="center"/>
          </w:tcPr>
          <w:p w14:paraId="01FC409A" w14:textId="354A7774" w:rsidR="00C71486" w:rsidRPr="005D4C80" w:rsidRDefault="00DA31D6" w:rsidP="004D4638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14:paraId="239585C2" w14:textId="42646CD1" w:rsidR="00C71486" w:rsidRPr="005D4C80" w:rsidRDefault="00C71486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756" w:type="dxa"/>
          </w:tcPr>
          <w:p w14:paraId="307CE4DB" w14:textId="77777777" w:rsidR="00C71486" w:rsidRPr="005D4C80" w:rsidRDefault="00C714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1A27" w:rsidRPr="005D4C80" w14:paraId="20E02EFC" w14:textId="77777777" w:rsidTr="005D4C80">
        <w:trPr>
          <w:trHeight w:val="23"/>
          <w:jc w:val="center"/>
        </w:trPr>
        <w:tc>
          <w:tcPr>
            <w:tcW w:w="14751" w:type="dxa"/>
            <w:gridSpan w:val="18"/>
            <w:shd w:val="clear" w:color="auto" w:fill="D9D9D9" w:themeFill="background1" w:themeFillShade="D9"/>
            <w:vAlign w:val="center"/>
          </w:tcPr>
          <w:p w14:paraId="4E9ABA0C" w14:textId="77777777" w:rsidR="003A1A27" w:rsidRPr="005D4C80" w:rsidRDefault="003A1A27">
            <w:pPr>
              <w:rPr>
                <w:b/>
                <w:bCs/>
                <w:sz w:val="24"/>
                <w:szCs w:val="24"/>
              </w:rPr>
            </w:pPr>
          </w:p>
        </w:tc>
      </w:tr>
      <w:bookmarkEnd w:id="0"/>
      <w:tr w:rsidR="00DA31D6" w:rsidRPr="005D4C80" w14:paraId="5C51F6B7" w14:textId="77777777" w:rsidTr="005D4C80">
        <w:trPr>
          <w:gridAfter w:val="1"/>
          <w:wAfter w:w="41" w:type="dxa"/>
          <w:trHeight w:val="289"/>
          <w:jc w:val="center"/>
        </w:trPr>
        <w:tc>
          <w:tcPr>
            <w:tcW w:w="1121" w:type="dxa"/>
            <w:vAlign w:val="center"/>
          </w:tcPr>
          <w:p w14:paraId="33118BDF" w14:textId="0BBE12CF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>
              <w:rPr>
                <w:rFonts w:ascii="Harrington" w:hAnsi="Harrington"/>
                <w:b/>
                <w:bCs/>
                <w:sz w:val="24"/>
                <w:szCs w:val="24"/>
              </w:rPr>
              <w:t>Vision and mission</w:t>
            </w:r>
          </w:p>
        </w:tc>
        <w:tc>
          <w:tcPr>
            <w:tcW w:w="372" w:type="dxa"/>
            <w:vAlign w:val="center"/>
          </w:tcPr>
          <w:p w14:paraId="432FCB7E" w14:textId="5BF9235E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1" w:type="dxa"/>
            <w:vAlign w:val="center"/>
          </w:tcPr>
          <w:p w14:paraId="1B9E86AE" w14:textId="7AFE8A16" w:rsidR="003A1A27" w:rsidRPr="005D4C80" w:rsidRDefault="003A1A27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</w:p>
        </w:tc>
        <w:tc>
          <w:tcPr>
            <w:tcW w:w="410" w:type="dxa"/>
            <w:vAlign w:val="center"/>
          </w:tcPr>
          <w:p w14:paraId="2BA175E3" w14:textId="39E85B8B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67" w:type="dxa"/>
            <w:vAlign w:val="center"/>
          </w:tcPr>
          <w:p w14:paraId="6C34538A" w14:textId="4C06EF86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Motivational Environment</w:t>
            </w:r>
          </w:p>
        </w:tc>
        <w:tc>
          <w:tcPr>
            <w:tcW w:w="393" w:type="dxa"/>
            <w:vAlign w:val="center"/>
          </w:tcPr>
          <w:p w14:paraId="2E75B950" w14:textId="5C586E77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7" w:type="dxa"/>
            <w:vAlign w:val="center"/>
          </w:tcPr>
          <w:p w14:paraId="7553065B" w14:textId="1957924D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Planned Progress</w:t>
            </w:r>
          </w:p>
        </w:tc>
        <w:tc>
          <w:tcPr>
            <w:tcW w:w="356" w:type="dxa"/>
            <w:vAlign w:val="center"/>
          </w:tcPr>
          <w:p w14:paraId="0D27B82A" w14:textId="64120453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47D0D456" w14:textId="0756B395" w:rsidR="003A1A27" w:rsidRPr="005D4C80" w:rsidRDefault="00DA31D6" w:rsidP="003A1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Interests</w:t>
            </w:r>
          </w:p>
        </w:tc>
        <w:tc>
          <w:tcPr>
            <w:tcW w:w="356" w:type="dxa"/>
            <w:vAlign w:val="center"/>
          </w:tcPr>
          <w:p w14:paraId="316EC01C" w14:textId="1184F19A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69" w:type="dxa"/>
            <w:vAlign w:val="center"/>
          </w:tcPr>
          <w:p w14:paraId="00CCB5FC" w14:textId="29467381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>
              <w:rPr>
                <w:rFonts w:ascii="Harrington" w:hAnsi="Harrington"/>
                <w:b/>
                <w:bCs/>
                <w:sz w:val="24"/>
                <w:szCs w:val="24"/>
              </w:rPr>
              <w:t>Sources</w:t>
            </w:r>
          </w:p>
        </w:tc>
        <w:tc>
          <w:tcPr>
            <w:tcW w:w="356" w:type="dxa"/>
            <w:vAlign w:val="center"/>
          </w:tcPr>
          <w:p w14:paraId="486E46C9" w14:textId="7C92C94D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8" w:type="dxa"/>
            <w:vAlign w:val="center"/>
          </w:tcPr>
          <w:p w14:paraId="499E5660" w14:textId="7057A070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>
              <w:rPr>
                <w:rFonts w:ascii="Harrington" w:hAnsi="Harrington"/>
                <w:b/>
                <w:bCs/>
                <w:sz w:val="24"/>
                <w:szCs w:val="24"/>
              </w:rPr>
              <w:t>Value fit</w:t>
            </w:r>
          </w:p>
        </w:tc>
        <w:tc>
          <w:tcPr>
            <w:tcW w:w="356" w:type="dxa"/>
            <w:vAlign w:val="center"/>
          </w:tcPr>
          <w:p w14:paraId="5A647F82" w14:textId="3A0D9AE4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9" w:type="dxa"/>
            <w:vAlign w:val="center"/>
          </w:tcPr>
          <w:p w14:paraId="5C7C87E0" w14:textId="54D39F84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14:paraId="30757A90" w14:textId="7AD3F40F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756" w:type="dxa"/>
          </w:tcPr>
          <w:p w14:paraId="25EBA627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1A27" w:rsidRPr="005D4C80" w14:paraId="18DDDC18" w14:textId="77777777" w:rsidTr="005D4C80">
        <w:trPr>
          <w:trHeight w:val="61"/>
          <w:jc w:val="center"/>
        </w:trPr>
        <w:tc>
          <w:tcPr>
            <w:tcW w:w="14751" w:type="dxa"/>
            <w:gridSpan w:val="18"/>
            <w:shd w:val="clear" w:color="auto" w:fill="D9D9D9" w:themeFill="background1" w:themeFillShade="D9"/>
            <w:vAlign w:val="center"/>
          </w:tcPr>
          <w:p w14:paraId="3C29563B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31D6" w:rsidRPr="005D4C80" w14:paraId="6EE31516" w14:textId="77777777" w:rsidTr="005D4C80">
        <w:trPr>
          <w:gridAfter w:val="1"/>
          <w:wAfter w:w="41" w:type="dxa"/>
          <w:trHeight w:val="289"/>
          <w:jc w:val="center"/>
        </w:trPr>
        <w:tc>
          <w:tcPr>
            <w:tcW w:w="1121" w:type="dxa"/>
            <w:vAlign w:val="center"/>
          </w:tcPr>
          <w:p w14:paraId="46F51C6D" w14:textId="0BBBDF5E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Vision and mission</w:t>
            </w:r>
          </w:p>
        </w:tc>
        <w:tc>
          <w:tcPr>
            <w:tcW w:w="372" w:type="dxa"/>
            <w:vAlign w:val="center"/>
          </w:tcPr>
          <w:p w14:paraId="445063FB" w14:textId="6D1A8EA3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1" w:type="dxa"/>
            <w:vAlign w:val="center"/>
          </w:tcPr>
          <w:p w14:paraId="5B185A9D" w14:textId="5EE3E7AC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Skill-Talent</w:t>
            </w:r>
          </w:p>
        </w:tc>
        <w:tc>
          <w:tcPr>
            <w:tcW w:w="410" w:type="dxa"/>
            <w:vAlign w:val="center"/>
          </w:tcPr>
          <w:p w14:paraId="50592F59" w14:textId="3A094ED9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67" w:type="dxa"/>
            <w:vAlign w:val="center"/>
          </w:tcPr>
          <w:p w14:paraId="087A3BE8" w14:textId="12046282" w:rsidR="003A1A27" w:rsidRPr="005D4C80" w:rsidRDefault="003A1A27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5458ED33" w14:textId="554C80C1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7" w:type="dxa"/>
            <w:vAlign w:val="center"/>
          </w:tcPr>
          <w:p w14:paraId="7290A706" w14:textId="10C20B47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Planned Progress</w:t>
            </w:r>
          </w:p>
        </w:tc>
        <w:tc>
          <w:tcPr>
            <w:tcW w:w="356" w:type="dxa"/>
            <w:vAlign w:val="center"/>
          </w:tcPr>
          <w:p w14:paraId="326487CB" w14:textId="22687994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55BA3EE7" w14:textId="20DC6EBF" w:rsidR="003A1A27" w:rsidRPr="005D4C80" w:rsidRDefault="00DA31D6" w:rsidP="003A1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1D6">
              <w:rPr>
                <w:rFonts w:ascii="Calibri" w:hAnsi="Calibri" w:cs="Calibri"/>
                <w:b/>
                <w:bCs/>
                <w:sz w:val="24"/>
                <w:szCs w:val="24"/>
              </w:rPr>
              <w:t>Interests</w:t>
            </w:r>
          </w:p>
        </w:tc>
        <w:tc>
          <w:tcPr>
            <w:tcW w:w="356" w:type="dxa"/>
            <w:vAlign w:val="center"/>
          </w:tcPr>
          <w:p w14:paraId="650BFAAF" w14:textId="140A7197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69" w:type="dxa"/>
            <w:vAlign w:val="center"/>
          </w:tcPr>
          <w:p w14:paraId="179CF274" w14:textId="200DA3A5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Sources</w:t>
            </w:r>
          </w:p>
        </w:tc>
        <w:tc>
          <w:tcPr>
            <w:tcW w:w="356" w:type="dxa"/>
            <w:vAlign w:val="center"/>
          </w:tcPr>
          <w:p w14:paraId="7B0E0EAC" w14:textId="77823A7A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8" w:type="dxa"/>
            <w:vAlign w:val="center"/>
          </w:tcPr>
          <w:p w14:paraId="6555E813" w14:textId="323E8B09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Value fit</w:t>
            </w:r>
          </w:p>
        </w:tc>
        <w:tc>
          <w:tcPr>
            <w:tcW w:w="356" w:type="dxa"/>
            <w:vAlign w:val="center"/>
          </w:tcPr>
          <w:p w14:paraId="2BB50A07" w14:textId="592BA4D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9" w:type="dxa"/>
            <w:vAlign w:val="center"/>
          </w:tcPr>
          <w:p w14:paraId="5B4E8250" w14:textId="2ADE56A1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14:paraId="6DEA13BF" w14:textId="453406A4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756" w:type="dxa"/>
          </w:tcPr>
          <w:p w14:paraId="48047AAD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1A27" w:rsidRPr="005D4C80" w14:paraId="7BF1CB0D" w14:textId="77777777" w:rsidTr="005D4C80">
        <w:trPr>
          <w:trHeight w:val="33"/>
          <w:jc w:val="center"/>
        </w:trPr>
        <w:tc>
          <w:tcPr>
            <w:tcW w:w="14751" w:type="dxa"/>
            <w:gridSpan w:val="18"/>
            <w:shd w:val="clear" w:color="auto" w:fill="D9D9D9" w:themeFill="background1" w:themeFillShade="D9"/>
            <w:vAlign w:val="center"/>
          </w:tcPr>
          <w:p w14:paraId="78EECB15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31D6" w:rsidRPr="005D4C80" w14:paraId="463DB422" w14:textId="77777777" w:rsidTr="005D4C80">
        <w:trPr>
          <w:gridAfter w:val="1"/>
          <w:wAfter w:w="41" w:type="dxa"/>
          <w:trHeight w:val="289"/>
          <w:jc w:val="center"/>
        </w:trPr>
        <w:tc>
          <w:tcPr>
            <w:tcW w:w="1121" w:type="dxa"/>
            <w:vAlign w:val="center"/>
          </w:tcPr>
          <w:p w14:paraId="4EEABB8D" w14:textId="08B3B074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Vision and mission</w:t>
            </w:r>
          </w:p>
        </w:tc>
        <w:tc>
          <w:tcPr>
            <w:tcW w:w="372" w:type="dxa"/>
            <w:vAlign w:val="center"/>
          </w:tcPr>
          <w:p w14:paraId="1E29F3A8" w14:textId="31534E0C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1" w:type="dxa"/>
            <w:vAlign w:val="center"/>
          </w:tcPr>
          <w:p w14:paraId="4A7528EE" w14:textId="76F7A1B4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Skill-Talent</w:t>
            </w:r>
          </w:p>
        </w:tc>
        <w:tc>
          <w:tcPr>
            <w:tcW w:w="410" w:type="dxa"/>
            <w:vAlign w:val="center"/>
          </w:tcPr>
          <w:p w14:paraId="0BB01572" w14:textId="07DE0FA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67" w:type="dxa"/>
            <w:vAlign w:val="center"/>
          </w:tcPr>
          <w:p w14:paraId="7D3367DD" w14:textId="660995D5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Motivational Environment</w:t>
            </w:r>
          </w:p>
        </w:tc>
        <w:tc>
          <w:tcPr>
            <w:tcW w:w="393" w:type="dxa"/>
            <w:vAlign w:val="center"/>
          </w:tcPr>
          <w:p w14:paraId="382484FE" w14:textId="61BB6B82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7" w:type="dxa"/>
            <w:vAlign w:val="center"/>
          </w:tcPr>
          <w:p w14:paraId="6C0ED9EA" w14:textId="4D43DA16" w:rsidR="003A1A27" w:rsidRPr="005D4C80" w:rsidRDefault="003A1A27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10CAD774" w14:textId="329AB5F3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50B830EA" w14:textId="69C5977C" w:rsidR="003A1A27" w:rsidRPr="005D4C80" w:rsidRDefault="00DA31D6" w:rsidP="003A1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1D6">
              <w:rPr>
                <w:rFonts w:ascii="Calibri" w:hAnsi="Calibri" w:cs="Calibri"/>
                <w:b/>
                <w:bCs/>
                <w:sz w:val="24"/>
                <w:szCs w:val="24"/>
              </w:rPr>
              <w:t>Interests</w:t>
            </w:r>
          </w:p>
        </w:tc>
        <w:tc>
          <w:tcPr>
            <w:tcW w:w="356" w:type="dxa"/>
            <w:vAlign w:val="center"/>
          </w:tcPr>
          <w:p w14:paraId="45396E8E" w14:textId="4AC91A54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69" w:type="dxa"/>
            <w:vAlign w:val="center"/>
          </w:tcPr>
          <w:p w14:paraId="4753067E" w14:textId="7BC7ABA2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Sources</w:t>
            </w:r>
          </w:p>
        </w:tc>
        <w:tc>
          <w:tcPr>
            <w:tcW w:w="356" w:type="dxa"/>
            <w:vAlign w:val="center"/>
          </w:tcPr>
          <w:p w14:paraId="572CDF7F" w14:textId="4FED1048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8" w:type="dxa"/>
            <w:vAlign w:val="center"/>
          </w:tcPr>
          <w:p w14:paraId="6F86EF2A" w14:textId="4A32E66E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Value fit</w:t>
            </w:r>
          </w:p>
        </w:tc>
        <w:tc>
          <w:tcPr>
            <w:tcW w:w="356" w:type="dxa"/>
            <w:vAlign w:val="center"/>
          </w:tcPr>
          <w:p w14:paraId="26920AE8" w14:textId="2C84FCF2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9" w:type="dxa"/>
            <w:vAlign w:val="center"/>
          </w:tcPr>
          <w:p w14:paraId="4BB92871" w14:textId="5C792FA3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14:paraId="19515FCE" w14:textId="6B3E345F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756" w:type="dxa"/>
          </w:tcPr>
          <w:p w14:paraId="61D512C3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1A27" w:rsidRPr="005D4C80" w14:paraId="19BD9574" w14:textId="77777777" w:rsidTr="005D4C80">
        <w:trPr>
          <w:trHeight w:val="60"/>
          <w:jc w:val="center"/>
        </w:trPr>
        <w:tc>
          <w:tcPr>
            <w:tcW w:w="14751" w:type="dxa"/>
            <w:gridSpan w:val="18"/>
            <w:shd w:val="clear" w:color="auto" w:fill="D9D9D9" w:themeFill="background1" w:themeFillShade="D9"/>
            <w:vAlign w:val="center"/>
          </w:tcPr>
          <w:p w14:paraId="584CEA19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31D6" w:rsidRPr="005D4C80" w14:paraId="43ADBC31" w14:textId="77777777" w:rsidTr="005D4C80">
        <w:trPr>
          <w:gridAfter w:val="1"/>
          <w:wAfter w:w="41" w:type="dxa"/>
          <w:trHeight w:val="289"/>
          <w:jc w:val="center"/>
        </w:trPr>
        <w:tc>
          <w:tcPr>
            <w:tcW w:w="1121" w:type="dxa"/>
            <w:vAlign w:val="center"/>
          </w:tcPr>
          <w:p w14:paraId="66E481CF" w14:textId="7FC53DCE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Vision and mission</w:t>
            </w:r>
          </w:p>
        </w:tc>
        <w:tc>
          <w:tcPr>
            <w:tcW w:w="372" w:type="dxa"/>
            <w:vAlign w:val="center"/>
          </w:tcPr>
          <w:p w14:paraId="6754E16D" w14:textId="36FE9BC3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1" w:type="dxa"/>
            <w:vAlign w:val="center"/>
          </w:tcPr>
          <w:p w14:paraId="3E58FCC5" w14:textId="4C2D1A09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Skill-Talent</w:t>
            </w:r>
          </w:p>
        </w:tc>
        <w:tc>
          <w:tcPr>
            <w:tcW w:w="410" w:type="dxa"/>
            <w:vAlign w:val="center"/>
          </w:tcPr>
          <w:p w14:paraId="76E5FA2A" w14:textId="028F0C1B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67" w:type="dxa"/>
            <w:vAlign w:val="center"/>
          </w:tcPr>
          <w:p w14:paraId="6FBB0CF9" w14:textId="7C3B25D9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Motivational Environment</w:t>
            </w:r>
          </w:p>
        </w:tc>
        <w:tc>
          <w:tcPr>
            <w:tcW w:w="393" w:type="dxa"/>
            <w:vAlign w:val="center"/>
          </w:tcPr>
          <w:p w14:paraId="75EDA610" w14:textId="7BAE53FB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7" w:type="dxa"/>
            <w:vAlign w:val="center"/>
          </w:tcPr>
          <w:p w14:paraId="3908AC86" w14:textId="6C33C0D8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Planned Progress</w:t>
            </w:r>
          </w:p>
        </w:tc>
        <w:tc>
          <w:tcPr>
            <w:tcW w:w="356" w:type="dxa"/>
            <w:vAlign w:val="center"/>
          </w:tcPr>
          <w:p w14:paraId="1CCF5C23" w14:textId="38FBFDDB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5A0E5AD1" w14:textId="3F12550F" w:rsidR="003A1A27" w:rsidRPr="005D4C80" w:rsidRDefault="003A1A27" w:rsidP="003A1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73BEF54A" w14:textId="4A031DE5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69" w:type="dxa"/>
            <w:vAlign w:val="center"/>
          </w:tcPr>
          <w:p w14:paraId="7FD51143" w14:textId="484F13A0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Sources</w:t>
            </w:r>
          </w:p>
        </w:tc>
        <w:tc>
          <w:tcPr>
            <w:tcW w:w="356" w:type="dxa"/>
            <w:vAlign w:val="center"/>
          </w:tcPr>
          <w:p w14:paraId="2C04416F" w14:textId="06B850BB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8" w:type="dxa"/>
            <w:vAlign w:val="center"/>
          </w:tcPr>
          <w:p w14:paraId="3A4F102C" w14:textId="4203E939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Value fit</w:t>
            </w:r>
          </w:p>
        </w:tc>
        <w:tc>
          <w:tcPr>
            <w:tcW w:w="356" w:type="dxa"/>
            <w:vAlign w:val="center"/>
          </w:tcPr>
          <w:p w14:paraId="062C4174" w14:textId="0CC022DB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9" w:type="dxa"/>
            <w:vAlign w:val="center"/>
          </w:tcPr>
          <w:p w14:paraId="6AD7ADF8" w14:textId="5BDAF467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14:paraId="6F39F116" w14:textId="78105981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756" w:type="dxa"/>
          </w:tcPr>
          <w:p w14:paraId="1CE2CBB6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1A27" w:rsidRPr="005D4C80" w14:paraId="79B80906" w14:textId="77777777" w:rsidTr="005D4C80">
        <w:trPr>
          <w:trHeight w:val="32"/>
          <w:jc w:val="center"/>
        </w:trPr>
        <w:tc>
          <w:tcPr>
            <w:tcW w:w="14751" w:type="dxa"/>
            <w:gridSpan w:val="18"/>
            <w:shd w:val="clear" w:color="auto" w:fill="D9D9D9" w:themeFill="background1" w:themeFillShade="D9"/>
            <w:vAlign w:val="center"/>
          </w:tcPr>
          <w:p w14:paraId="736EB8E4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31D6" w:rsidRPr="005D4C80" w14:paraId="38693709" w14:textId="77777777" w:rsidTr="005D4C80">
        <w:trPr>
          <w:gridAfter w:val="1"/>
          <w:wAfter w:w="41" w:type="dxa"/>
          <w:trHeight w:val="289"/>
          <w:jc w:val="center"/>
        </w:trPr>
        <w:tc>
          <w:tcPr>
            <w:tcW w:w="1121" w:type="dxa"/>
            <w:vAlign w:val="center"/>
          </w:tcPr>
          <w:p w14:paraId="12E348C4" w14:textId="6E25C0C3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Vision and mission</w:t>
            </w:r>
          </w:p>
        </w:tc>
        <w:tc>
          <w:tcPr>
            <w:tcW w:w="372" w:type="dxa"/>
            <w:vAlign w:val="center"/>
          </w:tcPr>
          <w:p w14:paraId="346B531B" w14:textId="37961450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1" w:type="dxa"/>
            <w:vAlign w:val="center"/>
          </w:tcPr>
          <w:p w14:paraId="14600CBA" w14:textId="09776AC4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Skill-Talent</w:t>
            </w:r>
          </w:p>
        </w:tc>
        <w:tc>
          <w:tcPr>
            <w:tcW w:w="410" w:type="dxa"/>
            <w:vAlign w:val="center"/>
          </w:tcPr>
          <w:p w14:paraId="43D4EDD9" w14:textId="7FD24A40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67" w:type="dxa"/>
            <w:vAlign w:val="center"/>
          </w:tcPr>
          <w:p w14:paraId="5AB57319" w14:textId="0458F04C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Motivational Environment</w:t>
            </w:r>
          </w:p>
        </w:tc>
        <w:tc>
          <w:tcPr>
            <w:tcW w:w="393" w:type="dxa"/>
            <w:vAlign w:val="center"/>
          </w:tcPr>
          <w:p w14:paraId="7E0D7B0B" w14:textId="208C3CAE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7" w:type="dxa"/>
            <w:vAlign w:val="center"/>
          </w:tcPr>
          <w:p w14:paraId="66364397" w14:textId="756B8DAC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Planned Progress</w:t>
            </w:r>
          </w:p>
        </w:tc>
        <w:tc>
          <w:tcPr>
            <w:tcW w:w="356" w:type="dxa"/>
            <w:vAlign w:val="center"/>
          </w:tcPr>
          <w:p w14:paraId="4ACBD597" w14:textId="14DFD1EA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08CDE49D" w14:textId="5D89E0D6" w:rsidR="003A1A27" w:rsidRPr="005D4C80" w:rsidRDefault="00DA31D6" w:rsidP="003A1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1D6">
              <w:rPr>
                <w:rFonts w:ascii="Calibri" w:hAnsi="Calibri" w:cs="Calibri"/>
                <w:b/>
                <w:bCs/>
                <w:sz w:val="24"/>
                <w:szCs w:val="24"/>
              </w:rPr>
              <w:t>Interests</w:t>
            </w:r>
          </w:p>
        </w:tc>
        <w:tc>
          <w:tcPr>
            <w:tcW w:w="356" w:type="dxa"/>
            <w:vAlign w:val="center"/>
          </w:tcPr>
          <w:p w14:paraId="5DC81DF2" w14:textId="2235183F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69" w:type="dxa"/>
            <w:vAlign w:val="center"/>
          </w:tcPr>
          <w:p w14:paraId="6131AE9E" w14:textId="3D55FCD6" w:rsidR="003A1A27" w:rsidRPr="005D4C80" w:rsidRDefault="003A1A27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4A04DE35" w14:textId="36329BED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8" w:type="dxa"/>
            <w:vAlign w:val="center"/>
          </w:tcPr>
          <w:p w14:paraId="37CD65EE" w14:textId="79152A2D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Value fit</w:t>
            </w:r>
          </w:p>
        </w:tc>
        <w:tc>
          <w:tcPr>
            <w:tcW w:w="356" w:type="dxa"/>
            <w:vAlign w:val="center"/>
          </w:tcPr>
          <w:p w14:paraId="5DCC2AA9" w14:textId="37D82F14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9" w:type="dxa"/>
            <w:vAlign w:val="center"/>
          </w:tcPr>
          <w:p w14:paraId="7C8D6F01" w14:textId="15F6BB02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14:paraId="58E882DB" w14:textId="4B735C45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756" w:type="dxa"/>
          </w:tcPr>
          <w:p w14:paraId="6AF0F162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1A27" w:rsidRPr="005D4C80" w14:paraId="50B0970C" w14:textId="77777777" w:rsidTr="005D4C80">
        <w:trPr>
          <w:trHeight w:val="95"/>
          <w:jc w:val="center"/>
        </w:trPr>
        <w:tc>
          <w:tcPr>
            <w:tcW w:w="14751" w:type="dxa"/>
            <w:gridSpan w:val="18"/>
            <w:shd w:val="clear" w:color="auto" w:fill="D9D9D9" w:themeFill="background1" w:themeFillShade="D9"/>
            <w:vAlign w:val="center"/>
          </w:tcPr>
          <w:p w14:paraId="2B9D6821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31D6" w:rsidRPr="005D4C80" w14:paraId="18C041E3" w14:textId="77777777" w:rsidTr="005D4C80">
        <w:trPr>
          <w:gridAfter w:val="1"/>
          <w:wAfter w:w="41" w:type="dxa"/>
          <w:trHeight w:val="289"/>
          <w:jc w:val="center"/>
        </w:trPr>
        <w:tc>
          <w:tcPr>
            <w:tcW w:w="1121" w:type="dxa"/>
            <w:vAlign w:val="center"/>
          </w:tcPr>
          <w:p w14:paraId="324D497F" w14:textId="2AEAB939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Vision and mission</w:t>
            </w:r>
          </w:p>
        </w:tc>
        <w:tc>
          <w:tcPr>
            <w:tcW w:w="372" w:type="dxa"/>
            <w:vAlign w:val="center"/>
          </w:tcPr>
          <w:p w14:paraId="5A096B8C" w14:textId="1492528A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1" w:type="dxa"/>
            <w:vAlign w:val="center"/>
          </w:tcPr>
          <w:p w14:paraId="366FAE9B" w14:textId="5430CE45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Skill-Talent</w:t>
            </w:r>
          </w:p>
        </w:tc>
        <w:tc>
          <w:tcPr>
            <w:tcW w:w="410" w:type="dxa"/>
            <w:vAlign w:val="center"/>
          </w:tcPr>
          <w:p w14:paraId="758A347E" w14:textId="459E16C6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67" w:type="dxa"/>
            <w:vAlign w:val="center"/>
          </w:tcPr>
          <w:p w14:paraId="520CAADA" w14:textId="231435DF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Motivational Environment</w:t>
            </w:r>
          </w:p>
        </w:tc>
        <w:tc>
          <w:tcPr>
            <w:tcW w:w="393" w:type="dxa"/>
            <w:vAlign w:val="center"/>
          </w:tcPr>
          <w:p w14:paraId="4B034862" w14:textId="1597CD22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7" w:type="dxa"/>
            <w:vAlign w:val="center"/>
          </w:tcPr>
          <w:p w14:paraId="57FCB39D" w14:textId="393189A3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Planned Progress</w:t>
            </w:r>
          </w:p>
        </w:tc>
        <w:tc>
          <w:tcPr>
            <w:tcW w:w="356" w:type="dxa"/>
            <w:vAlign w:val="center"/>
          </w:tcPr>
          <w:p w14:paraId="148369FA" w14:textId="111CEA5C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10854A6E" w14:textId="60EE16AA" w:rsidR="003A1A27" w:rsidRPr="005D4C80" w:rsidRDefault="00DA31D6" w:rsidP="003A1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1D6">
              <w:rPr>
                <w:rFonts w:ascii="Calibri" w:hAnsi="Calibri" w:cs="Calibri"/>
                <w:b/>
                <w:bCs/>
                <w:sz w:val="24"/>
                <w:szCs w:val="24"/>
              </w:rPr>
              <w:t>Interests</w:t>
            </w:r>
          </w:p>
        </w:tc>
        <w:tc>
          <w:tcPr>
            <w:tcW w:w="356" w:type="dxa"/>
            <w:vAlign w:val="center"/>
          </w:tcPr>
          <w:p w14:paraId="648510AF" w14:textId="416F866F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69" w:type="dxa"/>
            <w:vAlign w:val="center"/>
          </w:tcPr>
          <w:p w14:paraId="5FDE08A7" w14:textId="1BDA1A07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Sources</w:t>
            </w:r>
          </w:p>
        </w:tc>
        <w:tc>
          <w:tcPr>
            <w:tcW w:w="356" w:type="dxa"/>
            <w:vAlign w:val="center"/>
          </w:tcPr>
          <w:p w14:paraId="63FECAE7" w14:textId="03DDB3E2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8" w:type="dxa"/>
            <w:vAlign w:val="center"/>
          </w:tcPr>
          <w:p w14:paraId="40BAF0C3" w14:textId="26D17629" w:rsidR="003A1A27" w:rsidRPr="005D4C80" w:rsidRDefault="003A1A27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5EB33172" w14:textId="2A0B1D93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9" w:type="dxa"/>
            <w:vAlign w:val="center"/>
          </w:tcPr>
          <w:p w14:paraId="1B7CBCA1" w14:textId="6DE57EE6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Recognition of the profession</w:t>
            </w:r>
          </w:p>
        </w:tc>
        <w:tc>
          <w:tcPr>
            <w:tcW w:w="356" w:type="dxa"/>
            <w:vAlign w:val="center"/>
          </w:tcPr>
          <w:p w14:paraId="1B5D3AA4" w14:textId="7B763EC8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756" w:type="dxa"/>
          </w:tcPr>
          <w:p w14:paraId="629F6A5C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1A27" w:rsidRPr="005D4C80" w14:paraId="2092C818" w14:textId="77777777" w:rsidTr="005D4C80">
        <w:trPr>
          <w:trHeight w:val="42"/>
          <w:jc w:val="center"/>
        </w:trPr>
        <w:tc>
          <w:tcPr>
            <w:tcW w:w="14751" w:type="dxa"/>
            <w:gridSpan w:val="18"/>
            <w:shd w:val="clear" w:color="auto" w:fill="D9D9D9" w:themeFill="background1" w:themeFillShade="D9"/>
            <w:vAlign w:val="center"/>
          </w:tcPr>
          <w:p w14:paraId="34F7C6CF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31D6" w:rsidRPr="005D4C80" w14:paraId="0355F74C" w14:textId="77777777" w:rsidTr="005D4C80">
        <w:trPr>
          <w:gridAfter w:val="1"/>
          <w:wAfter w:w="41" w:type="dxa"/>
          <w:trHeight w:val="289"/>
          <w:jc w:val="center"/>
        </w:trPr>
        <w:tc>
          <w:tcPr>
            <w:tcW w:w="1121" w:type="dxa"/>
            <w:vAlign w:val="center"/>
          </w:tcPr>
          <w:p w14:paraId="73F0324C" w14:textId="28D9A0D2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Vision and mission</w:t>
            </w:r>
          </w:p>
        </w:tc>
        <w:tc>
          <w:tcPr>
            <w:tcW w:w="372" w:type="dxa"/>
            <w:vAlign w:val="center"/>
          </w:tcPr>
          <w:p w14:paraId="60C6747C" w14:textId="7D3347F0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1" w:type="dxa"/>
            <w:vAlign w:val="center"/>
          </w:tcPr>
          <w:p w14:paraId="386FA206" w14:textId="346C4CBD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Skill-Talent</w:t>
            </w:r>
          </w:p>
        </w:tc>
        <w:tc>
          <w:tcPr>
            <w:tcW w:w="410" w:type="dxa"/>
            <w:vAlign w:val="center"/>
          </w:tcPr>
          <w:p w14:paraId="2DA78604" w14:textId="616891A5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67" w:type="dxa"/>
            <w:vAlign w:val="center"/>
          </w:tcPr>
          <w:p w14:paraId="0ECD0606" w14:textId="2BEC643D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Motivational Environment</w:t>
            </w:r>
          </w:p>
        </w:tc>
        <w:tc>
          <w:tcPr>
            <w:tcW w:w="393" w:type="dxa"/>
            <w:vAlign w:val="center"/>
          </w:tcPr>
          <w:p w14:paraId="6A6CBAFE" w14:textId="69796270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7" w:type="dxa"/>
            <w:vAlign w:val="center"/>
          </w:tcPr>
          <w:p w14:paraId="684E7F8F" w14:textId="7DA49AC3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Planned Progress</w:t>
            </w:r>
          </w:p>
        </w:tc>
        <w:tc>
          <w:tcPr>
            <w:tcW w:w="356" w:type="dxa"/>
            <w:vAlign w:val="center"/>
          </w:tcPr>
          <w:p w14:paraId="26807043" w14:textId="6919DBDF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27" w:type="dxa"/>
            <w:vAlign w:val="center"/>
          </w:tcPr>
          <w:p w14:paraId="285F6F9E" w14:textId="064B84E7" w:rsidR="003A1A27" w:rsidRPr="005D4C80" w:rsidRDefault="00DA31D6" w:rsidP="003A1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1D6">
              <w:rPr>
                <w:rFonts w:ascii="Calibri" w:hAnsi="Calibri" w:cs="Calibri"/>
                <w:b/>
                <w:bCs/>
                <w:sz w:val="24"/>
                <w:szCs w:val="24"/>
              </w:rPr>
              <w:t>Interests</w:t>
            </w:r>
          </w:p>
        </w:tc>
        <w:tc>
          <w:tcPr>
            <w:tcW w:w="356" w:type="dxa"/>
            <w:vAlign w:val="center"/>
          </w:tcPr>
          <w:p w14:paraId="7049B97E" w14:textId="60039F53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69" w:type="dxa"/>
            <w:vAlign w:val="center"/>
          </w:tcPr>
          <w:p w14:paraId="575E0059" w14:textId="7BF8259F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Sources</w:t>
            </w:r>
          </w:p>
        </w:tc>
        <w:tc>
          <w:tcPr>
            <w:tcW w:w="356" w:type="dxa"/>
            <w:vAlign w:val="center"/>
          </w:tcPr>
          <w:p w14:paraId="4C402DA0" w14:textId="64C3BA52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8" w:type="dxa"/>
            <w:vAlign w:val="center"/>
          </w:tcPr>
          <w:p w14:paraId="55231E0D" w14:textId="2FFC42ED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Value fit</w:t>
            </w:r>
          </w:p>
        </w:tc>
        <w:tc>
          <w:tcPr>
            <w:tcW w:w="356" w:type="dxa"/>
            <w:vAlign w:val="center"/>
          </w:tcPr>
          <w:p w14:paraId="3F44CB23" w14:textId="181AB23E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9" w:type="dxa"/>
            <w:vAlign w:val="center"/>
          </w:tcPr>
          <w:p w14:paraId="4D31E591" w14:textId="4CAEC342" w:rsidR="003A1A27" w:rsidRPr="005D4C80" w:rsidRDefault="003A1A27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E40BC14" w14:textId="2679D589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756" w:type="dxa"/>
          </w:tcPr>
          <w:p w14:paraId="647BFAEB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1A27" w:rsidRPr="005D4C80" w14:paraId="06E048FF" w14:textId="77777777" w:rsidTr="005D4C80">
        <w:trPr>
          <w:trHeight w:val="67"/>
          <w:jc w:val="center"/>
        </w:trPr>
        <w:tc>
          <w:tcPr>
            <w:tcW w:w="14751" w:type="dxa"/>
            <w:gridSpan w:val="18"/>
            <w:shd w:val="clear" w:color="auto" w:fill="D9D9D9" w:themeFill="background1" w:themeFillShade="D9"/>
            <w:vAlign w:val="center"/>
          </w:tcPr>
          <w:p w14:paraId="7C69EE1A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31D6" w:rsidRPr="005D4C80" w14:paraId="14AB1961" w14:textId="77777777" w:rsidTr="005D4C80">
        <w:trPr>
          <w:gridAfter w:val="1"/>
          <w:wAfter w:w="41" w:type="dxa"/>
          <w:trHeight w:val="289"/>
          <w:jc w:val="center"/>
        </w:trPr>
        <w:tc>
          <w:tcPr>
            <w:tcW w:w="1121" w:type="dxa"/>
            <w:shd w:val="clear" w:color="auto" w:fill="FFD966" w:themeFill="accent4" w:themeFillTint="99"/>
            <w:vAlign w:val="center"/>
          </w:tcPr>
          <w:p w14:paraId="67A53A72" w14:textId="0BDBDA86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lastRenderedPageBreak/>
              <w:t>Vision and mission</w:t>
            </w:r>
          </w:p>
        </w:tc>
        <w:tc>
          <w:tcPr>
            <w:tcW w:w="372" w:type="dxa"/>
            <w:shd w:val="clear" w:color="auto" w:fill="FFD966" w:themeFill="accent4" w:themeFillTint="99"/>
            <w:vAlign w:val="center"/>
          </w:tcPr>
          <w:p w14:paraId="48C00620" w14:textId="24207101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1" w:type="dxa"/>
            <w:shd w:val="clear" w:color="auto" w:fill="FFD966" w:themeFill="accent4" w:themeFillTint="99"/>
            <w:vAlign w:val="center"/>
          </w:tcPr>
          <w:p w14:paraId="09B7C3E2" w14:textId="39029F66" w:rsidR="003A1A27" w:rsidRPr="005D4C80" w:rsidRDefault="0050764B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50764B">
              <w:rPr>
                <w:rFonts w:ascii="Harrington" w:hAnsi="Harrington"/>
                <w:b/>
                <w:bCs/>
                <w:sz w:val="24"/>
                <w:szCs w:val="24"/>
              </w:rPr>
              <w:t>Skill-Talent</w:t>
            </w:r>
          </w:p>
        </w:tc>
        <w:tc>
          <w:tcPr>
            <w:tcW w:w="410" w:type="dxa"/>
            <w:shd w:val="clear" w:color="auto" w:fill="FFD966" w:themeFill="accent4" w:themeFillTint="99"/>
            <w:vAlign w:val="center"/>
          </w:tcPr>
          <w:p w14:paraId="69E268CD" w14:textId="792CBE2B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67" w:type="dxa"/>
            <w:shd w:val="clear" w:color="auto" w:fill="FFD966" w:themeFill="accent4" w:themeFillTint="99"/>
            <w:vAlign w:val="center"/>
          </w:tcPr>
          <w:p w14:paraId="2DDB670D" w14:textId="396B67E6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Motivational Environment</w:t>
            </w:r>
          </w:p>
        </w:tc>
        <w:tc>
          <w:tcPr>
            <w:tcW w:w="393" w:type="dxa"/>
            <w:shd w:val="clear" w:color="auto" w:fill="FFD966" w:themeFill="accent4" w:themeFillTint="99"/>
            <w:vAlign w:val="center"/>
          </w:tcPr>
          <w:p w14:paraId="550D2ABF" w14:textId="40CBBE06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87" w:type="dxa"/>
            <w:shd w:val="clear" w:color="auto" w:fill="FFD966" w:themeFill="accent4" w:themeFillTint="99"/>
            <w:vAlign w:val="center"/>
          </w:tcPr>
          <w:p w14:paraId="752DD719" w14:textId="3F24BCC6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Planned Progress</w:t>
            </w:r>
          </w:p>
        </w:tc>
        <w:tc>
          <w:tcPr>
            <w:tcW w:w="356" w:type="dxa"/>
            <w:shd w:val="clear" w:color="auto" w:fill="FFD966" w:themeFill="accent4" w:themeFillTint="99"/>
            <w:vAlign w:val="center"/>
          </w:tcPr>
          <w:p w14:paraId="7AA1C1A1" w14:textId="04B6B76B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27" w:type="dxa"/>
            <w:shd w:val="clear" w:color="auto" w:fill="FFD966" w:themeFill="accent4" w:themeFillTint="99"/>
            <w:vAlign w:val="center"/>
          </w:tcPr>
          <w:p w14:paraId="2A8E3EE4" w14:textId="3635AE0B" w:rsidR="003A1A27" w:rsidRPr="005D4C80" w:rsidRDefault="00DA31D6" w:rsidP="003A1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1D6">
              <w:rPr>
                <w:rFonts w:ascii="Calibri" w:hAnsi="Calibri" w:cs="Calibri"/>
                <w:b/>
                <w:bCs/>
                <w:sz w:val="24"/>
                <w:szCs w:val="24"/>
              </w:rPr>
              <w:t>Int</w:t>
            </w:r>
            <w:bookmarkStart w:id="1" w:name="_GoBack"/>
            <w:bookmarkEnd w:id="1"/>
            <w:r w:rsidRPr="00DA31D6">
              <w:rPr>
                <w:rFonts w:ascii="Calibri" w:hAnsi="Calibri" w:cs="Calibri"/>
                <w:b/>
                <w:bCs/>
                <w:sz w:val="24"/>
                <w:szCs w:val="24"/>
              </w:rPr>
              <w:t>erests</w:t>
            </w:r>
          </w:p>
        </w:tc>
        <w:tc>
          <w:tcPr>
            <w:tcW w:w="356" w:type="dxa"/>
            <w:shd w:val="clear" w:color="auto" w:fill="FFD966" w:themeFill="accent4" w:themeFillTint="99"/>
            <w:vAlign w:val="center"/>
          </w:tcPr>
          <w:p w14:paraId="2E0F7EFB" w14:textId="59370C2F" w:rsidR="003A1A27" w:rsidRPr="005D4C80" w:rsidRDefault="003A1A27" w:rsidP="003A1A2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4C80">
              <w:rPr>
                <w:rFonts w:cstheme="min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69" w:type="dxa"/>
            <w:shd w:val="clear" w:color="auto" w:fill="FFD966" w:themeFill="accent4" w:themeFillTint="99"/>
            <w:vAlign w:val="center"/>
          </w:tcPr>
          <w:p w14:paraId="238727F8" w14:textId="37A5F5A6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Sources</w:t>
            </w:r>
          </w:p>
        </w:tc>
        <w:tc>
          <w:tcPr>
            <w:tcW w:w="356" w:type="dxa"/>
            <w:shd w:val="clear" w:color="auto" w:fill="FFD966" w:themeFill="accent4" w:themeFillTint="99"/>
            <w:vAlign w:val="center"/>
          </w:tcPr>
          <w:p w14:paraId="13152532" w14:textId="0CE279D1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88" w:type="dxa"/>
            <w:shd w:val="clear" w:color="auto" w:fill="FFD966" w:themeFill="accent4" w:themeFillTint="99"/>
            <w:vAlign w:val="center"/>
          </w:tcPr>
          <w:p w14:paraId="2D40A94F" w14:textId="485FF2F2" w:rsidR="003A1A27" w:rsidRPr="005D4C80" w:rsidRDefault="00DA31D6" w:rsidP="003A1A27">
            <w:pPr>
              <w:jc w:val="center"/>
              <w:rPr>
                <w:rFonts w:ascii="Harrington" w:hAnsi="Harrington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Value fit</w:t>
            </w:r>
          </w:p>
        </w:tc>
        <w:tc>
          <w:tcPr>
            <w:tcW w:w="356" w:type="dxa"/>
            <w:shd w:val="clear" w:color="auto" w:fill="FFD966" w:themeFill="accent4" w:themeFillTint="99"/>
            <w:vAlign w:val="center"/>
          </w:tcPr>
          <w:p w14:paraId="24AC13BE" w14:textId="1B3D503F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59" w:type="dxa"/>
            <w:shd w:val="clear" w:color="auto" w:fill="FFD966" w:themeFill="accent4" w:themeFillTint="99"/>
            <w:vAlign w:val="center"/>
          </w:tcPr>
          <w:p w14:paraId="787E23E8" w14:textId="274ECC03" w:rsidR="003A1A27" w:rsidRPr="005D4C80" w:rsidRDefault="00DA31D6" w:rsidP="003A1A2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1D6">
              <w:rPr>
                <w:rFonts w:ascii="Harrington" w:hAnsi="Harrington"/>
                <w:b/>
                <w:bCs/>
                <w:sz w:val="24"/>
                <w:szCs w:val="24"/>
              </w:rPr>
              <w:t>Recognition of the profession</w:t>
            </w:r>
          </w:p>
        </w:tc>
        <w:tc>
          <w:tcPr>
            <w:tcW w:w="356" w:type="dxa"/>
            <w:shd w:val="clear" w:color="auto" w:fill="FFD966" w:themeFill="accent4" w:themeFillTint="99"/>
            <w:vAlign w:val="center"/>
          </w:tcPr>
          <w:p w14:paraId="1A346ADA" w14:textId="1A3C4C58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  <w:r w:rsidRPr="005D4C80"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756" w:type="dxa"/>
            <w:shd w:val="clear" w:color="auto" w:fill="FFD966" w:themeFill="accent4" w:themeFillTint="99"/>
          </w:tcPr>
          <w:p w14:paraId="67F3F280" w14:textId="77777777" w:rsidR="003A1A27" w:rsidRPr="005D4C80" w:rsidRDefault="003A1A27" w:rsidP="003A1A2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6FB890F" w14:textId="4F5B9FA8" w:rsidR="0074172C" w:rsidRDefault="00042650"/>
    <w:sectPr w:rsidR="0074172C" w:rsidSect="00D06C55">
      <w:headerReference w:type="default" r:id="rId7"/>
      <w:footerReference w:type="default" r:id="rId8"/>
      <w:pgSz w:w="16838" w:h="11906" w:orient="landscape"/>
      <w:pgMar w:top="510" w:right="720" w:bottom="454" w:left="72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7F6C5" w14:textId="77777777" w:rsidR="00042650" w:rsidRDefault="00042650" w:rsidP="00E63E51">
      <w:pPr>
        <w:spacing w:after="0" w:line="240" w:lineRule="auto"/>
      </w:pPr>
      <w:r>
        <w:separator/>
      </w:r>
    </w:p>
  </w:endnote>
  <w:endnote w:type="continuationSeparator" w:id="0">
    <w:p w14:paraId="1B42F571" w14:textId="77777777" w:rsidR="00042650" w:rsidRDefault="00042650" w:rsidP="00E6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DA34" w14:textId="73E747AF" w:rsidR="00D06C55" w:rsidRDefault="00D06C55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B603CE" wp14:editId="35288CA2">
              <wp:simplePos x="0" y="0"/>
              <wp:positionH relativeFrom="column">
                <wp:posOffset>152400</wp:posOffset>
              </wp:positionH>
              <wp:positionV relativeFrom="paragraph">
                <wp:posOffset>44450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B0062" w14:textId="77777777" w:rsidR="00D06C55" w:rsidRPr="00D06C55" w:rsidRDefault="00D06C55" w:rsidP="00D06C55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rFonts w:eastAsia="Times New Roman"/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A83E6" w14:textId="77777777" w:rsidR="00D06C55" w:rsidRPr="00D06C55" w:rsidRDefault="00D06C55" w:rsidP="00D06C55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support for the production 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</w:p>
                            <w:p w14:paraId="3052CF4B" w14:textId="77777777" w:rsidR="00D06C55" w:rsidRPr="00D06C55" w:rsidRDefault="00D06C55" w:rsidP="00D06C55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12pt;margin-top:3.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+tQEQQAADcMAAAOAAAAZHJzL2Uyb0RvYy54bWzkVm1v2zYQ/j5g/4HQ&#10;d0eSLflFiFOkzgsKdGuwbj+AkiiJiERyJB05Hfbfd0dKdmxn3dYO6IAZiEKKp+PdQ949z+WbXdeS&#10;J6YNl2IdxBdRQJgoZMlFvQ5++flusgyIsVSUtJWCrYNnZoI3V99/d9mrjE1lI9uSaQJOhMl6tQ4a&#10;a1UWhqZoWEfNhVRMwGIldUctTHUdlpr24L1rw2kUzcNe6lJpWTBj4O2NXwyunP+qYoX9UFWGWdKu&#10;A4jNuqd2zxyf4dUlzWpNVcOLIQz6BVF0lAvYdO/qhlpKtpqfuep4oaWRlb0oZBfKquIFczlANnF0&#10;ks29llvlcqmzvlZ7mADaE5y+2G3x49ODJrxcB3BQgnZwRPd6qyhZIjS9qjOwuNfqo3rQw4vazzDb&#10;XaU7/A95kJ0D9XkPKttZUsDLVZrOFylgX8BauojTaEC9aOBozj4rmtvPfxiO24YY3T6YXsEFMgeM&#10;zNdh9LGhijnoDSIwYDQdMXqQLSOWPRore0amHitniUARu3srIfXYXQmj3svi0RAhNw0VNbvWWvYN&#10;oyWEGOOXkMj+U8TcZAad5P0PsoTzoFsrnaMTtOfL5SwBMMk55tP5YjYbMU+iOZrhRiN0NFPa2Hsm&#10;O4KDdaChUNwe9Om9sd50NMEDNrLl5R1vWzfRdb5pNXmiUFR37jd4PzJrBenx+Keph+HIBdY32zvJ&#10;aw/EyUYdt9AcWt7B7Yzwh9vQDLG7FaUbW8pbP4bkWjGAifh5JO0u34EhgprL8hlg1dI3AWhaMGik&#10;/hSQHhrAOjC/bqlmAWnfCTiaVZwk2DHcJEkXU5jolyv5yxUqCnC1DmxA/HBjXZdxeKlrOMI77nA9&#10;RDLECpfWF5q7yn54uHGz8cb5qpwhAv9GVabL5TwZb8g/qco/+XB/tb5BVSYjRv+Fqny9Hlez2QJL&#10;9bgH7kH7f9WjoxtX8Idi+AZlKSSWZfW5slS8yOBvIF4YnZHKXwsU+Mpusa14kdP9LR8d1Y9bNQGN&#10;oKjlOW+5fXZ6B1opBiWeHniBPQ4nh26RjpXwIdf0E0mxW4wW3h5uGi9O+Mgo6P4jFx2bhzg92ixv&#10;uRqJAMdDWtDsTiTJK8h4uXMji23HhPX6TbMWMpTCNFwZ6LAZ63JWAiO9K2OoF9COFjhQaS48QYGs&#10;AIbCtooCw0ms36bL6yhaTd9ONmm0mSTR4nZyvUoWk0V0u0iiZBlv4s3vSEJxkm0Ng/Rpe6P4EDq8&#10;PQv+VT01KE+v1Jzi8xQ4cisE5Dh2DBHKGxFyFGA1s0WDwwpY9CcAHI4GDMy44JA+gIu4exY7cPag&#10;smarxJP7qKc8KyIcqLdiWI7HXvP13O/i8pG4IQTmiGuQXsMY1KlLZ1DSKH9fzp3VQe9f/Q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U2DnveAAAACAEAAA8AAABkcnMvZG93bnJl&#10;di54bWxMj09Lw0AQxe+C32EZwZvdJFq1MZNSinoqgq0g3qbJNAnN7obsNkm/vdOTnubPG978Xrac&#10;TKsG7n3jLEI8i0CxLVzZ2Arha/d29wzKB7Iltc4ywpk9LPPrq4zS0o32k4dtqJSYWJ8SQh1Cl2rt&#10;i5oN+Znr2Ip2cL2hIGNf6bKnUcxNq5MoetSGGisfaup4XXNx3J4MwvtI4+o+fh02x8P6/LObf3xv&#10;Yka8vZlWL6ACT+HvGC74gg65MO3dyZZetQjJg0QJCE9SLvI8WUi3R1jIRueZ/h8g/wUAAP//AwBQ&#10;SwMECgAAAAAAAAAhANeCiMF4GwAAeBsAABQAAABkcnMvbWVkaWEvaW1hZ2UxLnBuZ4lQTkcNChoK&#10;AAAADUlIRFIAAAHqAAAAZwgDAAAA+OrxugAAASBQTFRF/P7/AFCf////AEqcAD+XAEydAESZusHd&#10;W3ixAE6eAD2W/P79+/z/j6HIRWirAEaaADmUADeT6Ov129/voKrObH229ff80tnqwszigJC/ADWT&#10;J0ibu8bddIe7NlOgRVukpbPTzNTmmaLKOVyk//cAAEWhT3CuAD6hADCR4eTwAEahi5nEaIO5ADqi&#10;//8AZ3Wy//QA+u0mVmiqADygACCMTmGo9ugnADSjACeNpq/SXm+QepC/Q1mkJ1OezsVZaHSMACui&#10;uLhhjI5849g6PlaXr7BoUWKQh5B8n55ygIOCp6RscH6HcHaG8eIw1s1JP1yXt7BhUnCTRGeWk5l3&#10;KlqaRV+V59w5z8pPnJ9xSleUfIKGp6ZsY3GNT2yUdniCwrxcKA9Q6gAAGhNJREFUeJztnQt72rjS&#10;gI18obJJbAyYixMugSQQmkLokoZuaLdtmm1P22TP9rZnu+f0//+Lb2ZkG0NMYqdJ6+Zj+jy7xJYl&#10;4dcjzYylQZJWspKVrGQlP7EYP7oDJOnoxZ0Ww8ixtMgK9+2KIVWy6ZAy+9H34o6LkWtbShqk21+p&#10;9S1Lbp1n0iDa2kqrb1ly6+qPpgzCV6hvX9KBeqXV30HSgXql1d9B0oF6pdXfQdKBeqXV30HSgXql&#10;1d9B0oH6Cq02DPS5E/ndhpFLeisMybi6CUNUPndV0oZ+kNwI6htwzZejpntpkMT+VoaRHIEhropV&#10;Mvwx1hOSBrkJ1OqUfzPtS7TaEDHy+HfUi6knBkCtXCZIVVQdqvvKq9IiN4Caq092v7WK5agZs7PF&#10;tbVJxYkZOWVSq7i2NSknHsBZr1Ao9C7DBh1woAxUHXTFcMpwxEna1o+Qb0UN2iw/Pdj+ZrWOQo0D&#10;KmsNdF3TNEV3+04cTWX2KK9A+aNCUl1jo7xeG1x+FWv9ouu/2LNCrIAHErf1I+R6qGdcp+rub886&#10;b/e3p9Hn49YXqdUwWlYtOXga3F4MxWYjE+rjqptY09hAzailK1CXrUzGmqE2WAEP3F3UfBqwVL92&#10;hgcHw2HnuXldzoLjRdSgwqykYBuKriBwXrOvZM16OtY2Go+kxFoNqOWEqKW7jtp9th183n9+eHBw&#10;8OIkOMJPXm5HXnWJLNFq1of7mFEG2VZlU4MnSB17FhCZ44YwgOcdH9YC1HpP2E7inOH9E0WDCwMb&#10;nYrhpT5qwz/ku3l+JWCULUMt7HfD9wv9hv26b5zbNeQaqLn834OpGijvoy/D4fB0z2eW2fv93aPk&#10;mh05V/dqSLpCBnXZhc/5ioda8hauzHtg8JlVlAx3HTTYJc8MpylfmM2e+WywsB3tW9VzqBcaEFUw&#10;eJKWabVfpajeqxg/xnXhbl0So57Wdx+9evB6NjnvHh6+7Lz0bPCpu/vbk87J7vY0IeyoAZxtykQ3&#10;R/pUyWfk/AhL4Q3sVZrNSm/B7wGbzN6AId8t2L0cc3q2bQvdhg9wAMxlOsScVrPZAiMvJzCy3kYz&#10;C3UFAzjUj0Vm9QP5HF6TW6rVjjiNWKGNniP6KdnYIEsH68SozWed4RAm5+G/xORsvnnh7r99J7Sa&#10;18/E1H3w2ryskkWJHsAd6Jo68nTLYG69mu3RCdYaKzoY5XqjPGeUG2ysULua1i2wfk1R6siK2TU4&#10;0ALNq3QVq8QmrqVpljYR1zJnYCmaYg1yJV+rDakP56H+UUFgMljThUKWu1GIRN3LuljezWJzY0XT&#10;15noj6Jo+f41XPzbkOQD+P5bnJw/Pfb0WP0veFp75x88LX70Hk4enJ3sJaw1AjUrw7SrNP3jzBHB&#10;CkDX73qd5t0tFh4f2Uj1Hh29wNa0DD/G28xs+KSXGY3uZr9f49TZbhGvZbZLJh832/c4oob6nbFC&#10;lWTUoyxxYtUalcnUqmYEarmaz6gc7UboDssKa4EMB8v7mAa5xlz98HcwuN8Gphddrwbj9aOvoNMn&#10;iXR6iVaziQY3Klhe6M+aBttCY01TFAUazYdZg1ZbGtan6EcCdcNHnfFRg6mhueuEV3GgzlwDPsrK&#10;el1R4ZsgauGvafV1Dc4c4bjBmnm4TqmvKzJedwF1RpY1qAA+1ODRcMCq0OAxgn/wYIApeesQ48k1&#10;UD96cfBH58n+Emjy4bs/HrxKbINHoe7DHdcD99iflVkBNIy7TdvOutD3WnmmNDgpZwGrCzNkbhnq&#10;jLXl5JwBMNPByGNZ1MqRnXPwQkLNsgDWKjo5e2Bm+Biqz7nwUGlZOLJjRqLWSlBBE5+jY6gSTAx1&#10;hPYg08Sw9LNqNT9/d7J/euhG213m8zN3//VZQtTRWo2DpeJ4xwOvh5XkDNd6aPMiQpjMQe28K8Ce&#10;QpoujfVLUJtVhrMBEILZmoZ8XnfwSkSFczUbc68QIrbKjG1YhAxOOXUegVpt4MTCitBMvsV8K12M&#10;3zUnJaSvgVr+97ackd0/o1HL/37IM9vB1B1brkTtu8VSDpTa3CJVoSG+hia1L8xztvDyJagtMSXg&#10;KLsF9CwabelWmISa2YoAjE+LSYWgpsyUxhW2FTVXK1kx60MxrQmI21yM4FX5ypjMd5QEqP2CMmoh&#10;X3YZxTGDqTs28UjUSMi/rb6Ly1p5wkVucgE/g989yuu4mNwax0DtTQnHnCj20HBqCQ9rTGYZ6aLW&#10;pH0Im8SKIqYj4ZBH+9VlcRIQy5vQzBa0XGdSDjxOq/ITolY/yFcXEnADwNOY2h09gG9pPgYUEZkw&#10;aDTF4RHvLQ7D+gaxoC6OFlCrhNqYQ60I1A2OYwP5ycL080MoYkLXwP9S0C5T7zF8BtSSMMUj/Wq9&#10;J9zBEaAeMHTuYLDpUeAueSj+1iQ+6v0XSyyx5WK+ebWXiafaUagJTNOzsGE4HGVhNCfUOoUlDONy&#10;1CZpNVxqKyHU2gXUloda+NUMgzAZ3crnLcvKW7UGTN6g1QPxcEWHUHqGjxrKSfQBRnAwK7VqSjwt&#10;KTZqztV650TmPP4cDGV3v7x4qKoxLokOoQRWF90tZql6dwAsKTxFQXCGkVNvAEfJzwZwQ6A+phAK&#10;vgJZgno2gEuklDiAQ2mtEkiL3oPwkXDpIwfwvDefwCMh/4reGjyO0DSM53r5p0N9euK+73xx26ex&#10;p1/+4fSk/mJ4evLx4zW1mmxtNGnFHF1E67kPbmuNbGdCjUZzzQZgZSEFI4wanpQ6Ll5hBRweolFL&#10;um+WGUwWZllBp1DnbIsozfpTEZ5FK/uiWUZDj+HInD6Cs67Bw5tVMmo7l45IGUo81OarQwyRHR5+&#10;iR0F4ydPhnDN4cGLx1fP8ZFaDaMlxqi0Ft3wCr6crPWEL0TuEbhY4Pqg4+u9vyAsswEcnwON4td9&#10;bRlqg+3IWAWqYtZ3turCI8MXIKX+Rk8MJMoGtmg0opwtDoO8VwEquESxk8w0sO3TITG1evv0E6B+&#10;9zTByiL1IcVIX27HsuaiUEtsE6MSWmmjtUEvrrVNvN3ZGnqy8ACUx1B1tzIXYg6hzgo/ihGCJahz&#10;otQmlGphpIBCKFvokk3gUFGXzSPUWBeDNuB/SaXoEIpZkujdG1ePJXLKcErPUFD0tgHGl7hm2fab&#10;4XD4Pj5pHLR/O4NrHsUZ8qPnasC6QyEsPa/j8yLXxXvKEhzkFvhWULFSnX+ZEELtdJFwfVDXZXWp&#10;VhsGPi+mNhhbXPa0OocRVx0uRDUfkb7mkfB4oMiRqLksK1iB95YVLpDottIEnxqJi3r38/DVwYuH&#10;sVHjF60/+PzHg9fxhvxI1HBo0wr6p4zR7gb+uYEung8AvsmMudW6M9Tewgaucr16Tw3MMj6HGk07&#10;ioerXHYnivCpWA8XvXC0J02c9uFIVVSVyRcbF1HzMbRE1me+L15eijk9o2d/PtScn7843T8/e5wk&#10;tLb98uXD/def440EkaglHIbHuCpQUyy3mAvin5O6pZh4LLv4gpBtHOlW1xEH+zUopVtbbL2mH4F5&#10;Fz7pWnqXwLDeoAYN5Me97C9iGSGwHuR1DS8tOWKpAitauqbpepHlLf0Xe9ZFVv5Ft3S2hWsddavJ&#10;vDUozDY5BUVTJHGdrfMTGQbQWMZ0cM2fQHn7Y6yiyxYHow73mmv9tUklFyy3xoOtSb+Pxy4s8bBb&#10;IN7CYNab9NeyYKEX4JgDBBw8Keoowycxk8I0XewXWwbDSwtiAIYrodGm7dcPJ5tra00HymL1oecL&#10;q4RZ3G5ScX+VkoicldLjaUnxB3ByqBN41SiqoBhLlqIOjOu5w5K/ZuiCM0PHveUl3np8w1t7ZPhL&#10;iyRvH0F4wRHzFhnNtRps3fDLSPhqMvSqyr/IqzlYrUYOA3j8PyPqG9mtc0ndy1B7a/H8FXnioOGv&#10;I4xYtmWEOYQWDvpL+oIFZaLScLFg7aBPOGjV30p0ceGi15e5DsL4Y6MbWM+liXRKtufdqZ2YzmDz&#10;Pr5JV4qpUuqUoL5D+6thRN/RyKavx9qN8v0kJupYYZAlGGON/HcHtQF+v6rKCu5FSRPpmKjlP6/N&#10;mn84v2YM/OcUQD3ZWd8ZTJyL3sGPlXio9z8lfoHpi/k6xkKzOzSAB5uE06XSUizUXFVPOh/lpetO&#10;LruUqw+/nu3zq19k3hnUBvMt+J8PNT89cf/qvHRPThOTVj+env/n3cHp+enp5a3cIa32t2796H5c&#10;lKtRm887D4YHwwedV0mX8Wf4+ecHnYODzoOzK1DfIa1Or8QYwLdPznCv5cfkqRE433+N77nf71/R&#10;yB3S6vRKHLNs+7V4gXmdeNlv74bDg0dXJ1VYob51iYP64dnB34efdq9DWj198PWvB6+1K4ot1+pZ&#10;HqsE+Y3mp8okqZFuURayLvmbeSOL3sqe7DgW+Mez+rby+Z/ruNa7z54/2n8b40Xm0tcd4lVmot8B&#10;YIuSEtRGuDP+C5VouezcdSUO6g+ymuF7sSIhF68FW27v5OqCy1AzejfMNjar1bhDPGtB4bBspiN/&#10;hcGy2BnvrZthQy83o3/bwGBY8KY3C8QZwEVo83pvtvisgktLRaNmuT5thGHFmqmtx0WdrZlzUkvH&#10;DguD9S3T7HrLFVjhCP7YWILa1cxa8weg/h4SmfaGVVzrvkCtZNT4qPX5upVWKlBLtOFLD1CL7QpR&#10;BQ1ctKrdTdTRWs02axn5uqg1PZCjdGg1oeYz1PlLULu60r2bqJcs+R/I10atbWBuQSHllCzxWtDq&#10;y1C3Kq3KTS8sToD6GhZ43Lj5Ra2mxUIlGTfG4L5mD3VgtXq76kNWbChLRtbPZxVeqxQsIJqZt+L/&#10;M7M4MNhzsz+luTb9LElhs37WSsRV89lIl2j1QjtBfiX8mAt1K/Slg6+ewJGMj1r+M2HWC5BpbLP9&#10;olazjeI6B8DFtQ1GqHeYNBm1G4MWM7zb0euP2+3RxJnPSyBQFwIW5LCxjbXiGmWlMZy1teKWjXsH&#10;4FCBbTUagwotKbC3Ru32uOrN7Ky3trbWZAa2WRK7ammFd3aAhcrMWxzK7CIcaI9LQkHpqixjWGqU&#10;nWe9TKu31opFh5VLjfZ4yxE7lIpQi9gKjA1Qtyre02Vvra1NGNsYNOCr5xK8QEuwE/Mw6YtMbv4d&#10;O1tdBOpfaQk4N/NVD3XP1bnK1W4pZ+QoDVHXVDnnSi07l9NqEbW4YdW8pt+j+9g70rQjXBVe0rXu&#10;Rgnq1HCnrFPtalAbl2sNSnrIWl1NL/UUHdqQuyUv8VlBh7+hU92SyFfFmkeair2Q88e4PJxtHMFV&#10;9rEFx1SrbrOrUTtdTTOdzS5uftRqtPQQLHCNLPCcgd2i+mvHNKKzcldTGs6ohsUVK0FOnbirUFTz&#10;vHOqqQkGcS6rD//AnZgxGogawNmvFGPjqiJQZ9pc1ihXlVWk5Z2bmJpCUaD6bjP8hX3UOYn+5XK0&#10;VLRvZmRCTZsvcWsV5iyR72EjmPXAGdNGEqxfVtARxx2Z6r22ampUpMTEnlvgTL3QxrSFpIKJWTQF&#10;cyXKDTpgZdT7bdmknpoDdvUA7uB321RkBdvhio0PZp0LC5w5I9EtTLekU7cKeobv7JimKJ5gqWLM&#10;Jf9PT8+/dJ795/Rt7PXB/OPT04+fhv+cPv5vnBYitLo4wDx303s7RYE6Y9aLkyp+cCkegTsyR5PJ&#10;OnzlbtiEQdScrwfSxvQVuEUPUONpO0+oKT1NRs3oioW5U3B3kKzc/xV373CXMpnouOlDr062cGOP&#10;lcVUKK4KYPtN7IXSh+E5dwxzDHSr2JYpAw+hxoRH/UkV/YA5rVum1Vi9rG9OtjDRijJBngI1Ps+4&#10;8XiuW7hRFAYM6BY1EN+7iLkT8/nB8ABTz72/Kpo9Qz392sHteZ0XV77AXG6W0X5l3FqDqNUR/lYr&#10;7XpFsnWxG1oYb6UF1LSgwhOd1GMJal4vGAWY+lo13J+FCSuLaL9XGWk1PURgE2Ay4nZObPyV8Qju&#10;+NNtGK5/qeUpyQ5uuMV9O4Q6A0yoDFfCW3ku0Wq8FtrBXWP3PdS4fRdGa8ysavvd2vRQi27hHkCz&#10;f8OoM3vKZ8w8V0+SuUjksnv/6NrLCAn1fZq78B7T9Mt6itg9T9nfKDMRpk4wZ9lxLoRQlMtQKxVG&#10;y/hxt7ybo108VZm24Igt9UUat5EsJhIFAqY4As8X6B/M8IUNNBMZ7sPHhgg1EjT8/GXzqCO1OkMp&#10;VIR3SVv6AtSYc0tB24tRai9M8YOoNZGt7VjkXrlZ1Jnt58Ph8FWyV9a/vYBrYu3oi9Rqw0NNeaLg&#10;dtTh9ou8Joga0OG+aJQG99MWzVDzeiAXtNoKoZYd8ldymofFEPcShmtCbfWCvDlw6/Eh0cvk6jQ1&#10;vMveGwzHzlZ5Zoa6RrkInTYXTGKgFrkB8Cnj49AAjkmX6M7QnkHRrYK3bwRXIav8FlDvnh3+7927&#10;RKjVkwfPXnV+37tuLhSJhuYghMLXBSjMJgXuF3Ka7pBMybCaR620ggRXNtlP0ah5m1CIjCYVYVPn&#10;OKkUoVbE7i+PGo4kfJ3aBD+Q0icBgkmprZARFqC2aAcg3lq4KPR9KI+Pl8dsFhhF1IpwsBF1Y4Za&#10;YN3w0kZMKcEKHSMDTWL35VvQavX0zN3bfvImSRhl99n7h7uPz+I8HksCo6WL0TLmgDGKqEu045oE&#10;vY6tBdR6kOFCvBoOoe6FBnAu0kKGst8Aa7ynfUINY7oUUOuLeVilNsHBUl3szkDX4A8lH9JqrjP/&#10;1oZQGyLNmuV4rVAiLh+1SMeCg7Tqo8anDbOsWi0vwNNWM+avHv7e7aHmH/DnObbbiXZiTrdxg/L0&#10;6pKZOFqt+lodQt32ZVpcRB2YvsYi6kIItSo2u4e0eqY+F7UaUfOgzfYxnMDN2cq01LRDczWgFs8H&#10;X9BqmvK9Xyqg/Gu0834e9UWtrogIEXVrzdNq+/ZQe4OwT/pS5Q6ioUmei8tQCwtcnQ3gmL8KM7UO&#10;IpcfRETL8AUioN6hrZTl0ACuej/L4mhB3iwDJ0V9NlfjIbKwJuSRW+GIK+bS4LyCYcpxyCyzorTa&#10;SyQspll8a2dRTp+lWo1ztaOJWinTNY7+Hn79FrV6XuR/X8Z6GsuRnpNLB3BDikKNGqJR1iGp3JNY&#10;6MfyLkTLKMwFqNX1HIVI9QuoKWZBCXTgo8hm6SW1mpADUBbZsHKKyCyJw28PHTNpR/XSbOB+6kCr&#10;o1F7CaVps77hpW+yLx3AJbQ4MSEXheU0sve+L2ruPrlknbD8+Nk1fnZrGWrSXCkCNaadwxkVoB+Z&#10;7VEohiJQl3O+ODkHk4Oi3qK7K415BGq0+yhHDitrgofwq4U/hxls6w7F13gDrW7H1afjIsu1aVqH&#10;56esZK5ELTEMemmbjjcegP+NZ5ejhm4Jz4qJH7SAYem7opbN7X8efNwzI19+cNPc/3LwyDSTvQZb&#10;9r4acwSv9b0Y+BxqOImmeLVgY0oaOZx0m6Jl4ffVtXuIQMdiLbsyxo4vopYo1Y0yymYx6wnH310R&#10;qLmbtcsDfEww81UZ2zresMsj6FkNLL97MqazY1IWf1nkatQTSoekjwcjCmtazctRg3PpBt3yH9Dv&#10;h3r695t/vnZePn3zZhYjDbjy87/f/vOp8/rpm6SLDiPfVzdFts97FCPz3lfbsud/kEVkWjpGDGuL&#10;gdE5odtB6Z1VS9flaXsWA1e9ILWIbuPPPNGDkPVi4NB6Rrfwp77khkTeObrscARumt7H1OHITq+7&#10;impSO2IK9s2yRdQSG2mUrUe8F9DEc3bRLAvFwMvYlKpY1C1x5LbNstl9e35Amz0O/w5gyv8EGi5/&#10;6XQO4GycaGhIlqSos2v0bqvhgFZz2UNtqpxQs96xIh42TaksvO7gs7CoyrlJscZKTdxfpTxWeY1Q&#10;m5xyVUkUoijXda86rN5DrW7U6Gsqx47IMVoVf2fUWpWCZJt56r/SaEKjLmbWyXOe91DL6ATOrVN2&#10;NmuypyFybVP4XQ5c6aPWOGXAZXWVU+QHu+XleNLoAUT4nFseapObtzmA77kYI/3qBtM1n4YSze6e&#10;vsNo6G7SdQzRa8vKjVo+b5VybFJvHHs6cNxouBWyhJxiPW/l825/7lUhoHaPoZAvx436pnCyRlBa&#10;r9psfNxwcYSuQqUlFiSqyTXHFpTwqxPOllQYQBeUrRwTSTDwhxsx0+xIJCgDI87NWzV3y2F16FcL&#10;l8NB7VRBbnB8XJ/PnAAPR6ukWFBBXim1vEUVTv0Yr8QubtWPj0eo1djFphfRyY6xPHWLvgZ8O1eg&#10;3qw36tXbNMt2/+oMO7970XCYnHefD+t7weS8/3k4PPiYeMVK9A8lSszp9XCtRcifmvuY6xVstrjQ&#10;m10QqgyMqcLMUwqtRpG8RfbwR69n+2s7BGoHr8LXDd4KFuyJ3euJGsSiFJvOe7/hFax2kebq93uW&#10;w4PwnXrOQjEmzV0RrEKhGuFbOkFVC6Vv/H11WB69e/G/T54i8+nrN0/POv96+/cbsbFWPe88ez38&#10;chM/6OB/s0v7v3gzL5crC4eq81BHXLXQZrIuXOuK5E1ESHLU6uOvu9vbT7zJ2Hw+FJOzlzR279Wr&#10;h9sfv96MVv9QmaG+I3KNn2mhGOneB28fAO3THH55KPtn93DNSrxo6KzOFerbl+v8JmbovyD7z4bD&#10;zlNt7mzynSCpRZ2K/V43It+8Dpy7w8+PD2NmEl1aSSpRd10376RjG+dNyDejNp//tb9Xf5L0504X&#10;JX2oJcemn0/90d24Mfn23R3TPVwzmXByXpA0arU0S0h6N+TbUd9M7tEUor5rkuI9Wyu5WUkH6lQO&#10;4HdN0oF6pdXfQdKBeqXV30HSgXql1bcuRkpQr7T61iUtqFdaffvCVqj/vwigNuU0iL5CfduS27yX&#10;Ctm56Xw+K1kQI2J1zg+SuxNsTqekJdWqlJqu3FUxkiTkvUUxVpxXspKVrGQlK7kg/wdM7JDUtH+d&#10;GQAAAABJRU5ErkJgglBLAQItABQABgAIAAAAIQCxgme2CgEAABMCAAATAAAAAAAAAAAAAAAAAAAA&#10;AABbQ29udGVudF9UeXBlc10ueG1sUEsBAi0AFAAGAAgAAAAhADj9If/WAAAAlAEAAAsAAAAAAAAA&#10;AAAAAAAAOwEAAF9yZWxzLy5yZWxzUEsBAi0AFAAGAAgAAAAhADi361ARBAAANwwAAA4AAAAAAAAA&#10;AAAAAAAAOgIAAGRycy9lMm9Eb2MueG1sUEsBAi0AFAAGAAgAAAAhAKomDr68AAAAIQEAABkAAAAA&#10;AAAAAAAAAAAAdwYAAGRycy9fcmVscy9lMm9Eb2MueG1sLnJlbHNQSwECLQAUAAYACAAAACEA5TYO&#10;e94AAAAIAQAADwAAAAAAAAAAAAAAAABqBwAAZHJzL2Rvd25yZXYueG1sUEsBAi0ACgAAAAAAAAAh&#10;ANeCiMF4GwAAeBsAABQAAAAAAAAAAAAAAAAAdQgAAGRycy9tZWRpYS9pbWFnZTEucG5nUEsFBgAA&#10;AAAGAAYAfAEAAB8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4E9B0062" w14:textId="77777777" w:rsidR="00D06C55" w:rsidRPr="00D06C55" w:rsidRDefault="00D06C55" w:rsidP="00D06C55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rFonts w:eastAsia="Times New Roman"/>
                            <w:i/>
                            <w:iCs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B6A83E6" w14:textId="77777777" w:rsidR="00D06C55" w:rsidRPr="00D06C55" w:rsidRDefault="00D06C55" w:rsidP="00D06C55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Comission’s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support for the production 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Commision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</w:p>
                      <w:p w14:paraId="3052CF4B" w14:textId="77777777" w:rsidR="00D06C55" w:rsidRPr="00D06C55" w:rsidRDefault="00D06C55" w:rsidP="00D06C55">
                        <w:pPr>
                          <w:pStyle w:val="NormalnyWeb"/>
                          <w:spacing w:before="0" w:beforeAutospacing="0" w:after="0" w:afterAutospacing="0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33444" w14:textId="77777777" w:rsidR="00042650" w:rsidRDefault="00042650" w:rsidP="00E63E51">
      <w:pPr>
        <w:spacing w:after="0" w:line="240" w:lineRule="auto"/>
      </w:pPr>
      <w:r>
        <w:separator/>
      </w:r>
    </w:p>
  </w:footnote>
  <w:footnote w:type="continuationSeparator" w:id="0">
    <w:p w14:paraId="52D93845" w14:textId="77777777" w:rsidR="00042650" w:rsidRDefault="00042650" w:rsidP="00E6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76CBC" w14:textId="58FACDC2" w:rsidR="00E63E51" w:rsidRDefault="00DA31D6">
    <w:pPr>
      <w:pStyle w:val="Nagwek"/>
    </w:pPr>
    <w:r>
      <w:t>Annex 2 Effective Factors for Correct Career Choice : Formulation Work</w:t>
    </w:r>
    <w:r>
      <w:tab/>
    </w:r>
    <w:r>
      <w:tab/>
    </w:r>
    <w:r>
      <w:tab/>
    </w:r>
    <w:r>
      <w:tab/>
    </w:r>
    <w:r>
      <w:tab/>
      <w:t>Name/Surname</w:t>
    </w:r>
    <w:r w:rsidR="00E63E51"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FB"/>
    <w:rsid w:val="00042650"/>
    <w:rsid w:val="0021169A"/>
    <w:rsid w:val="00290FEF"/>
    <w:rsid w:val="003A1A27"/>
    <w:rsid w:val="00411D7A"/>
    <w:rsid w:val="004D4638"/>
    <w:rsid w:val="0050764B"/>
    <w:rsid w:val="005D4C80"/>
    <w:rsid w:val="0061161C"/>
    <w:rsid w:val="00615D70"/>
    <w:rsid w:val="00624E4A"/>
    <w:rsid w:val="006675A0"/>
    <w:rsid w:val="00953D7C"/>
    <w:rsid w:val="00A97147"/>
    <w:rsid w:val="00C532FB"/>
    <w:rsid w:val="00C71486"/>
    <w:rsid w:val="00D06C55"/>
    <w:rsid w:val="00DA31D6"/>
    <w:rsid w:val="00DB2CE5"/>
    <w:rsid w:val="00DE21F5"/>
    <w:rsid w:val="00E63E51"/>
    <w:rsid w:val="00F4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D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3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E51"/>
  </w:style>
  <w:style w:type="paragraph" w:styleId="Stopka">
    <w:name w:val="footer"/>
    <w:basedOn w:val="Normalny"/>
    <w:link w:val="StopkaZnak"/>
    <w:uiPriority w:val="99"/>
    <w:unhideWhenUsed/>
    <w:rsid w:val="00E63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E51"/>
  </w:style>
  <w:style w:type="paragraph" w:styleId="NormalnyWeb">
    <w:name w:val="Normal (Web)"/>
    <w:basedOn w:val="Normalny"/>
    <w:uiPriority w:val="99"/>
    <w:semiHidden/>
    <w:unhideWhenUsed/>
    <w:rsid w:val="00D06C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D06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3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E51"/>
  </w:style>
  <w:style w:type="paragraph" w:styleId="Stopka">
    <w:name w:val="footer"/>
    <w:basedOn w:val="Normalny"/>
    <w:link w:val="StopkaZnak"/>
    <w:uiPriority w:val="99"/>
    <w:unhideWhenUsed/>
    <w:rsid w:val="00E63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E51"/>
  </w:style>
  <w:style w:type="paragraph" w:styleId="NormalnyWeb">
    <w:name w:val="Normal (Web)"/>
    <w:basedOn w:val="Normalny"/>
    <w:uiPriority w:val="99"/>
    <w:semiHidden/>
    <w:unhideWhenUsed/>
    <w:rsid w:val="00D06C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D06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905334988457</dc:creator>
  <cp:keywords/>
  <dc:description/>
  <cp:lastModifiedBy>Szkola</cp:lastModifiedBy>
  <cp:revision>3</cp:revision>
  <dcterms:created xsi:type="dcterms:W3CDTF">2023-05-30T15:18:00Z</dcterms:created>
  <dcterms:modified xsi:type="dcterms:W3CDTF">2023-10-05T13:09:00Z</dcterms:modified>
</cp:coreProperties>
</file>