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FC0EF" w14:textId="1BF7E523" w:rsidR="00665C8E" w:rsidRPr="00C02DA3" w:rsidRDefault="00A1005B">
      <w:pPr>
        <w:rPr>
          <w:b/>
          <w:lang w:val="hu-HU"/>
        </w:rPr>
      </w:pPr>
      <w:r w:rsidRPr="00C02DA3">
        <w:rPr>
          <w:b/>
          <w:lang w:val="hu-HU"/>
        </w:rPr>
        <w:t>1.melléklet: készség-képesség lista (ötletadáshoz)</w:t>
      </w:r>
    </w:p>
    <w:p w14:paraId="4EC98E8E" w14:textId="77777777" w:rsidR="00665C8E" w:rsidRPr="00C02DA3" w:rsidRDefault="00F62CFE">
      <w:pPr>
        <w:rPr>
          <w:lang w:val="hu-HU"/>
        </w:rPr>
      </w:pPr>
      <w:r w:rsidRPr="00C02DA3">
        <w:rPr>
          <w:lang w:val="hu-HU"/>
        </w:rPr>
        <w:t xml:space="preserve"> </w:t>
      </w:r>
    </w:p>
    <w:p w14:paraId="256EAFA2" w14:textId="77777777" w:rsidR="00665C8E" w:rsidRPr="00C02DA3" w:rsidRDefault="00A1005B">
      <w:pPr>
        <w:rPr>
          <w:lang w:val="hu-HU"/>
        </w:rPr>
      </w:pPr>
      <w:r w:rsidRPr="00C02DA3">
        <w:rPr>
          <w:lang w:val="hu-HU"/>
        </w:rPr>
        <w:t>• Képes a kommunikációs és hálózatbiztonsági eszközök, operációs rendszer szoftverek hatékony használatára, technológiájának követésére.</w:t>
      </w:r>
    </w:p>
    <w:p w14:paraId="2254AFB9" w14:textId="2EC0227D" w:rsidR="00665C8E" w:rsidRPr="00C02DA3" w:rsidRDefault="00A1005B">
      <w:pPr>
        <w:rPr>
          <w:lang w:val="hu-HU"/>
        </w:rPr>
      </w:pPr>
      <w:r w:rsidRPr="00C02DA3">
        <w:rPr>
          <w:lang w:val="hu-HU"/>
        </w:rPr>
        <w:t xml:space="preserve">• Képes </w:t>
      </w:r>
      <w:r w:rsidR="00C02DA3" w:rsidRPr="00C02DA3">
        <w:rPr>
          <w:lang w:val="hu-HU"/>
        </w:rPr>
        <w:t>analitikusan</w:t>
      </w:r>
      <w:r w:rsidRPr="00C02DA3">
        <w:rPr>
          <w:lang w:val="hu-HU"/>
        </w:rPr>
        <w:t xml:space="preserve"> gondolkodni</w:t>
      </w:r>
    </w:p>
    <w:p w14:paraId="25E605D4" w14:textId="77777777" w:rsidR="00665C8E" w:rsidRPr="00C02DA3" w:rsidRDefault="00A1005B">
      <w:pPr>
        <w:rPr>
          <w:lang w:val="hu-HU"/>
        </w:rPr>
      </w:pPr>
      <w:r w:rsidRPr="00C02DA3">
        <w:rPr>
          <w:lang w:val="hu-HU"/>
        </w:rPr>
        <w:t>• Képes az elemzésre</w:t>
      </w:r>
    </w:p>
    <w:p w14:paraId="047A63A5" w14:textId="6D1FF586" w:rsidR="00665C8E" w:rsidRPr="00C02DA3" w:rsidRDefault="00A1005B">
      <w:pPr>
        <w:rPr>
          <w:lang w:val="hu-HU"/>
        </w:rPr>
      </w:pPr>
      <w:r w:rsidRPr="00C02DA3">
        <w:rPr>
          <w:lang w:val="hu-HU"/>
        </w:rPr>
        <w:t>• Képes szinkrontolmácsol</w:t>
      </w:r>
      <w:r w:rsidR="00636C59">
        <w:rPr>
          <w:lang w:val="hu-HU"/>
        </w:rPr>
        <w:t>ásra</w:t>
      </w:r>
    </w:p>
    <w:p w14:paraId="664D6B4F" w14:textId="77777777" w:rsidR="00665C8E" w:rsidRPr="00C02DA3" w:rsidRDefault="00A1005B">
      <w:pPr>
        <w:rPr>
          <w:lang w:val="hu-HU"/>
        </w:rPr>
      </w:pPr>
      <w:r w:rsidRPr="00C02DA3">
        <w:rPr>
          <w:lang w:val="hu-HU"/>
        </w:rPr>
        <w:t>• Kezdő/középhaladó/haladó</w:t>
      </w:r>
    </w:p>
    <w:p w14:paraId="431AA2A5" w14:textId="77777777" w:rsidR="00665C8E" w:rsidRPr="00C02DA3" w:rsidRDefault="00A1005B">
      <w:pPr>
        <w:rPr>
          <w:lang w:val="hu-HU"/>
        </w:rPr>
      </w:pPr>
      <w:r w:rsidRPr="00C02DA3">
        <w:rPr>
          <w:lang w:val="hu-HU"/>
        </w:rPr>
        <w:t>• Számítógép és internet használata</w:t>
      </w:r>
    </w:p>
    <w:p w14:paraId="6FDE71D3" w14:textId="77777777" w:rsidR="00665C8E" w:rsidRPr="00C02DA3" w:rsidRDefault="00A1005B">
      <w:pPr>
        <w:rPr>
          <w:lang w:val="hu-HU"/>
        </w:rPr>
      </w:pPr>
      <w:r w:rsidRPr="00C02DA3">
        <w:rPr>
          <w:lang w:val="hu-HU"/>
        </w:rPr>
        <w:t>• Nem osztanak meg információkat</w:t>
      </w:r>
    </w:p>
    <w:p w14:paraId="43C19C58" w14:textId="77777777" w:rsidR="00665C8E" w:rsidRPr="00C02DA3" w:rsidRDefault="00A1005B">
      <w:pPr>
        <w:rPr>
          <w:lang w:val="hu-HU"/>
        </w:rPr>
      </w:pPr>
      <w:r w:rsidRPr="00C02DA3">
        <w:rPr>
          <w:lang w:val="hu-HU"/>
        </w:rPr>
        <w:t>• Nyitott a változásra és a fejlődésre</w:t>
      </w:r>
    </w:p>
    <w:p w14:paraId="7597BCFF" w14:textId="77777777" w:rsidR="00665C8E" w:rsidRPr="00C02DA3" w:rsidRDefault="00A1005B">
      <w:pPr>
        <w:rPr>
          <w:lang w:val="hu-HU"/>
        </w:rPr>
      </w:pPr>
      <w:r w:rsidRPr="00C02DA3">
        <w:rPr>
          <w:lang w:val="hu-HU"/>
        </w:rPr>
        <w:t>• Gördülékeny előadásmód</w:t>
      </w:r>
    </w:p>
    <w:p w14:paraId="593A8B74" w14:textId="77777777" w:rsidR="00665C8E" w:rsidRPr="00C02DA3" w:rsidRDefault="00A1005B">
      <w:pPr>
        <w:rPr>
          <w:lang w:val="hu-HU"/>
        </w:rPr>
      </w:pPr>
      <w:r w:rsidRPr="00C02DA3">
        <w:rPr>
          <w:lang w:val="hu-HU"/>
        </w:rPr>
        <w:t>• Rendszeres és fegyelmezett munkavégzés</w:t>
      </w:r>
    </w:p>
    <w:p w14:paraId="3604D50E" w14:textId="77777777" w:rsidR="00665C8E" w:rsidRPr="00C02DA3" w:rsidRDefault="00A1005B">
      <w:pPr>
        <w:rPr>
          <w:lang w:val="hu-HU"/>
        </w:rPr>
      </w:pPr>
      <w:r w:rsidRPr="00C02DA3">
        <w:rPr>
          <w:lang w:val="hu-HU"/>
        </w:rPr>
        <w:t>• Csapatjátékos</w:t>
      </w:r>
    </w:p>
    <w:p w14:paraId="726E53D9" w14:textId="77777777" w:rsidR="00665C8E" w:rsidRPr="00C02DA3" w:rsidRDefault="00D222F4">
      <w:pPr>
        <w:rPr>
          <w:lang w:val="hu-HU"/>
        </w:rPr>
      </w:pPr>
      <w:r w:rsidRPr="00C02DA3">
        <w:rPr>
          <w:lang w:val="hu-HU"/>
        </w:rPr>
        <w:t>• Csapatvezetői képesség</w:t>
      </w:r>
    </w:p>
    <w:p w14:paraId="0D939CE7" w14:textId="77777777" w:rsidR="00665C8E" w:rsidRPr="00C02DA3" w:rsidRDefault="00D222F4">
      <w:pPr>
        <w:rPr>
          <w:lang w:val="hu-HU"/>
        </w:rPr>
      </w:pPr>
      <w:r w:rsidRPr="00C02DA3">
        <w:rPr>
          <w:lang w:val="hu-HU"/>
        </w:rPr>
        <w:t>• Képes az együttérzésre</w:t>
      </w:r>
    </w:p>
    <w:p w14:paraId="72F70123" w14:textId="77777777" w:rsidR="00665C8E" w:rsidRPr="00C02DA3" w:rsidRDefault="00D222F4">
      <w:pPr>
        <w:rPr>
          <w:lang w:val="hu-HU"/>
        </w:rPr>
      </w:pPr>
      <w:r w:rsidRPr="00C02DA3">
        <w:rPr>
          <w:lang w:val="hu-HU"/>
        </w:rPr>
        <w:t>• Hatékony írásbeli és szóbeli kommunikáció</w:t>
      </w:r>
    </w:p>
    <w:p w14:paraId="08F396E7" w14:textId="77777777" w:rsidR="00665C8E" w:rsidRPr="00C02DA3" w:rsidRDefault="00D222F4">
      <w:pPr>
        <w:rPr>
          <w:lang w:val="hu-HU"/>
        </w:rPr>
      </w:pPr>
      <w:r w:rsidRPr="00C02DA3">
        <w:rPr>
          <w:lang w:val="hu-HU"/>
        </w:rPr>
        <w:t>• Jó memória</w:t>
      </w:r>
    </w:p>
    <w:p w14:paraId="03F0C0B6" w14:textId="77777777" w:rsidR="00665C8E" w:rsidRPr="00C02DA3" w:rsidRDefault="00D222F4">
      <w:pPr>
        <w:rPr>
          <w:lang w:val="hu-HU"/>
        </w:rPr>
      </w:pPr>
      <w:r w:rsidRPr="00C02DA3">
        <w:rPr>
          <w:lang w:val="hu-HU"/>
        </w:rPr>
        <w:t>• Gyors gondolkodás és döntéshozás</w:t>
      </w:r>
    </w:p>
    <w:p w14:paraId="461DC0B6" w14:textId="77777777" w:rsidR="00665C8E" w:rsidRPr="00C02DA3" w:rsidRDefault="00D222F4">
      <w:pPr>
        <w:rPr>
          <w:lang w:val="hu-HU"/>
        </w:rPr>
      </w:pPr>
      <w:r w:rsidRPr="00C02DA3">
        <w:rPr>
          <w:lang w:val="hu-HU"/>
        </w:rPr>
        <w:t>• Gyors jegyzetelés</w:t>
      </w:r>
    </w:p>
    <w:p w14:paraId="7E76E19A" w14:textId="77777777" w:rsidR="00665C8E" w:rsidRPr="00C02DA3" w:rsidRDefault="00D222F4">
      <w:pPr>
        <w:rPr>
          <w:lang w:val="hu-HU"/>
        </w:rPr>
      </w:pPr>
      <w:r w:rsidRPr="00C02DA3">
        <w:rPr>
          <w:lang w:val="hu-HU"/>
        </w:rPr>
        <w:t>• Gyors alkalmazkodóképesség</w:t>
      </w:r>
    </w:p>
    <w:p w14:paraId="31B9C8D5" w14:textId="77777777" w:rsidR="00665C8E" w:rsidRPr="00C02DA3" w:rsidRDefault="00D222F4">
      <w:pPr>
        <w:rPr>
          <w:lang w:val="hu-HU"/>
        </w:rPr>
      </w:pPr>
      <w:r w:rsidRPr="00C02DA3">
        <w:rPr>
          <w:lang w:val="hu-HU"/>
        </w:rPr>
        <w:t>• Jogi elemzés és érvelés</w:t>
      </w:r>
    </w:p>
    <w:p w14:paraId="3F5A5ED5" w14:textId="77777777" w:rsidR="00665C8E" w:rsidRPr="00C02DA3" w:rsidRDefault="00D222F4">
      <w:pPr>
        <w:rPr>
          <w:lang w:val="hu-HU"/>
        </w:rPr>
      </w:pPr>
      <w:r w:rsidRPr="00C02DA3">
        <w:rPr>
          <w:lang w:val="hu-HU"/>
        </w:rPr>
        <w:t>• Tolerancia</w:t>
      </w:r>
    </w:p>
    <w:p w14:paraId="08F4E7DA" w14:textId="77777777" w:rsidR="00665C8E" w:rsidRPr="00C02DA3" w:rsidRDefault="00D222F4">
      <w:pPr>
        <w:rPr>
          <w:lang w:val="hu-HU"/>
        </w:rPr>
      </w:pPr>
      <w:r w:rsidRPr="00C02DA3">
        <w:rPr>
          <w:lang w:val="hu-HU"/>
        </w:rPr>
        <w:t>• Meggyőzőképesség</w:t>
      </w:r>
    </w:p>
    <w:p w14:paraId="366F3AD6" w14:textId="77777777" w:rsidR="00665C8E" w:rsidRPr="00C02DA3" w:rsidRDefault="00D222F4">
      <w:pPr>
        <w:rPr>
          <w:lang w:val="hu-HU"/>
        </w:rPr>
      </w:pPr>
      <w:r w:rsidRPr="00C02DA3">
        <w:rPr>
          <w:lang w:val="hu-HU"/>
        </w:rPr>
        <w:t>• Kezdő/középhaladó/haladó angol</w:t>
      </w:r>
    </w:p>
    <w:p w14:paraId="6430F6C3" w14:textId="77777777" w:rsidR="00665C8E" w:rsidRPr="00C02DA3" w:rsidRDefault="00D222F4">
      <w:pPr>
        <w:rPr>
          <w:lang w:val="hu-HU"/>
        </w:rPr>
      </w:pPr>
      <w:r w:rsidRPr="00C02DA3">
        <w:rPr>
          <w:lang w:val="hu-HU"/>
        </w:rPr>
        <w:t>• Az angol és a török nyelv hatékony használata</w:t>
      </w:r>
    </w:p>
    <w:p w14:paraId="45777A92" w14:textId="77777777" w:rsidR="00665C8E" w:rsidRPr="00C02DA3" w:rsidRDefault="00D222F4">
      <w:pPr>
        <w:rPr>
          <w:lang w:val="hu-HU"/>
        </w:rPr>
      </w:pPr>
      <w:r w:rsidRPr="00C02DA3">
        <w:rPr>
          <w:lang w:val="hu-HU"/>
        </w:rPr>
        <w:t>• Innovatív, nyitott a változásra és fejlődésre</w:t>
      </w:r>
    </w:p>
    <w:p w14:paraId="13A603D1" w14:textId="77777777" w:rsidR="00665C8E" w:rsidRPr="00C02DA3" w:rsidRDefault="00D222F4">
      <w:pPr>
        <w:rPr>
          <w:lang w:val="hu-HU"/>
        </w:rPr>
      </w:pPr>
      <w:r w:rsidRPr="00C02DA3">
        <w:rPr>
          <w:lang w:val="hu-HU"/>
        </w:rPr>
        <w:t>• Képes statisztikai elemzésre</w:t>
      </w:r>
    </w:p>
    <w:p w14:paraId="62ED150F" w14:textId="77777777" w:rsidR="00665C8E" w:rsidRPr="00C02DA3" w:rsidRDefault="00D222F4">
      <w:pPr>
        <w:rPr>
          <w:lang w:val="hu-HU"/>
        </w:rPr>
      </w:pPr>
      <w:r w:rsidRPr="00C02DA3">
        <w:rPr>
          <w:lang w:val="hu-HU"/>
        </w:rPr>
        <w:t>• Képes összehasonlító elemzésre</w:t>
      </w:r>
    </w:p>
    <w:p w14:paraId="3C4DB9C4" w14:textId="77777777" w:rsidR="00665C8E" w:rsidRPr="00C02DA3" w:rsidRDefault="00D222F4">
      <w:pPr>
        <w:rPr>
          <w:lang w:val="hu-HU"/>
        </w:rPr>
      </w:pPr>
      <w:r w:rsidRPr="00C02DA3">
        <w:rPr>
          <w:lang w:val="hu-HU"/>
        </w:rPr>
        <w:t>• Koordinációs képesség</w:t>
      </w:r>
    </w:p>
    <w:p w14:paraId="0CDC5B77" w14:textId="77777777" w:rsidR="00665C8E" w:rsidRDefault="00D222F4">
      <w:pPr>
        <w:rPr>
          <w:lang w:val="hu-HU"/>
        </w:rPr>
      </w:pPr>
      <w:r w:rsidRPr="00C02DA3">
        <w:rPr>
          <w:lang w:val="hu-HU"/>
        </w:rPr>
        <w:t>• Etikai alapelvek megtestesítése</w:t>
      </w:r>
    </w:p>
    <w:p w14:paraId="0F2C312B" w14:textId="77777777" w:rsidR="00B87E13" w:rsidRPr="00B87E13" w:rsidRDefault="00B87E13" w:rsidP="00B87E13">
      <w:pPr>
        <w:rPr>
          <w:lang w:val="hu-HU"/>
        </w:rPr>
      </w:pPr>
      <w:r w:rsidRPr="00B87E13">
        <w:rPr>
          <w:lang w:val="hu-HU"/>
        </w:rPr>
        <w:lastRenderedPageBreak/>
        <w:t>• Lojalitás</w:t>
      </w:r>
    </w:p>
    <w:p w14:paraId="29237DA1" w14:textId="77777777" w:rsidR="00665C8E" w:rsidRPr="00C02DA3" w:rsidRDefault="00F62CFE">
      <w:pPr>
        <w:rPr>
          <w:lang w:val="hu-HU"/>
        </w:rPr>
      </w:pPr>
      <w:r w:rsidRPr="00C02DA3">
        <w:rPr>
          <w:lang w:val="hu-HU"/>
        </w:rPr>
        <w:t>•</w:t>
      </w:r>
      <w:r w:rsidR="003D3989" w:rsidRPr="00C02DA3">
        <w:rPr>
          <w:lang w:val="hu-HU"/>
        </w:rPr>
        <w:t xml:space="preserve"> Vezetői képesség</w:t>
      </w:r>
    </w:p>
    <w:p w14:paraId="5197479A" w14:textId="77777777" w:rsidR="003D3989" w:rsidRPr="00C02DA3" w:rsidRDefault="00F62CFE">
      <w:pPr>
        <w:rPr>
          <w:lang w:val="hu-HU"/>
        </w:rPr>
      </w:pPr>
      <w:r w:rsidRPr="00C02DA3">
        <w:rPr>
          <w:lang w:val="hu-HU"/>
        </w:rPr>
        <w:t xml:space="preserve">• </w:t>
      </w:r>
      <w:r w:rsidR="003D3989" w:rsidRPr="00C02DA3">
        <w:rPr>
          <w:lang w:val="hu-HU"/>
        </w:rPr>
        <w:t>Makrógazdasági indikátorok</w:t>
      </w:r>
    </w:p>
    <w:p w14:paraId="33A2CF0A" w14:textId="77777777" w:rsidR="00665C8E" w:rsidRPr="00C02DA3" w:rsidRDefault="003D3989">
      <w:pPr>
        <w:rPr>
          <w:lang w:val="hu-HU"/>
        </w:rPr>
      </w:pPr>
      <w:r w:rsidRPr="00C02DA3">
        <w:rPr>
          <w:lang w:val="hu-HU"/>
        </w:rPr>
        <w:t>• Ragadd meg és hasonlítsd össze</w:t>
      </w:r>
    </w:p>
    <w:p w14:paraId="07ED8249" w14:textId="77777777" w:rsidR="00665C8E" w:rsidRPr="00C02DA3" w:rsidRDefault="003D3989">
      <w:pPr>
        <w:rPr>
          <w:lang w:val="hu-HU"/>
        </w:rPr>
      </w:pPr>
      <w:r w:rsidRPr="00C02DA3">
        <w:rPr>
          <w:lang w:val="hu-HU"/>
        </w:rPr>
        <w:t>• Matematikai képesség</w:t>
      </w:r>
    </w:p>
    <w:p w14:paraId="3DABE138" w14:textId="77777777" w:rsidR="00665C8E" w:rsidRPr="00C02DA3" w:rsidRDefault="003D3989">
      <w:pPr>
        <w:rPr>
          <w:lang w:val="hu-HU"/>
        </w:rPr>
      </w:pPr>
      <w:r w:rsidRPr="00C02DA3">
        <w:rPr>
          <w:lang w:val="hu-HU"/>
        </w:rPr>
        <w:t>• Képes érvelni</w:t>
      </w:r>
    </w:p>
    <w:p w14:paraId="05EBEBC0" w14:textId="77777777" w:rsidR="00665C8E" w:rsidRPr="00C02DA3" w:rsidRDefault="003D3989">
      <w:pPr>
        <w:rPr>
          <w:lang w:val="hu-HU"/>
        </w:rPr>
      </w:pPr>
      <w:r w:rsidRPr="00C02DA3">
        <w:rPr>
          <w:lang w:val="hu-HU"/>
        </w:rPr>
        <w:t>• Képes tárgyalni</w:t>
      </w:r>
    </w:p>
    <w:p w14:paraId="46BFE663" w14:textId="77777777" w:rsidR="00665C8E" w:rsidRPr="00C02DA3" w:rsidRDefault="003D3989">
      <w:pPr>
        <w:rPr>
          <w:lang w:val="hu-HU"/>
        </w:rPr>
      </w:pPr>
      <w:r w:rsidRPr="00C02DA3">
        <w:rPr>
          <w:lang w:val="hu-HU"/>
        </w:rPr>
        <w:t>• Képes az Office programot kezelni</w:t>
      </w:r>
    </w:p>
    <w:p w14:paraId="4AF6424D" w14:textId="77777777" w:rsidR="00665C8E" w:rsidRPr="00C02DA3" w:rsidRDefault="00F62CFE">
      <w:pPr>
        <w:rPr>
          <w:lang w:val="hu-HU"/>
        </w:rPr>
      </w:pPr>
      <w:r w:rsidRPr="00C02DA3">
        <w:rPr>
          <w:lang w:val="hu-HU"/>
        </w:rPr>
        <w:t>•</w:t>
      </w:r>
      <w:r w:rsidR="003D3989" w:rsidRPr="00C02DA3">
        <w:rPr>
          <w:lang w:val="hu-HU"/>
        </w:rPr>
        <w:t xml:space="preserve"> Képes irodai eszközöket használni (nyomtató, fax stb.)</w:t>
      </w:r>
    </w:p>
    <w:p w14:paraId="645A51BF" w14:textId="77777777" w:rsidR="00665C8E" w:rsidRPr="00C02DA3" w:rsidRDefault="003D3989">
      <w:pPr>
        <w:rPr>
          <w:lang w:val="hu-HU"/>
        </w:rPr>
      </w:pPr>
      <w:r w:rsidRPr="00C02DA3">
        <w:rPr>
          <w:lang w:val="hu-HU"/>
        </w:rPr>
        <w:t>• Gyorsan gépel 10 ujjal</w:t>
      </w:r>
    </w:p>
    <w:p w14:paraId="77FEFB0D" w14:textId="77777777" w:rsidR="00665C8E" w:rsidRPr="00C02DA3" w:rsidRDefault="003D3989">
      <w:pPr>
        <w:rPr>
          <w:lang w:val="hu-HU"/>
        </w:rPr>
      </w:pPr>
      <w:r w:rsidRPr="00C02DA3">
        <w:rPr>
          <w:lang w:val="hu-HU"/>
        </w:rPr>
        <w:t>• Képes tervezni és szervezni</w:t>
      </w:r>
    </w:p>
    <w:p w14:paraId="0BF22CCB" w14:textId="77777777" w:rsidR="00665C8E" w:rsidRPr="00C02DA3" w:rsidRDefault="003D3989">
      <w:pPr>
        <w:rPr>
          <w:lang w:val="hu-HU"/>
        </w:rPr>
      </w:pPr>
      <w:r w:rsidRPr="00C02DA3">
        <w:rPr>
          <w:lang w:val="hu-HU"/>
        </w:rPr>
        <w:t>• Képes az elméletet átültetni a gyakorlatba</w:t>
      </w:r>
    </w:p>
    <w:p w14:paraId="64AD2004" w14:textId="77777777" w:rsidR="00665C8E" w:rsidRPr="00C02DA3" w:rsidRDefault="003D3989">
      <w:pPr>
        <w:rPr>
          <w:lang w:val="hu-HU"/>
        </w:rPr>
      </w:pPr>
      <w:r w:rsidRPr="00C02DA3">
        <w:rPr>
          <w:lang w:val="hu-HU"/>
        </w:rPr>
        <w:t>• Képes projekteket létrehozni és kivitelezni</w:t>
      </w:r>
    </w:p>
    <w:p w14:paraId="60B2231A" w14:textId="77777777" w:rsidR="00665C8E" w:rsidRPr="00C02DA3" w:rsidRDefault="00F62CFE">
      <w:pPr>
        <w:rPr>
          <w:lang w:val="hu-HU"/>
        </w:rPr>
      </w:pPr>
      <w:r w:rsidRPr="00C02DA3">
        <w:rPr>
          <w:lang w:val="hu-HU"/>
        </w:rPr>
        <w:t xml:space="preserve">• </w:t>
      </w:r>
      <w:r w:rsidR="003D3989" w:rsidRPr="00C02DA3">
        <w:rPr>
          <w:lang w:val="hu-HU"/>
        </w:rPr>
        <w:t>Projektvezetői képesítés</w:t>
      </w:r>
    </w:p>
    <w:p w14:paraId="2CF97AA2" w14:textId="77777777" w:rsidR="00665C8E" w:rsidRPr="00C02DA3" w:rsidRDefault="003D3989">
      <w:pPr>
        <w:rPr>
          <w:lang w:val="hu-HU"/>
        </w:rPr>
      </w:pPr>
      <w:r w:rsidRPr="00C02DA3">
        <w:rPr>
          <w:lang w:val="hu-HU"/>
        </w:rPr>
        <w:t>• Türelmes</w:t>
      </w:r>
    </w:p>
    <w:p w14:paraId="79E258B0" w14:textId="77777777" w:rsidR="00665C8E" w:rsidRPr="00C02DA3" w:rsidRDefault="003D3989">
      <w:pPr>
        <w:rPr>
          <w:lang w:val="hu-HU"/>
        </w:rPr>
      </w:pPr>
      <w:r w:rsidRPr="00C02DA3">
        <w:rPr>
          <w:lang w:val="hu-HU"/>
        </w:rPr>
        <w:t>• Szisztematikus gondolkodású</w:t>
      </w:r>
    </w:p>
    <w:p w14:paraId="7B714ED8" w14:textId="77777777" w:rsidR="00665C8E" w:rsidRPr="00C02DA3" w:rsidRDefault="003D3989">
      <w:pPr>
        <w:rPr>
          <w:lang w:val="hu-HU"/>
        </w:rPr>
      </w:pPr>
      <w:r w:rsidRPr="00C02DA3">
        <w:rPr>
          <w:lang w:val="hu-HU"/>
        </w:rPr>
        <w:t>• Képes problémákat megoldani</w:t>
      </w:r>
    </w:p>
    <w:p w14:paraId="44EABEDD" w14:textId="77777777" w:rsidR="00665C8E" w:rsidRPr="00C02DA3" w:rsidRDefault="003D3989">
      <w:pPr>
        <w:rPr>
          <w:lang w:val="hu-HU"/>
        </w:rPr>
      </w:pPr>
      <w:r w:rsidRPr="00C02DA3">
        <w:rPr>
          <w:lang w:val="hu-HU"/>
        </w:rPr>
        <w:t>• Célorientált</w:t>
      </w:r>
    </w:p>
    <w:p w14:paraId="7CA8EAA4" w14:textId="77777777" w:rsidR="00665C8E" w:rsidRPr="00C02DA3" w:rsidRDefault="003D3989">
      <w:pPr>
        <w:rPr>
          <w:lang w:val="hu-HU"/>
        </w:rPr>
      </w:pPr>
      <w:r w:rsidRPr="00C02DA3">
        <w:rPr>
          <w:lang w:val="hu-HU"/>
        </w:rPr>
        <w:t>• Felelősséget vállaló</w:t>
      </w:r>
    </w:p>
    <w:p w14:paraId="773E84EB" w14:textId="77777777" w:rsidR="00665C8E" w:rsidRPr="00C02DA3" w:rsidRDefault="003D3989">
      <w:pPr>
        <w:rPr>
          <w:lang w:val="hu-HU"/>
        </w:rPr>
      </w:pPr>
      <w:r w:rsidRPr="00C02DA3">
        <w:rPr>
          <w:lang w:val="hu-HU"/>
        </w:rPr>
        <w:t>• Szóbeli és írásbeli kifejező készség</w:t>
      </w:r>
    </w:p>
    <w:p w14:paraId="347E2894" w14:textId="77777777" w:rsidR="00665C8E" w:rsidRPr="00C02DA3" w:rsidRDefault="003D3989">
      <w:pPr>
        <w:rPr>
          <w:lang w:val="hu-HU"/>
        </w:rPr>
      </w:pPr>
      <w:r w:rsidRPr="00C02DA3">
        <w:rPr>
          <w:lang w:val="hu-HU"/>
        </w:rPr>
        <w:t>• Stresszkezelés</w:t>
      </w:r>
    </w:p>
    <w:p w14:paraId="66E77D52" w14:textId="77777777" w:rsidR="00665C8E" w:rsidRPr="00C02DA3" w:rsidRDefault="00633122">
      <w:pPr>
        <w:rPr>
          <w:lang w:val="hu-HU"/>
        </w:rPr>
      </w:pPr>
      <w:r w:rsidRPr="00C02DA3">
        <w:rPr>
          <w:lang w:val="hu-HU"/>
        </w:rPr>
        <w:t>• Képes prezentációkat létrehozni</w:t>
      </w:r>
    </w:p>
    <w:p w14:paraId="59BF9E89" w14:textId="77777777" w:rsidR="00665C8E" w:rsidRPr="00C02DA3" w:rsidRDefault="00633122">
      <w:pPr>
        <w:rPr>
          <w:lang w:val="hu-HU"/>
        </w:rPr>
      </w:pPr>
      <w:r w:rsidRPr="00C02DA3">
        <w:rPr>
          <w:lang w:val="hu-HU"/>
        </w:rPr>
        <w:t>• Párbeszéd a vezetőség és a kollégák között</w:t>
      </w:r>
    </w:p>
    <w:p w14:paraId="2731CF41" w14:textId="77777777" w:rsidR="00665C8E" w:rsidRPr="00C02DA3" w:rsidRDefault="00F62CFE">
      <w:pPr>
        <w:rPr>
          <w:lang w:val="hu-HU"/>
        </w:rPr>
      </w:pPr>
      <w:r w:rsidRPr="00C02DA3">
        <w:rPr>
          <w:lang w:val="hu-HU"/>
        </w:rPr>
        <w:t>• Softwar</w:t>
      </w:r>
      <w:r w:rsidR="00633122" w:rsidRPr="00C02DA3">
        <w:rPr>
          <w:lang w:val="hu-HU"/>
        </w:rPr>
        <w:t>e fejlesztés és alkalmazás</w:t>
      </w:r>
    </w:p>
    <w:p w14:paraId="3CE8B027" w14:textId="6EC78092" w:rsidR="00665C8E" w:rsidRPr="00C02DA3" w:rsidRDefault="00633122">
      <w:pPr>
        <w:rPr>
          <w:lang w:val="hu-HU"/>
        </w:rPr>
      </w:pPr>
      <w:r w:rsidRPr="00C02DA3">
        <w:rPr>
          <w:lang w:val="hu-HU"/>
        </w:rPr>
        <w:t xml:space="preserve">• Képes intenzív </w:t>
      </w:r>
      <w:r w:rsidR="00636C59" w:rsidRPr="00C02DA3">
        <w:rPr>
          <w:lang w:val="hu-HU"/>
        </w:rPr>
        <w:t>tempóban</w:t>
      </w:r>
      <w:r w:rsidRPr="00C02DA3">
        <w:rPr>
          <w:lang w:val="hu-HU"/>
        </w:rPr>
        <w:t xml:space="preserve"> dolgozni</w:t>
      </w:r>
    </w:p>
    <w:p w14:paraId="45BAA335" w14:textId="77777777" w:rsidR="00665C8E" w:rsidRPr="00C02DA3" w:rsidRDefault="00633122">
      <w:pPr>
        <w:rPr>
          <w:lang w:val="hu-HU"/>
        </w:rPr>
      </w:pPr>
      <w:r w:rsidRPr="00C02DA3">
        <w:rPr>
          <w:lang w:val="hu-HU"/>
        </w:rPr>
        <w:t>• Vezetői minősítés</w:t>
      </w:r>
    </w:p>
    <w:p w14:paraId="2413F655" w14:textId="77777777" w:rsidR="00665C8E" w:rsidRPr="00C02DA3" w:rsidRDefault="00633122">
      <w:pPr>
        <w:rPr>
          <w:lang w:val="hu-HU"/>
        </w:rPr>
      </w:pPr>
      <w:r w:rsidRPr="00C02DA3">
        <w:rPr>
          <w:lang w:val="hu-HU"/>
        </w:rPr>
        <w:t>•Időbeosztás</w:t>
      </w:r>
    </w:p>
    <w:p w14:paraId="2CDDD8B2" w14:textId="77777777" w:rsidR="00665C8E" w:rsidRPr="00C02DA3" w:rsidRDefault="00665C8E">
      <w:pPr>
        <w:rPr>
          <w:lang w:val="hu-HU"/>
        </w:rPr>
      </w:pPr>
    </w:p>
    <w:p w14:paraId="55CEF8E2" w14:textId="77777777" w:rsidR="00665C8E" w:rsidRPr="00C02DA3" w:rsidRDefault="00665C8E">
      <w:pPr>
        <w:rPr>
          <w:lang w:val="hu-HU"/>
        </w:rPr>
      </w:pPr>
    </w:p>
    <w:p w14:paraId="002ED63D" w14:textId="77777777" w:rsidR="00665C8E" w:rsidRPr="00C02DA3" w:rsidRDefault="00665C8E">
      <w:pPr>
        <w:rPr>
          <w:lang w:val="hu-HU"/>
        </w:rPr>
      </w:pPr>
    </w:p>
    <w:p w14:paraId="1FDD975D" w14:textId="64910434" w:rsidR="00665C8E" w:rsidRPr="00C02DA3" w:rsidRDefault="0005702F">
      <w:pPr>
        <w:rPr>
          <w:b/>
          <w:lang w:val="hu-HU"/>
        </w:rPr>
      </w:pPr>
      <w:r w:rsidRPr="00C02DA3">
        <w:rPr>
          <w:b/>
          <w:lang w:val="hu-HU"/>
        </w:rPr>
        <w:lastRenderedPageBreak/>
        <w:t xml:space="preserve">2.sz </w:t>
      </w:r>
      <w:r w:rsidR="00636C59" w:rsidRPr="00C02DA3">
        <w:rPr>
          <w:b/>
          <w:lang w:val="hu-HU"/>
        </w:rPr>
        <w:t>melléklet Hasznos</w:t>
      </w:r>
      <w:r w:rsidRPr="00C02DA3">
        <w:rPr>
          <w:b/>
          <w:lang w:val="hu-HU"/>
        </w:rPr>
        <w:t xml:space="preserve"> tényezők a megfelelő karrierválasztáshoz: munkasablon</w:t>
      </w:r>
      <w:r w:rsidR="00F62CFE" w:rsidRPr="00C02DA3">
        <w:rPr>
          <w:b/>
          <w:lang w:val="hu-HU"/>
        </w:rPr>
        <w:t xml:space="preserve">                                </w:t>
      </w:r>
      <w:r w:rsidR="003655DD" w:rsidRPr="00C02DA3">
        <w:rPr>
          <w:b/>
          <w:lang w:val="hu-HU"/>
        </w:rPr>
        <w:t xml:space="preserve">                    Név/vezetéknév</w:t>
      </w:r>
      <w:r w:rsidR="00F62CFE" w:rsidRPr="00C02DA3">
        <w:rPr>
          <w:b/>
          <w:lang w:val="hu-HU"/>
        </w:rPr>
        <w:t>:</w:t>
      </w:r>
    </w:p>
    <w:p w14:paraId="13047CEB" w14:textId="77777777" w:rsidR="00665C8E" w:rsidRPr="00C02DA3" w:rsidRDefault="00665C8E">
      <w:pPr>
        <w:rPr>
          <w:b/>
          <w:lang w:val="hu-HU"/>
        </w:rPr>
      </w:pPr>
    </w:p>
    <w:tbl>
      <w:tblPr>
        <w:tblStyle w:val="a1"/>
        <w:tblW w:w="148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84"/>
        <w:gridCol w:w="1051"/>
        <w:gridCol w:w="402"/>
        <w:gridCol w:w="1825"/>
        <w:gridCol w:w="387"/>
        <w:gridCol w:w="1176"/>
        <w:gridCol w:w="356"/>
        <w:gridCol w:w="1323"/>
        <w:gridCol w:w="425"/>
        <w:gridCol w:w="1134"/>
        <w:gridCol w:w="343"/>
        <w:gridCol w:w="1217"/>
        <w:gridCol w:w="425"/>
        <w:gridCol w:w="1276"/>
        <w:gridCol w:w="425"/>
        <w:gridCol w:w="1559"/>
      </w:tblGrid>
      <w:tr w:rsidR="00665C8E" w:rsidRPr="00B759A4" w14:paraId="59C49B9E" w14:textId="77777777" w:rsidTr="00B73C6B">
        <w:trPr>
          <w:trHeight w:val="289"/>
          <w:jc w:val="center"/>
        </w:trPr>
        <w:tc>
          <w:tcPr>
            <w:tcW w:w="14879" w:type="dxa"/>
            <w:gridSpan w:val="17"/>
            <w:vAlign w:val="center"/>
          </w:tcPr>
          <w:p w14:paraId="2E38F2BA" w14:textId="0221B7DD" w:rsidR="00665C8E" w:rsidRPr="00C02DA3" w:rsidRDefault="0005702F">
            <w:pPr>
              <w:rPr>
                <w:b/>
                <w:lang w:val="hu-HU"/>
              </w:rPr>
            </w:pPr>
            <w:r w:rsidRPr="00C02DA3">
              <w:rPr>
                <w:b/>
                <w:lang w:val="hu-HU"/>
              </w:rPr>
              <w:t>Melyik szakmához készítjük ezt a sablont</w:t>
            </w:r>
            <w:r w:rsidR="00F62CFE" w:rsidRPr="00C02DA3">
              <w:rPr>
                <w:b/>
                <w:lang w:val="hu-HU"/>
              </w:rPr>
              <w:t xml:space="preserve">? </w:t>
            </w:r>
          </w:p>
        </w:tc>
      </w:tr>
      <w:tr w:rsidR="00665C8E" w:rsidRPr="00C02DA3" w14:paraId="2C8731E1" w14:textId="77777777" w:rsidTr="00A14B53">
        <w:trPr>
          <w:trHeight w:val="289"/>
          <w:jc w:val="center"/>
        </w:trPr>
        <w:tc>
          <w:tcPr>
            <w:tcW w:w="1271" w:type="dxa"/>
            <w:vAlign w:val="center"/>
          </w:tcPr>
          <w:p w14:paraId="6692D244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  <w:bookmarkStart w:id="0" w:name="_heading=h.30j0zll" w:colFirst="0" w:colLast="0"/>
            <w:bookmarkEnd w:id="0"/>
          </w:p>
        </w:tc>
        <w:tc>
          <w:tcPr>
            <w:tcW w:w="284" w:type="dxa"/>
            <w:vAlign w:val="center"/>
          </w:tcPr>
          <w:p w14:paraId="29995AB0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051" w:type="dxa"/>
            <w:vAlign w:val="center"/>
          </w:tcPr>
          <w:p w14:paraId="7B38DF8F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Készség-tehetség</w:t>
            </w:r>
          </w:p>
        </w:tc>
        <w:tc>
          <w:tcPr>
            <w:tcW w:w="402" w:type="dxa"/>
            <w:vAlign w:val="center"/>
          </w:tcPr>
          <w:p w14:paraId="4FE5780B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825" w:type="dxa"/>
            <w:vAlign w:val="center"/>
          </w:tcPr>
          <w:p w14:paraId="313B2B05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Motivációs környezet</w:t>
            </w:r>
          </w:p>
        </w:tc>
        <w:tc>
          <w:tcPr>
            <w:tcW w:w="387" w:type="dxa"/>
            <w:vAlign w:val="center"/>
          </w:tcPr>
          <w:p w14:paraId="45EE1D4E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76" w:type="dxa"/>
            <w:vAlign w:val="center"/>
          </w:tcPr>
          <w:p w14:paraId="5AE725E8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Tervezett haladás</w:t>
            </w:r>
          </w:p>
        </w:tc>
        <w:tc>
          <w:tcPr>
            <w:tcW w:w="356" w:type="dxa"/>
            <w:vAlign w:val="center"/>
          </w:tcPr>
          <w:p w14:paraId="70A616AF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323" w:type="dxa"/>
            <w:vAlign w:val="center"/>
          </w:tcPr>
          <w:p w14:paraId="2EC13CDF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Érdeklődési körök</w:t>
            </w:r>
          </w:p>
        </w:tc>
        <w:tc>
          <w:tcPr>
            <w:tcW w:w="425" w:type="dxa"/>
            <w:vAlign w:val="center"/>
          </w:tcPr>
          <w:p w14:paraId="4649163F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34" w:type="dxa"/>
            <w:vAlign w:val="center"/>
          </w:tcPr>
          <w:p w14:paraId="7CE7438D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Források</w:t>
            </w:r>
          </w:p>
        </w:tc>
        <w:tc>
          <w:tcPr>
            <w:tcW w:w="343" w:type="dxa"/>
            <w:vAlign w:val="center"/>
          </w:tcPr>
          <w:p w14:paraId="4F17822A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17" w:type="dxa"/>
            <w:vAlign w:val="center"/>
          </w:tcPr>
          <w:p w14:paraId="53E96E88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Hozzáillő értékek</w:t>
            </w:r>
          </w:p>
        </w:tc>
        <w:tc>
          <w:tcPr>
            <w:tcW w:w="425" w:type="dxa"/>
            <w:vAlign w:val="center"/>
          </w:tcPr>
          <w:p w14:paraId="3D42391D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76" w:type="dxa"/>
            <w:vAlign w:val="center"/>
          </w:tcPr>
          <w:p w14:paraId="3095E1FB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Szakma felismerése</w:t>
            </w:r>
          </w:p>
        </w:tc>
        <w:tc>
          <w:tcPr>
            <w:tcW w:w="425" w:type="dxa"/>
            <w:vAlign w:val="center"/>
          </w:tcPr>
          <w:p w14:paraId="010B28DD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=</w:t>
            </w:r>
          </w:p>
        </w:tc>
        <w:tc>
          <w:tcPr>
            <w:tcW w:w="1559" w:type="dxa"/>
          </w:tcPr>
          <w:p w14:paraId="242B4F20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</w:tr>
      <w:tr w:rsidR="00665C8E" w:rsidRPr="00C02DA3" w14:paraId="364413C4" w14:textId="77777777" w:rsidTr="00B73C6B">
        <w:trPr>
          <w:trHeight w:val="23"/>
          <w:jc w:val="center"/>
        </w:trPr>
        <w:tc>
          <w:tcPr>
            <w:tcW w:w="14879" w:type="dxa"/>
            <w:gridSpan w:val="17"/>
            <w:shd w:val="clear" w:color="auto" w:fill="D9D9D9"/>
            <w:vAlign w:val="center"/>
          </w:tcPr>
          <w:p w14:paraId="59914D01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</w:tr>
      <w:tr w:rsidR="00665C8E" w:rsidRPr="00C02DA3" w14:paraId="63AAED6B" w14:textId="77777777" w:rsidTr="00A14B53">
        <w:trPr>
          <w:trHeight w:val="289"/>
          <w:jc w:val="center"/>
        </w:trPr>
        <w:tc>
          <w:tcPr>
            <w:tcW w:w="1271" w:type="dxa"/>
            <w:vAlign w:val="center"/>
          </w:tcPr>
          <w:p w14:paraId="6CB713AD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Jövőkép és küldetés</w:t>
            </w:r>
          </w:p>
        </w:tc>
        <w:tc>
          <w:tcPr>
            <w:tcW w:w="284" w:type="dxa"/>
            <w:vAlign w:val="center"/>
          </w:tcPr>
          <w:p w14:paraId="467ACD02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051" w:type="dxa"/>
            <w:vAlign w:val="center"/>
          </w:tcPr>
          <w:p w14:paraId="701794A0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  <w:tc>
          <w:tcPr>
            <w:tcW w:w="402" w:type="dxa"/>
            <w:vAlign w:val="center"/>
          </w:tcPr>
          <w:p w14:paraId="53ADA23A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825" w:type="dxa"/>
            <w:vAlign w:val="center"/>
          </w:tcPr>
          <w:p w14:paraId="47357EAF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Motivációs környezet</w:t>
            </w:r>
          </w:p>
        </w:tc>
        <w:tc>
          <w:tcPr>
            <w:tcW w:w="387" w:type="dxa"/>
            <w:vAlign w:val="center"/>
          </w:tcPr>
          <w:p w14:paraId="6A49E3D3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76" w:type="dxa"/>
            <w:vAlign w:val="center"/>
          </w:tcPr>
          <w:p w14:paraId="2FB61734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Tervezett haladás</w:t>
            </w:r>
          </w:p>
        </w:tc>
        <w:tc>
          <w:tcPr>
            <w:tcW w:w="356" w:type="dxa"/>
            <w:vAlign w:val="center"/>
          </w:tcPr>
          <w:p w14:paraId="77A501E6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323" w:type="dxa"/>
            <w:vAlign w:val="center"/>
          </w:tcPr>
          <w:p w14:paraId="1046D6DC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Érdeklődési körök</w:t>
            </w:r>
          </w:p>
        </w:tc>
        <w:tc>
          <w:tcPr>
            <w:tcW w:w="425" w:type="dxa"/>
            <w:vAlign w:val="center"/>
          </w:tcPr>
          <w:p w14:paraId="08AD649B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34" w:type="dxa"/>
            <w:vAlign w:val="center"/>
          </w:tcPr>
          <w:p w14:paraId="7EF94800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Források</w:t>
            </w:r>
          </w:p>
        </w:tc>
        <w:tc>
          <w:tcPr>
            <w:tcW w:w="343" w:type="dxa"/>
            <w:vAlign w:val="center"/>
          </w:tcPr>
          <w:p w14:paraId="3C4C22F5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17" w:type="dxa"/>
            <w:vAlign w:val="center"/>
          </w:tcPr>
          <w:p w14:paraId="4FE5EDB1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Hozzáillő értékek</w:t>
            </w:r>
          </w:p>
        </w:tc>
        <w:tc>
          <w:tcPr>
            <w:tcW w:w="425" w:type="dxa"/>
            <w:vAlign w:val="center"/>
          </w:tcPr>
          <w:p w14:paraId="42DC6D3A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76" w:type="dxa"/>
            <w:vAlign w:val="center"/>
          </w:tcPr>
          <w:p w14:paraId="1D572051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Szakma felismerése</w:t>
            </w:r>
          </w:p>
        </w:tc>
        <w:tc>
          <w:tcPr>
            <w:tcW w:w="425" w:type="dxa"/>
            <w:vAlign w:val="center"/>
          </w:tcPr>
          <w:p w14:paraId="327F7986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=</w:t>
            </w:r>
          </w:p>
        </w:tc>
        <w:tc>
          <w:tcPr>
            <w:tcW w:w="1559" w:type="dxa"/>
          </w:tcPr>
          <w:p w14:paraId="5F65E910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</w:tr>
      <w:tr w:rsidR="00665C8E" w:rsidRPr="00C02DA3" w14:paraId="0398C435" w14:textId="77777777" w:rsidTr="00B73C6B">
        <w:trPr>
          <w:trHeight w:val="61"/>
          <w:jc w:val="center"/>
        </w:trPr>
        <w:tc>
          <w:tcPr>
            <w:tcW w:w="14879" w:type="dxa"/>
            <w:gridSpan w:val="17"/>
            <w:shd w:val="clear" w:color="auto" w:fill="D9D9D9"/>
            <w:vAlign w:val="center"/>
          </w:tcPr>
          <w:p w14:paraId="2F62FD36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</w:tr>
      <w:tr w:rsidR="00665C8E" w:rsidRPr="00C02DA3" w14:paraId="1A568EAA" w14:textId="77777777" w:rsidTr="00A14B53">
        <w:trPr>
          <w:trHeight w:val="289"/>
          <w:jc w:val="center"/>
        </w:trPr>
        <w:tc>
          <w:tcPr>
            <w:tcW w:w="1271" w:type="dxa"/>
            <w:vAlign w:val="center"/>
          </w:tcPr>
          <w:p w14:paraId="16ABD297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Jövőkép és küldetés</w:t>
            </w:r>
          </w:p>
        </w:tc>
        <w:tc>
          <w:tcPr>
            <w:tcW w:w="284" w:type="dxa"/>
            <w:vAlign w:val="center"/>
          </w:tcPr>
          <w:p w14:paraId="58BA9A35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051" w:type="dxa"/>
            <w:vAlign w:val="center"/>
          </w:tcPr>
          <w:p w14:paraId="09BADBAB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Készség-tehetség</w:t>
            </w:r>
          </w:p>
        </w:tc>
        <w:tc>
          <w:tcPr>
            <w:tcW w:w="402" w:type="dxa"/>
            <w:vAlign w:val="center"/>
          </w:tcPr>
          <w:p w14:paraId="6089DEA0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825" w:type="dxa"/>
            <w:vAlign w:val="center"/>
          </w:tcPr>
          <w:p w14:paraId="242E801C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  <w:tc>
          <w:tcPr>
            <w:tcW w:w="387" w:type="dxa"/>
            <w:vAlign w:val="center"/>
          </w:tcPr>
          <w:p w14:paraId="26F57FCD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76" w:type="dxa"/>
            <w:vAlign w:val="center"/>
          </w:tcPr>
          <w:p w14:paraId="333495D8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Tervezett haladás</w:t>
            </w:r>
          </w:p>
        </w:tc>
        <w:tc>
          <w:tcPr>
            <w:tcW w:w="356" w:type="dxa"/>
            <w:vAlign w:val="center"/>
          </w:tcPr>
          <w:p w14:paraId="0365460E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323" w:type="dxa"/>
            <w:vAlign w:val="center"/>
          </w:tcPr>
          <w:p w14:paraId="5F3D3E9B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Érdeklődési körök</w:t>
            </w:r>
          </w:p>
        </w:tc>
        <w:tc>
          <w:tcPr>
            <w:tcW w:w="425" w:type="dxa"/>
            <w:vAlign w:val="center"/>
          </w:tcPr>
          <w:p w14:paraId="4B97B100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34" w:type="dxa"/>
            <w:vAlign w:val="center"/>
          </w:tcPr>
          <w:p w14:paraId="156E2E09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Források</w:t>
            </w:r>
          </w:p>
        </w:tc>
        <w:tc>
          <w:tcPr>
            <w:tcW w:w="343" w:type="dxa"/>
            <w:vAlign w:val="center"/>
          </w:tcPr>
          <w:p w14:paraId="3EE8CB5D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17" w:type="dxa"/>
            <w:vAlign w:val="center"/>
          </w:tcPr>
          <w:p w14:paraId="03CE7C31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Hozzáillő értékek</w:t>
            </w:r>
          </w:p>
        </w:tc>
        <w:tc>
          <w:tcPr>
            <w:tcW w:w="425" w:type="dxa"/>
            <w:vAlign w:val="center"/>
          </w:tcPr>
          <w:p w14:paraId="237F0944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76" w:type="dxa"/>
            <w:vAlign w:val="center"/>
          </w:tcPr>
          <w:p w14:paraId="5B9348A6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Szakma felismerése</w:t>
            </w:r>
          </w:p>
        </w:tc>
        <w:tc>
          <w:tcPr>
            <w:tcW w:w="425" w:type="dxa"/>
            <w:vAlign w:val="center"/>
          </w:tcPr>
          <w:p w14:paraId="3C56E511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=</w:t>
            </w:r>
          </w:p>
        </w:tc>
        <w:tc>
          <w:tcPr>
            <w:tcW w:w="1559" w:type="dxa"/>
          </w:tcPr>
          <w:p w14:paraId="6C9E9211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</w:tr>
      <w:tr w:rsidR="00665C8E" w:rsidRPr="00C02DA3" w14:paraId="29E0A14C" w14:textId="77777777" w:rsidTr="00B73C6B">
        <w:trPr>
          <w:trHeight w:val="33"/>
          <w:jc w:val="center"/>
        </w:trPr>
        <w:tc>
          <w:tcPr>
            <w:tcW w:w="14879" w:type="dxa"/>
            <w:gridSpan w:val="17"/>
            <w:shd w:val="clear" w:color="auto" w:fill="D9D9D9"/>
            <w:vAlign w:val="center"/>
          </w:tcPr>
          <w:p w14:paraId="05ABC63C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</w:tr>
      <w:tr w:rsidR="00665C8E" w:rsidRPr="00C02DA3" w14:paraId="2D0F9EA7" w14:textId="77777777" w:rsidTr="00A14B53">
        <w:trPr>
          <w:trHeight w:val="289"/>
          <w:jc w:val="center"/>
        </w:trPr>
        <w:tc>
          <w:tcPr>
            <w:tcW w:w="1271" w:type="dxa"/>
            <w:vAlign w:val="center"/>
          </w:tcPr>
          <w:p w14:paraId="2998AE9D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Jövőkép és küldetés</w:t>
            </w:r>
          </w:p>
        </w:tc>
        <w:tc>
          <w:tcPr>
            <w:tcW w:w="284" w:type="dxa"/>
            <w:vAlign w:val="center"/>
          </w:tcPr>
          <w:p w14:paraId="616F73E2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051" w:type="dxa"/>
            <w:vAlign w:val="center"/>
          </w:tcPr>
          <w:p w14:paraId="0BBD7D72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Készség-tehetség</w:t>
            </w:r>
          </w:p>
        </w:tc>
        <w:tc>
          <w:tcPr>
            <w:tcW w:w="402" w:type="dxa"/>
            <w:vAlign w:val="center"/>
          </w:tcPr>
          <w:p w14:paraId="7F8237CE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825" w:type="dxa"/>
            <w:vAlign w:val="center"/>
          </w:tcPr>
          <w:p w14:paraId="41A3DF49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Motivációs környezet</w:t>
            </w:r>
          </w:p>
        </w:tc>
        <w:tc>
          <w:tcPr>
            <w:tcW w:w="387" w:type="dxa"/>
            <w:vAlign w:val="center"/>
          </w:tcPr>
          <w:p w14:paraId="46B9BA54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76" w:type="dxa"/>
            <w:vAlign w:val="center"/>
          </w:tcPr>
          <w:p w14:paraId="5E2DF4F1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  <w:tc>
          <w:tcPr>
            <w:tcW w:w="356" w:type="dxa"/>
            <w:vAlign w:val="center"/>
          </w:tcPr>
          <w:p w14:paraId="241AA5E2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323" w:type="dxa"/>
            <w:vAlign w:val="center"/>
          </w:tcPr>
          <w:p w14:paraId="2D5A8AE5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Érdeklődési körök</w:t>
            </w:r>
          </w:p>
        </w:tc>
        <w:tc>
          <w:tcPr>
            <w:tcW w:w="425" w:type="dxa"/>
            <w:vAlign w:val="center"/>
          </w:tcPr>
          <w:p w14:paraId="058F4B16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34" w:type="dxa"/>
            <w:vAlign w:val="center"/>
          </w:tcPr>
          <w:p w14:paraId="654040F0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Források</w:t>
            </w:r>
          </w:p>
        </w:tc>
        <w:tc>
          <w:tcPr>
            <w:tcW w:w="343" w:type="dxa"/>
            <w:vAlign w:val="center"/>
          </w:tcPr>
          <w:p w14:paraId="6D082EFF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17" w:type="dxa"/>
            <w:vAlign w:val="center"/>
          </w:tcPr>
          <w:p w14:paraId="6DFFD77B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Hozzáillő értékek</w:t>
            </w:r>
          </w:p>
        </w:tc>
        <w:tc>
          <w:tcPr>
            <w:tcW w:w="425" w:type="dxa"/>
            <w:vAlign w:val="center"/>
          </w:tcPr>
          <w:p w14:paraId="0AFA8ACA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76" w:type="dxa"/>
            <w:vAlign w:val="center"/>
          </w:tcPr>
          <w:p w14:paraId="48AB19A9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Szakma felismerése</w:t>
            </w:r>
          </w:p>
        </w:tc>
        <w:tc>
          <w:tcPr>
            <w:tcW w:w="425" w:type="dxa"/>
            <w:vAlign w:val="center"/>
          </w:tcPr>
          <w:p w14:paraId="67043DA9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=</w:t>
            </w:r>
          </w:p>
        </w:tc>
        <w:tc>
          <w:tcPr>
            <w:tcW w:w="1559" w:type="dxa"/>
          </w:tcPr>
          <w:p w14:paraId="28BE715C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</w:tr>
      <w:tr w:rsidR="00665C8E" w:rsidRPr="00C02DA3" w14:paraId="62A1342C" w14:textId="77777777" w:rsidTr="00B73C6B">
        <w:trPr>
          <w:trHeight w:val="60"/>
          <w:jc w:val="center"/>
        </w:trPr>
        <w:tc>
          <w:tcPr>
            <w:tcW w:w="14879" w:type="dxa"/>
            <w:gridSpan w:val="17"/>
            <w:shd w:val="clear" w:color="auto" w:fill="D9D9D9"/>
            <w:vAlign w:val="center"/>
          </w:tcPr>
          <w:p w14:paraId="4B464A67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</w:tr>
      <w:tr w:rsidR="00665C8E" w:rsidRPr="00C02DA3" w14:paraId="12F3C5D6" w14:textId="77777777" w:rsidTr="00A14B53">
        <w:trPr>
          <w:trHeight w:val="289"/>
          <w:jc w:val="center"/>
        </w:trPr>
        <w:tc>
          <w:tcPr>
            <w:tcW w:w="1271" w:type="dxa"/>
            <w:vAlign w:val="center"/>
          </w:tcPr>
          <w:p w14:paraId="5D5B6542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Jövőkép és küldetés</w:t>
            </w:r>
          </w:p>
        </w:tc>
        <w:tc>
          <w:tcPr>
            <w:tcW w:w="284" w:type="dxa"/>
            <w:vAlign w:val="center"/>
          </w:tcPr>
          <w:p w14:paraId="164876B0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051" w:type="dxa"/>
            <w:vAlign w:val="center"/>
          </w:tcPr>
          <w:p w14:paraId="74FDEC04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Készség-tehetség</w:t>
            </w:r>
          </w:p>
        </w:tc>
        <w:tc>
          <w:tcPr>
            <w:tcW w:w="402" w:type="dxa"/>
            <w:vAlign w:val="center"/>
          </w:tcPr>
          <w:p w14:paraId="4C544A7E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825" w:type="dxa"/>
            <w:vAlign w:val="center"/>
          </w:tcPr>
          <w:p w14:paraId="58BA931F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Motivációs környezet</w:t>
            </w:r>
          </w:p>
        </w:tc>
        <w:tc>
          <w:tcPr>
            <w:tcW w:w="387" w:type="dxa"/>
            <w:vAlign w:val="center"/>
          </w:tcPr>
          <w:p w14:paraId="08AAF3D1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76" w:type="dxa"/>
            <w:vAlign w:val="center"/>
          </w:tcPr>
          <w:p w14:paraId="21584D74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Tervezett haladás</w:t>
            </w:r>
          </w:p>
        </w:tc>
        <w:tc>
          <w:tcPr>
            <w:tcW w:w="356" w:type="dxa"/>
            <w:vAlign w:val="center"/>
          </w:tcPr>
          <w:p w14:paraId="53A01B47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323" w:type="dxa"/>
            <w:vAlign w:val="center"/>
          </w:tcPr>
          <w:p w14:paraId="40435F37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  <w:tc>
          <w:tcPr>
            <w:tcW w:w="425" w:type="dxa"/>
            <w:vAlign w:val="center"/>
          </w:tcPr>
          <w:p w14:paraId="73A89473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34" w:type="dxa"/>
            <w:vAlign w:val="center"/>
          </w:tcPr>
          <w:p w14:paraId="2553E6F5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Források</w:t>
            </w:r>
          </w:p>
        </w:tc>
        <w:tc>
          <w:tcPr>
            <w:tcW w:w="343" w:type="dxa"/>
            <w:vAlign w:val="center"/>
          </w:tcPr>
          <w:p w14:paraId="1ECFFD21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17" w:type="dxa"/>
            <w:vAlign w:val="center"/>
          </w:tcPr>
          <w:p w14:paraId="2C2E9057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Hozzáillő értékek</w:t>
            </w:r>
          </w:p>
        </w:tc>
        <w:tc>
          <w:tcPr>
            <w:tcW w:w="425" w:type="dxa"/>
            <w:vAlign w:val="center"/>
          </w:tcPr>
          <w:p w14:paraId="116419AC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76" w:type="dxa"/>
            <w:vAlign w:val="center"/>
          </w:tcPr>
          <w:p w14:paraId="48399A93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Szakma felismerése</w:t>
            </w:r>
          </w:p>
        </w:tc>
        <w:tc>
          <w:tcPr>
            <w:tcW w:w="425" w:type="dxa"/>
            <w:vAlign w:val="center"/>
          </w:tcPr>
          <w:p w14:paraId="64EBD0FE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=</w:t>
            </w:r>
          </w:p>
        </w:tc>
        <w:tc>
          <w:tcPr>
            <w:tcW w:w="1559" w:type="dxa"/>
          </w:tcPr>
          <w:p w14:paraId="45BD8713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</w:tr>
      <w:tr w:rsidR="00665C8E" w:rsidRPr="00C02DA3" w14:paraId="76C0793E" w14:textId="77777777" w:rsidTr="00B73C6B">
        <w:trPr>
          <w:trHeight w:val="32"/>
          <w:jc w:val="center"/>
        </w:trPr>
        <w:tc>
          <w:tcPr>
            <w:tcW w:w="14879" w:type="dxa"/>
            <w:gridSpan w:val="17"/>
            <w:shd w:val="clear" w:color="auto" w:fill="D9D9D9"/>
            <w:vAlign w:val="center"/>
          </w:tcPr>
          <w:p w14:paraId="2CF965BB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</w:tr>
      <w:tr w:rsidR="00665C8E" w:rsidRPr="00C02DA3" w14:paraId="6B194536" w14:textId="77777777" w:rsidTr="00A14B53">
        <w:trPr>
          <w:trHeight w:val="289"/>
          <w:jc w:val="center"/>
        </w:trPr>
        <w:tc>
          <w:tcPr>
            <w:tcW w:w="1271" w:type="dxa"/>
            <w:vAlign w:val="center"/>
          </w:tcPr>
          <w:p w14:paraId="50F83636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Jövőkép és küldetés</w:t>
            </w:r>
          </w:p>
        </w:tc>
        <w:tc>
          <w:tcPr>
            <w:tcW w:w="284" w:type="dxa"/>
            <w:vAlign w:val="center"/>
          </w:tcPr>
          <w:p w14:paraId="5D4484AA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051" w:type="dxa"/>
            <w:vAlign w:val="center"/>
          </w:tcPr>
          <w:p w14:paraId="28A25FCD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Készség-tehetség</w:t>
            </w:r>
          </w:p>
        </w:tc>
        <w:tc>
          <w:tcPr>
            <w:tcW w:w="402" w:type="dxa"/>
            <w:vAlign w:val="center"/>
          </w:tcPr>
          <w:p w14:paraId="7842007A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825" w:type="dxa"/>
            <w:vAlign w:val="center"/>
          </w:tcPr>
          <w:p w14:paraId="171953B1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Motivációs környezet</w:t>
            </w:r>
          </w:p>
        </w:tc>
        <w:tc>
          <w:tcPr>
            <w:tcW w:w="387" w:type="dxa"/>
            <w:vAlign w:val="center"/>
          </w:tcPr>
          <w:p w14:paraId="41AC5B15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76" w:type="dxa"/>
            <w:vAlign w:val="center"/>
          </w:tcPr>
          <w:p w14:paraId="0C2F0DCC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Tervezett haladás</w:t>
            </w:r>
          </w:p>
        </w:tc>
        <w:tc>
          <w:tcPr>
            <w:tcW w:w="356" w:type="dxa"/>
            <w:vAlign w:val="center"/>
          </w:tcPr>
          <w:p w14:paraId="0431046F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323" w:type="dxa"/>
            <w:vAlign w:val="center"/>
          </w:tcPr>
          <w:p w14:paraId="6783C813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Érdeklődési körök</w:t>
            </w:r>
          </w:p>
        </w:tc>
        <w:tc>
          <w:tcPr>
            <w:tcW w:w="425" w:type="dxa"/>
            <w:vAlign w:val="center"/>
          </w:tcPr>
          <w:p w14:paraId="459F721E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34" w:type="dxa"/>
            <w:vAlign w:val="center"/>
          </w:tcPr>
          <w:p w14:paraId="10E9D459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  <w:tc>
          <w:tcPr>
            <w:tcW w:w="343" w:type="dxa"/>
            <w:vAlign w:val="center"/>
          </w:tcPr>
          <w:p w14:paraId="75841FF0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17" w:type="dxa"/>
            <w:vAlign w:val="center"/>
          </w:tcPr>
          <w:p w14:paraId="68CA3092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Hozzáillő értékek</w:t>
            </w:r>
          </w:p>
        </w:tc>
        <w:tc>
          <w:tcPr>
            <w:tcW w:w="425" w:type="dxa"/>
            <w:vAlign w:val="center"/>
          </w:tcPr>
          <w:p w14:paraId="2FB650F1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76" w:type="dxa"/>
            <w:vAlign w:val="center"/>
          </w:tcPr>
          <w:p w14:paraId="004C09B7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Szakma felismerése</w:t>
            </w:r>
          </w:p>
        </w:tc>
        <w:tc>
          <w:tcPr>
            <w:tcW w:w="425" w:type="dxa"/>
            <w:vAlign w:val="center"/>
          </w:tcPr>
          <w:p w14:paraId="001D74FF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=</w:t>
            </w:r>
          </w:p>
        </w:tc>
        <w:tc>
          <w:tcPr>
            <w:tcW w:w="1559" w:type="dxa"/>
          </w:tcPr>
          <w:p w14:paraId="051E0101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</w:tr>
      <w:tr w:rsidR="00665C8E" w:rsidRPr="00C02DA3" w14:paraId="4A3E3A16" w14:textId="77777777" w:rsidTr="00B73C6B">
        <w:trPr>
          <w:trHeight w:val="95"/>
          <w:jc w:val="center"/>
        </w:trPr>
        <w:tc>
          <w:tcPr>
            <w:tcW w:w="14879" w:type="dxa"/>
            <w:gridSpan w:val="17"/>
            <w:shd w:val="clear" w:color="auto" w:fill="D9D9D9"/>
            <w:vAlign w:val="center"/>
          </w:tcPr>
          <w:p w14:paraId="43811638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</w:tr>
      <w:tr w:rsidR="00665C8E" w:rsidRPr="00C02DA3" w14:paraId="556710B4" w14:textId="77777777" w:rsidTr="00A14B53">
        <w:trPr>
          <w:trHeight w:val="289"/>
          <w:jc w:val="center"/>
        </w:trPr>
        <w:tc>
          <w:tcPr>
            <w:tcW w:w="1271" w:type="dxa"/>
            <w:vAlign w:val="center"/>
          </w:tcPr>
          <w:p w14:paraId="50472C5E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Jövőkép és küldetés</w:t>
            </w:r>
          </w:p>
        </w:tc>
        <w:tc>
          <w:tcPr>
            <w:tcW w:w="284" w:type="dxa"/>
            <w:vAlign w:val="center"/>
          </w:tcPr>
          <w:p w14:paraId="557DEBD6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051" w:type="dxa"/>
            <w:vAlign w:val="center"/>
          </w:tcPr>
          <w:p w14:paraId="5ACD5AD7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Készség-tehetség</w:t>
            </w:r>
          </w:p>
        </w:tc>
        <w:tc>
          <w:tcPr>
            <w:tcW w:w="402" w:type="dxa"/>
            <w:vAlign w:val="center"/>
          </w:tcPr>
          <w:p w14:paraId="1322CBBD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825" w:type="dxa"/>
            <w:vAlign w:val="center"/>
          </w:tcPr>
          <w:p w14:paraId="38EEDF23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Motivációs környezet</w:t>
            </w:r>
          </w:p>
        </w:tc>
        <w:tc>
          <w:tcPr>
            <w:tcW w:w="387" w:type="dxa"/>
            <w:vAlign w:val="center"/>
          </w:tcPr>
          <w:p w14:paraId="3EF31483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76" w:type="dxa"/>
            <w:vAlign w:val="center"/>
          </w:tcPr>
          <w:p w14:paraId="0E66B46B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Tervezett haladás</w:t>
            </w:r>
          </w:p>
        </w:tc>
        <w:tc>
          <w:tcPr>
            <w:tcW w:w="356" w:type="dxa"/>
            <w:vAlign w:val="center"/>
          </w:tcPr>
          <w:p w14:paraId="152423A6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323" w:type="dxa"/>
            <w:vAlign w:val="center"/>
          </w:tcPr>
          <w:p w14:paraId="26784251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Érdeklődési körök</w:t>
            </w:r>
          </w:p>
        </w:tc>
        <w:tc>
          <w:tcPr>
            <w:tcW w:w="425" w:type="dxa"/>
            <w:vAlign w:val="center"/>
          </w:tcPr>
          <w:p w14:paraId="6E94DAF0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34" w:type="dxa"/>
            <w:vAlign w:val="center"/>
          </w:tcPr>
          <w:p w14:paraId="5FA02E42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Források</w:t>
            </w:r>
          </w:p>
        </w:tc>
        <w:tc>
          <w:tcPr>
            <w:tcW w:w="343" w:type="dxa"/>
            <w:vAlign w:val="center"/>
          </w:tcPr>
          <w:p w14:paraId="1F1B8A99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17" w:type="dxa"/>
            <w:vAlign w:val="center"/>
          </w:tcPr>
          <w:p w14:paraId="7EA0C347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  <w:tc>
          <w:tcPr>
            <w:tcW w:w="425" w:type="dxa"/>
            <w:vAlign w:val="center"/>
          </w:tcPr>
          <w:p w14:paraId="787087BB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76" w:type="dxa"/>
            <w:vAlign w:val="center"/>
          </w:tcPr>
          <w:p w14:paraId="10140467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Szakma felismerése</w:t>
            </w:r>
          </w:p>
        </w:tc>
        <w:tc>
          <w:tcPr>
            <w:tcW w:w="425" w:type="dxa"/>
            <w:vAlign w:val="center"/>
          </w:tcPr>
          <w:p w14:paraId="6AF99372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=</w:t>
            </w:r>
          </w:p>
        </w:tc>
        <w:tc>
          <w:tcPr>
            <w:tcW w:w="1559" w:type="dxa"/>
          </w:tcPr>
          <w:p w14:paraId="039A66D1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</w:tr>
      <w:tr w:rsidR="00665C8E" w:rsidRPr="00C02DA3" w14:paraId="7807EFAE" w14:textId="77777777" w:rsidTr="00B73C6B">
        <w:trPr>
          <w:trHeight w:val="42"/>
          <w:jc w:val="center"/>
        </w:trPr>
        <w:tc>
          <w:tcPr>
            <w:tcW w:w="14879" w:type="dxa"/>
            <w:gridSpan w:val="17"/>
            <w:shd w:val="clear" w:color="auto" w:fill="D9D9D9"/>
            <w:vAlign w:val="center"/>
          </w:tcPr>
          <w:p w14:paraId="6DF8ACBE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</w:tr>
      <w:tr w:rsidR="00665C8E" w:rsidRPr="00C02DA3" w14:paraId="723A5EC8" w14:textId="77777777" w:rsidTr="00A14B53">
        <w:trPr>
          <w:trHeight w:val="289"/>
          <w:jc w:val="center"/>
        </w:trPr>
        <w:tc>
          <w:tcPr>
            <w:tcW w:w="1271" w:type="dxa"/>
            <w:vAlign w:val="center"/>
          </w:tcPr>
          <w:p w14:paraId="6382CD63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Jövőkép és küldetés</w:t>
            </w:r>
          </w:p>
        </w:tc>
        <w:tc>
          <w:tcPr>
            <w:tcW w:w="284" w:type="dxa"/>
            <w:vAlign w:val="center"/>
          </w:tcPr>
          <w:p w14:paraId="2C0E2D73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051" w:type="dxa"/>
            <w:vAlign w:val="center"/>
          </w:tcPr>
          <w:p w14:paraId="36F2707E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Készség-tehetség</w:t>
            </w:r>
          </w:p>
        </w:tc>
        <w:tc>
          <w:tcPr>
            <w:tcW w:w="402" w:type="dxa"/>
            <w:vAlign w:val="center"/>
          </w:tcPr>
          <w:p w14:paraId="0DD251D7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825" w:type="dxa"/>
            <w:vAlign w:val="center"/>
          </w:tcPr>
          <w:p w14:paraId="589A6432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Motivációs környezet</w:t>
            </w:r>
          </w:p>
        </w:tc>
        <w:tc>
          <w:tcPr>
            <w:tcW w:w="387" w:type="dxa"/>
            <w:vAlign w:val="center"/>
          </w:tcPr>
          <w:p w14:paraId="3602A9C2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76" w:type="dxa"/>
            <w:vAlign w:val="center"/>
          </w:tcPr>
          <w:p w14:paraId="1F3737EB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Tervezett haladás</w:t>
            </w:r>
          </w:p>
        </w:tc>
        <w:tc>
          <w:tcPr>
            <w:tcW w:w="356" w:type="dxa"/>
            <w:vAlign w:val="center"/>
          </w:tcPr>
          <w:p w14:paraId="2468EDF1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323" w:type="dxa"/>
            <w:vAlign w:val="center"/>
          </w:tcPr>
          <w:p w14:paraId="687CF989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Érdeklődési körök</w:t>
            </w:r>
          </w:p>
        </w:tc>
        <w:tc>
          <w:tcPr>
            <w:tcW w:w="425" w:type="dxa"/>
            <w:vAlign w:val="center"/>
          </w:tcPr>
          <w:p w14:paraId="1D7DE572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34" w:type="dxa"/>
            <w:vAlign w:val="center"/>
          </w:tcPr>
          <w:p w14:paraId="01D816BE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Források</w:t>
            </w:r>
          </w:p>
        </w:tc>
        <w:tc>
          <w:tcPr>
            <w:tcW w:w="343" w:type="dxa"/>
            <w:vAlign w:val="center"/>
          </w:tcPr>
          <w:p w14:paraId="59ED1FB5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17" w:type="dxa"/>
            <w:vAlign w:val="center"/>
          </w:tcPr>
          <w:p w14:paraId="78E654CB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Hozzáillő értékek</w:t>
            </w:r>
          </w:p>
        </w:tc>
        <w:tc>
          <w:tcPr>
            <w:tcW w:w="425" w:type="dxa"/>
            <w:vAlign w:val="center"/>
          </w:tcPr>
          <w:p w14:paraId="374FF21F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76" w:type="dxa"/>
            <w:vAlign w:val="center"/>
          </w:tcPr>
          <w:p w14:paraId="11086B34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  <w:tc>
          <w:tcPr>
            <w:tcW w:w="425" w:type="dxa"/>
            <w:vAlign w:val="center"/>
          </w:tcPr>
          <w:p w14:paraId="0B055880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=</w:t>
            </w:r>
          </w:p>
        </w:tc>
        <w:tc>
          <w:tcPr>
            <w:tcW w:w="1559" w:type="dxa"/>
          </w:tcPr>
          <w:p w14:paraId="6720D939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</w:tr>
      <w:tr w:rsidR="00665C8E" w:rsidRPr="00C02DA3" w14:paraId="442FAB88" w14:textId="77777777" w:rsidTr="00B73C6B">
        <w:trPr>
          <w:trHeight w:val="67"/>
          <w:jc w:val="center"/>
        </w:trPr>
        <w:tc>
          <w:tcPr>
            <w:tcW w:w="14879" w:type="dxa"/>
            <w:gridSpan w:val="17"/>
            <w:shd w:val="clear" w:color="auto" w:fill="D9D9D9"/>
            <w:vAlign w:val="center"/>
          </w:tcPr>
          <w:p w14:paraId="44532142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</w:tr>
      <w:tr w:rsidR="00A14B53" w:rsidRPr="00C02DA3" w14:paraId="2B829412" w14:textId="77777777" w:rsidTr="00A14B53">
        <w:trPr>
          <w:trHeight w:val="289"/>
          <w:jc w:val="center"/>
        </w:trPr>
        <w:tc>
          <w:tcPr>
            <w:tcW w:w="1271" w:type="dxa"/>
            <w:shd w:val="clear" w:color="auto" w:fill="FFD965"/>
            <w:vAlign w:val="center"/>
          </w:tcPr>
          <w:p w14:paraId="73D44FFA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Jövőkép és küldetés</w:t>
            </w:r>
          </w:p>
        </w:tc>
        <w:tc>
          <w:tcPr>
            <w:tcW w:w="284" w:type="dxa"/>
            <w:shd w:val="clear" w:color="auto" w:fill="FFD965"/>
            <w:vAlign w:val="center"/>
          </w:tcPr>
          <w:p w14:paraId="330D2647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051" w:type="dxa"/>
            <w:shd w:val="clear" w:color="auto" w:fill="FFD965"/>
            <w:vAlign w:val="center"/>
          </w:tcPr>
          <w:p w14:paraId="1A824065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Készség-tehetség</w:t>
            </w:r>
          </w:p>
        </w:tc>
        <w:tc>
          <w:tcPr>
            <w:tcW w:w="402" w:type="dxa"/>
            <w:shd w:val="clear" w:color="auto" w:fill="FFD965"/>
            <w:vAlign w:val="center"/>
          </w:tcPr>
          <w:p w14:paraId="11ED2AED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825" w:type="dxa"/>
            <w:shd w:val="clear" w:color="auto" w:fill="FFD965"/>
            <w:vAlign w:val="center"/>
          </w:tcPr>
          <w:p w14:paraId="52947D78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Motivációs környezet</w:t>
            </w:r>
          </w:p>
        </w:tc>
        <w:tc>
          <w:tcPr>
            <w:tcW w:w="387" w:type="dxa"/>
            <w:shd w:val="clear" w:color="auto" w:fill="FFD965"/>
            <w:vAlign w:val="center"/>
          </w:tcPr>
          <w:p w14:paraId="259E475A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76" w:type="dxa"/>
            <w:shd w:val="clear" w:color="auto" w:fill="FFD965"/>
            <w:vAlign w:val="center"/>
          </w:tcPr>
          <w:p w14:paraId="44240A9B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Tervezett haladás</w:t>
            </w:r>
          </w:p>
        </w:tc>
        <w:tc>
          <w:tcPr>
            <w:tcW w:w="356" w:type="dxa"/>
            <w:shd w:val="clear" w:color="auto" w:fill="FFD965"/>
            <w:vAlign w:val="center"/>
          </w:tcPr>
          <w:p w14:paraId="35B7BE04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323" w:type="dxa"/>
            <w:shd w:val="clear" w:color="auto" w:fill="FFD965"/>
            <w:vAlign w:val="center"/>
          </w:tcPr>
          <w:p w14:paraId="650173E5" w14:textId="77777777" w:rsidR="00665C8E" w:rsidRPr="00CD5001" w:rsidRDefault="0005702F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Érdeklődési körök</w:t>
            </w:r>
          </w:p>
        </w:tc>
        <w:tc>
          <w:tcPr>
            <w:tcW w:w="425" w:type="dxa"/>
            <w:shd w:val="clear" w:color="auto" w:fill="FFD965"/>
            <w:vAlign w:val="center"/>
          </w:tcPr>
          <w:p w14:paraId="03C80D3C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134" w:type="dxa"/>
            <w:shd w:val="clear" w:color="auto" w:fill="FFD965"/>
            <w:vAlign w:val="center"/>
          </w:tcPr>
          <w:p w14:paraId="2CB05FA2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Források</w:t>
            </w:r>
          </w:p>
        </w:tc>
        <w:tc>
          <w:tcPr>
            <w:tcW w:w="343" w:type="dxa"/>
            <w:shd w:val="clear" w:color="auto" w:fill="FFD965"/>
            <w:vAlign w:val="center"/>
          </w:tcPr>
          <w:p w14:paraId="0551A378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17" w:type="dxa"/>
            <w:shd w:val="clear" w:color="auto" w:fill="FFD965"/>
            <w:vAlign w:val="center"/>
          </w:tcPr>
          <w:p w14:paraId="27F8EF5D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Hozzáillő értékek</w:t>
            </w:r>
          </w:p>
        </w:tc>
        <w:tc>
          <w:tcPr>
            <w:tcW w:w="425" w:type="dxa"/>
            <w:shd w:val="clear" w:color="auto" w:fill="FFD965"/>
            <w:vAlign w:val="center"/>
          </w:tcPr>
          <w:p w14:paraId="1403822D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+</w:t>
            </w:r>
          </w:p>
        </w:tc>
        <w:tc>
          <w:tcPr>
            <w:tcW w:w="1276" w:type="dxa"/>
            <w:shd w:val="clear" w:color="auto" w:fill="FFD965"/>
            <w:vAlign w:val="center"/>
          </w:tcPr>
          <w:p w14:paraId="65A5C572" w14:textId="77777777" w:rsidR="00665C8E" w:rsidRPr="00CD5001" w:rsidRDefault="003655DD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Szakma felismerése</w:t>
            </w:r>
          </w:p>
        </w:tc>
        <w:tc>
          <w:tcPr>
            <w:tcW w:w="425" w:type="dxa"/>
            <w:shd w:val="clear" w:color="auto" w:fill="FFD965"/>
            <w:vAlign w:val="center"/>
          </w:tcPr>
          <w:p w14:paraId="2394A319" w14:textId="77777777" w:rsidR="00665C8E" w:rsidRPr="00CD5001" w:rsidRDefault="00F62CFE">
            <w:pPr>
              <w:rPr>
                <w:b/>
                <w:sz w:val="20"/>
                <w:lang w:val="hu-HU"/>
              </w:rPr>
            </w:pPr>
            <w:r w:rsidRPr="00CD5001">
              <w:rPr>
                <w:b/>
                <w:sz w:val="20"/>
                <w:lang w:val="hu-HU"/>
              </w:rPr>
              <w:t>=</w:t>
            </w:r>
          </w:p>
        </w:tc>
        <w:tc>
          <w:tcPr>
            <w:tcW w:w="1559" w:type="dxa"/>
            <w:shd w:val="clear" w:color="auto" w:fill="FFD965"/>
          </w:tcPr>
          <w:p w14:paraId="1841B327" w14:textId="77777777" w:rsidR="00665C8E" w:rsidRPr="00CD5001" w:rsidRDefault="00665C8E">
            <w:pPr>
              <w:rPr>
                <w:b/>
                <w:sz w:val="20"/>
                <w:lang w:val="hu-HU"/>
              </w:rPr>
            </w:pPr>
          </w:p>
        </w:tc>
      </w:tr>
    </w:tbl>
    <w:p w14:paraId="4B773328" w14:textId="77777777" w:rsidR="00665C8E" w:rsidRPr="00C02DA3" w:rsidRDefault="00665C8E">
      <w:pPr>
        <w:rPr>
          <w:lang w:val="hu-HU"/>
        </w:rPr>
      </w:pPr>
    </w:p>
    <w:p w14:paraId="36F25D59" w14:textId="77777777" w:rsidR="00665C8E" w:rsidRPr="00C02DA3" w:rsidRDefault="00665C8E">
      <w:pPr>
        <w:rPr>
          <w:lang w:val="hu-HU"/>
        </w:rPr>
      </w:pPr>
    </w:p>
    <w:sectPr w:rsidR="00665C8E" w:rsidRPr="00C02DA3" w:rsidSect="009026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85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9D235" w14:textId="77777777" w:rsidR="00967F36" w:rsidRDefault="00967F36">
      <w:r>
        <w:separator/>
      </w:r>
    </w:p>
  </w:endnote>
  <w:endnote w:type="continuationSeparator" w:id="0">
    <w:p w14:paraId="0E419569" w14:textId="77777777" w:rsidR="00967F36" w:rsidRDefault="0096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3592F" w14:textId="77777777" w:rsidR="00B759A4" w:rsidRDefault="00B759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2EC9A" w14:textId="3253E3A4" w:rsidR="00B759A4" w:rsidRDefault="00B759A4">
    <w:pPr>
      <w:pStyle w:val="Stopka"/>
    </w:pPr>
    <w:bookmarkStart w:id="2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50C971" wp14:editId="6DF6FA36">
              <wp:simplePos x="0" y="0"/>
              <wp:positionH relativeFrom="column">
                <wp:posOffset>-163830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DA220" w14:textId="77777777" w:rsidR="00B759A4" w:rsidRPr="00665D1C" w:rsidRDefault="00B759A4" w:rsidP="00B759A4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21ED31" w14:textId="77777777" w:rsidR="00B759A4" w:rsidRPr="005B584A" w:rsidRDefault="00B759A4" w:rsidP="00B759A4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0F95500A" w14:textId="77777777" w:rsidR="00B759A4" w:rsidRDefault="00B759A4" w:rsidP="00B759A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2.9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6yJg7iAAAACwEAAA8AAABkcnMvZG93bnJl&#10;di54bWxMj0FPwkAQhe8m/ofNmHiD7VYRqN0SQtQTIRFMjLehHdqG7mzTXdry711OepuXeXnve+lq&#10;NI3oqXO1ZQ1qGoEgzm1Rc6nh6/A+WYBwHrnAxjJpuJKDVXZ/l2JS2IE/qd/7UoQQdglqqLxvEyld&#10;XpFBN7UtcfidbGfQB9mVsuhwCOGmkXEUvUiDNYeGClvaVJSf9xej4WPAYf2k3vrt+bS5/hxmu++t&#10;Iq0fH8b1KwhPo/8zww0/oEMWmI72woUTjYZJPAvoPhxKKRA3x/N8GYM4apgvliCzVP7fkP0C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P6yJg7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45DDA220" w14:textId="77777777" w:rsidR="00B759A4" w:rsidRPr="00665D1C" w:rsidRDefault="00B759A4" w:rsidP="00B759A4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6B21ED31" w14:textId="77777777" w:rsidR="00B759A4" w:rsidRPr="005B584A" w:rsidRDefault="00B759A4" w:rsidP="00B759A4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0F95500A" w14:textId="77777777" w:rsidR="00B759A4" w:rsidRDefault="00B759A4" w:rsidP="00B759A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397E8" w14:textId="77777777" w:rsidR="00B759A4" w:rsidRDefault="00B759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74369" w14:textId="77777777" w:rsidR="00967F36" w:rsidRDefault="00967F36">
      <w:r>
        <w:separator/>
      </w:r>
    </w:p>
  </w:footnote>
  <w:footnote w:type="continuationSeparator" w:id="0">
    <w:p w14:paraId="0A3A355D" w14:textId="77777777" w:rsidR="00967F36" w:rsidRDefault="0096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C762D" w14:textId="77777777" w:rsidR="00B759A4" w:rsidRDefault="00B759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7B446" w14:textId="77777777" w:rsidR="00665C8E" w:rsidRDefault="00665C8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2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665C8E" w14:paraId="15DFAB6F" w14:textId="77777777">
      <w:tc>
        <w:tcPr>
          <w:tcW w:w="4714" w:type="dxa"/>
          <w:shd w:val="clear" w:color="auto" w:fill="FFE599"/>
          <w:vAlign w:val="center"/>
        </w:tcPr>
        <w:p w14:paraId="537B979A" w14:textId="77777777" w:rsidR="00665C8E" w:rsidRDefault="00F6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1" w:name="bookmark=id.1fob9te" w:colFirst="0" w:colLast="0"/>
          <w:bookmarkEnd w:id="1"/>
          <w:r>
            <w:rPr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14:paraId="4773D54C" w14:textId="77777777" w:rsidR="00665C8E" w:rsidRDefault="00F6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101E2D62" wp14:editId="70BFCEE2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41CAA318" w14:textId="77777777" w:rsidR="00665C8E" w:rsidRDefault="00F62C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40C08163" w14:textId="77777777" w:rsidR="00665C8E" w:rsidRDefault="00665C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4BB3F" w14:textId="77777777" w:rsidR="00B759A4" w:rsidRDefault="00B759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6E9E"/>
    <w:multiLevelType w:val="hybridMultilevel"/>
    <w:tmpl w:val="CB949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F3C1F"/>
    <w:multiLevelType w:val="hybridMultilevel"/>
    <w:tmpl w:val="3F806F7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8E"/>
    <w:rsid w:val="0005702F"/>
    <w:rsid w:val="000C3C93"/>
    <w:rsid w:val="00143F5A"/>
    <w:rsid w:val="001A31E7"/>
    <w:rsid w:val="001B69C0"/>
    <w:rsid w:val="001D0455"/>
    <w:rsid w:val="00333500"/>
    <w:rsid w:val="003655DD"/>
    <w:rsid w:val="0039276D"/>
    <w:rsid w:val="003D3989"/>
    <w:rsid w:val="003E44DB"/>
    <w:rsid w:val="004F516A"/>
    <w:rsid w:val="00633122"/>
    <w:rsid w:val="00636C59"/>
    <w:rsid w:val="00665C8E"/>
    <w:rsid w:val="00902649"/>
    <w:rsid w:val="0094676D"/>
    <w:rsid w:val="00967F36"/>
    <w:rsid w:val="00A1005B"/>
    <w:rsid w:val="00A14B53"/>
    <w:rsid w:val="00B73C6B"/>
    <w:rsid w:val="00B759A4"/>
    <w:rsid w:val="00B87E13"/>
    <w:rsid w:val="00C02DA3"/>
    <w:rsid w:val="00CD5001"/>
    <w:rsid w:val="00D222F4"/>
    <w:rsid w:val="00F62CFE"/>
    <w:rsid w:val="00F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0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D728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19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table" w:styleId="Tabela-Siatka">
    <w:name w:val="Table Grid"/>
    <w:basedOn w:val="Standardowy"/>
    <w:uiPriority w:val="39"/>
    <w:rsid w:val="0048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A3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A31E7"/>
    <w:rPr>
      <w:rFonts w:ascii="Courier New" w:hAnsi="Courier New" w:cs="Courier New"/>
      <w:sz w:val="20"/>
      <w:szCs w:val="20"/>
      <w:lang w:val="pl-PL"/>
    </w:rPr>
  </w:style>
  <w:style w:type="character" w:customStyle="1" w:styleId="y2iqfc">
    <w:name w:val="y2iqfc"/>
    <w:basedOn w:val="Domylnaczcionkaakapitu"/>
    <w:rsid w:val="001A31E7"/>
  </w:style>
  <w:style w:type="paragraph" w:styleId="Bezodstpw">
    <w:name w:val="No Spacing"/>
    <w:uiPriority w:val="1"/>
    <w:qFormat/>
    <w:rsid w:val="001A31E7"/>
    <w:rPr>
      <w:color w:val="000000"/>
      <w:szCs w:val="20"/>
      <w:lang w:eastAsia="hu-HU"/>
    </w:rPr>
  </w:style>
  <w:style w:type="paragraph" w:styleId="Akapitzlist">
    <w:name w:val="List Paragraph"/>
    <w:basedOn w:val="Normalny"/>
    <w:uiPriority w:val="34"/>
    <w:qFormat/>
    <w:rsid w:val="003D39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59A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D728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19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table" w:styleId="Tabela-Siatka">
    <w:name w:val="Table Grid"/>
    <w:basedOn w:val="Standardowy"/>
    <w:uiPriority w:val="39"/>
    <w:rsid w:val="0048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A3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A31E7"/>
    <w:rPr>
      <w:rFonts w:ascii="Courier New" w:hAnsi="Courier New" w:cs="Courier New"/>
      <w:sz w:val="20"/>
      <w:szCs w:val="20"/>
      <w:lang w:val="pl-PL"/>
    </w:rPr>
  </w:style>
  <w:style w:type="character" w:customStyle="1" w:styleId="y2iqfc">
    <w:name w:val="y2iqfc"/>
    <w:basedOn w:val="Domylnaczcionkaakapitu"/>
    <w:rsid w:val="001A31E7"/>
  </w:style>
  <w:style w:type="paragraph" w:styleId="Bezodstpw">
    <w:name w:val="No Spacing"/>
    <w:uiPriority w:val="1"/>
    <w:qFormat/>
    <w:rsid w:val="001A31E7"/>
    <w:rPr>
      <w:color w:val="000000"/>
      <w:szCs w:val="20"/>
      <w:lang w:eastAsia="hu-HU"/>
    </w:rPr>
  </w:style>
  <w:style w:type="paragraph" w:styleId="Akapitzlist">
    <w:name w:val="List Paragraph"/>
    <w:basedOn w:val="Normalny"/>
    <w:uiPriority w:val="34"/>
    <w:qFormat/>
    <w:rsid w:val="003D39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5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MBgT0imNw/I8cR43Cb0qFarBbA==">AMUW2mV2ugkjT6BaoblLresw8YOSdLSnNvSPNLoIgIYE09yvkBxQGWZElshJcfmVX/pLKCtdod7mg9S43jM0zktc7MEw4le1mApahcizxaZ1vVLMVmq3DKSVZfsxD6VpRKw6z6Y9vPP3aziBXbNb0SOWgx+Z5+bX0g==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2023-05-23T18:31:00Z</dcterms:created>
  <dcterms:modified xsi:type="dcterms:W3CDTF">2023-10-04T13:08:00Z</dcterms:modified>
</cp:coreProperties>
</file>