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BF1DA" w14:textId="523054EC" w:rsidR="0004226F" w:rsidRPr="007962E8" w:rsidRDefault="0004226F" w:rsidP="007962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776CE8" w14:textId="4450D96E" w:rsidR="007962E8" w:rsidRPr="007962E8" w:rsidRDefault="007962E8" w:rsidP="007962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962E8">
        <w:rPr>
          <w:rFonts w:ascii="Times New Roman" w:hAnsi="Times New Roman" w:cs="Times New Roman"/>
          <w:b/>
          <w:bCs/>
          <w:sz w:val="24"/>
          <w:szCs w:val="24"/>
          <w:lang w:val="en-US"/>
        </w:rPr>
        <w:t>Melléklet</w:t>
      </w:r>
      <w:proofErr w:type="spellEnd"/>
    </w:p>
    <w:p w14:paraId="07C24770" w14:textId="2FCB29A5" w:rsidR="007962E8" w:rsidRPr="007962E8" w:rsidRDefault="007962E8" w:rsidP="007962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62E8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7962E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7962E8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 w:val="hu-HU"/>
        </w:rPr>
        <w:t>térkép,</w:t>
      </w:r>
      <w:r w:rsidRPr="007962E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7962E8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 w:val="hu-HU"/>
        </w:rPr>
        <w:t>mint</w:t>
      </w:r>
      <w:r w:rsidRPr="007962E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7962E8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7962E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7962E8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 w:val="hu-HU"/>
        </w:rPr>
        <w:t>Föld</w:t>
      </w:r>
      <w:r w:rsidRPr="007962E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7962E8">
        <w:rPr>
          <w:rStyle w:val="ts-alignment-element"/>
          <w:rFonts w:ascii="Times New Roman" w:hAnsi="Times New Roman" w:cs="Times New Roman"/>
          <w:b/>
          <w:bCs/>
          <w:sz w:val="24"/>
          <w:szCs w:val="24"/>
          <w:lang w:val="hu-HU"/>
        </w:rPr>
        <w:t>képe.</w:t>
      </w:r>
    </w:p>
    <w:p w14:paraId="4B49F9C2" w14:textId="77777777" w:rsidR="0004226F" w:rsidRPr="00C6347B" w:rsidRDefault="0004226F" w:rsidP="0004226F">
      <w:pPr>
        <w:rPr>
          <w:rFonts w:ascii="Times New Roman" w:hAnsi="Times New Roman" w:cs="Times New Roman"/>
          <w:b/>
          <w:lang w:val="en-US"/>
        </w:rPr>
      </w:pPr>
      <w:r w:rsidRPr="00C6347B">
        <w:rPr>
          <w:rFonts w:ascii="Times New Roman" w:hAnsi="Times New Roman" w:cs="Times New Roman"/>
          <w:b/>
        </w:rPr>
        <w:t>1. KÁRTYA</w:t>
      </w:r>
    </w:p>
    <w:p w14:paraId="6FFF5ED7" w14:textId="77777777" w:rsidR="0004226F" w:rsidRPr="00C6347B" w:rsidRDefault="0004226F" w:rsidP="0004226F">
      <w:pPr>
        <w:rPr>
          <w:rFonts w:ascii="Times New Roman" w:hAnsi="Times New Roman" w:cs="Times New Roman"/>
          <w:lang w:val="en-US"/>
        </w:rPr>
      </w:pPr>
      <w:r w:rsidRPr="00C6347B">
        <w:rPr>
          <w:rFonts w:ascii="Times New Roman" w:hAnsi="Times New Roman" w:cs="Times New Roman"/>
        </w:rPr>
        <w:t>Törökország</w:t>
      </w:r>
    </w:p>
    <w:p w14:paraId="32E6565E" w14:textId="47962B9E" w:rsidR="0004226F" w:rsidRPr="007962E8" w:rsidRDefault="0004226F" w:rsidP="007962E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2060"/>
          <w:lang w:val="en-US"/>
        </w:rPr>
      </w:pPr>
      <w:r w:rsidRPr="005F5F0E">
        <w:rPr>
          <w:rFonts w:ascii="Times New Roman" w:hAnsi="Times New Roman" w:cs="Times New Roman"/>
          <w:lang w:val="en-US"/>
        </w:rPr>
        <w:t>Lengyelországból Törökországba haladva a következő irányba halad:</w:t>
      </w:r>
    </w:p>
    <w:p w14:paraId="498C1C27" w14:textId="77777777" w:rsidR="0004226F" w:rsidRPr="00C6347B" w:rsidRDefault="0004226F" w:rsidP="007962E8">
      <w:pPr>
        <w:ind w:left="1068"/>
        <w:rPr>
          <w:rFonts w:ascii="Times New Roman" w:hAnsi="Times New Roman" w:cs="Times New Roman"/>
          <w:color w:val="FF0000"/>
          <w:lang w:val="en-US"/>
        </w:rPr>
      </w:pPr>
      <w:r w:rsidRPr="005F5F0E">
        <w:rPr>
          <w:rFonts w:ascii="Times New Roman" w:hAnsi="Times New Roman" w:cs="Times New Roman"/>
          <w:color w:val="FF0000"/>
          <w:lang w:val="en-US"/>
        </w:rPr>
        <w:t>A. Délkelet</w:t>
      </w:r>
    </w:p>
    <w:p w14:paraId="1F20F35D" w14:textId="77777777" w:rsidR="0004226F" w:rsidRPr="00C6347B" w:rsidRDefault="0004226F" w:rsidP="007962E8">
      <w:pPr>
        <w:ind w:left="1068"/>
        <w:rPr>
          <w:rFonts w:ascii="Times New Roman" w:hAnsi="Times New Roman" w:cs="Times New Roman"/>
          <w:color w:val="000000" w:themeColor="text1"/>
          <w:lang w:val="en-US"/>
        </w:rPr>
      </w:pPr>
      <w:r w:rsidRPr="005F5F0E">
        <w:rPr>
          <w:rFonts w:ascii="Times New Roman" w:hAnsi="Times New Roman" w:cs="Times New Roman"/>
          <w:color w:val="000000" w:themeColor="text1"/>
          <w:lang w:val="en-US"/>
        </w:rPr>
        <w:t>B. Északkelet</w:t>
      </w:r>
    </w:p>
    <w:p w14:paraId="4E24FF8A" w14:textId="77777777" w:rsidR="0004226F" w:rsidRPr="00C6347B" w:rsidRDefault="0004226F" w:rsidP="007962E8">
      <w:pPr>
        <w:ind w:left="1068"/>
        <w:rPr>
          <w:rFonts w:ascii="Times New Roman" w:hAnsi="Times New Roman" w:cs="Times New Roman"/>
          <w:color w:val="000000" w:themeColor="text1"/>
          <w:lang w:val="en-US"/>
        </w:rPr>
      </w:pPr>
      <w:r w:rsidRPr="005F5F0E">
        <w:rPr>
          <w:rFonts w:ascii="Times New Roman" w:hAnsi="Times New Roman" w:cs="Times New Roman"/>
          <w:color w:val="000000" w:themeColor="text1"/>
          <w:lang w:val="en-US"/>
        </w:rPr>
        <w:t>c. Délnyugat</w:t>
      </w:r>
    </w:p>
    <w:p w14:paraId="7C6C3948" w14:textId="77777777" w:rsidR="0004226F" w:rsidRPr="00C6347B" w:rsidRDefault="0004226F" w:rsidP="007962E8">
      <w:pPr>
        <w:ind w:left="1416"/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5F5F0E">
        <w:rPr>
          <w:rFonts w:ascii="Times New Roman" w:hAnsi="Times New Roman" w:cs="Times New Roman"/>
          <w:color w:val="2F5496" w:themeColor="accent1" w:themeShade="BF"/>
          <w:lang w:val="en-US"/>
        </w:rPr>
        <w:t>Hallgatói visszajelzések – jól fejlett térbeli intelligencia</w:t>
      </w:r>
    </w:p>
    <w:p w14:paraId="5EDE6B6D" w14:textId="669F3CF1" w:rsidR="0004226F" w:rsidRPr="007962E8" w:rsidRDefault="007962E8" w:rsidP="007962E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5F5F0E">
        <w:rPr>
          <w:rFonts w:ascii="Times New Roman" w:hAnsi="Times New Roman" w:cs="Times New Roman"/>
          <w:color w:val="000000" w:themeColor="text1"/>
          <w:lang w:val="en-US"/>
        </w:rPr>
        <w:t>K</w:t>
      </w:r>
      <w:r w:rsidR="0004226F" w:rsidRPr="005F5F0E">
        <w:rPr>
          <w:rFonts w:ascii="Times New Roman" w:hAnsi="Times New Roman" w:cs="Times New Roman"/>
          <w:color w:val="000000" w:themeColor="text1"/>
          <w:lang w:val="en-US"/>
        </w:rPr>
        <w:t>épzelje el, hogy Törökországban tartózkodik, el kell küldenie a török Riviéra turisztikai látványosságait leíró cikkét a londoni kiadónak. Törökországban az idő 8: 15. Számolja ki, hogy a Törökországból reggel 8:15-kor küldött e-mail 9 óra előtt megérkezik-e a londoni kiadóhoz, és hogy ugyanazon a napon megjelenik-e?</w:t>
      </w:r>
    </w:p>
    <w:p w14:paraId="15CC2092" w14:textId="77777777" w:rsidR="0004226F" w:rsidRPr="00C6347B" w:rsidRDefault="0004226F" w:rsidP="007962E8">
      <w:pPr>
        <w:ind w:left="1068"/>
        <w:rPr>
          <w:rFonts w:ascii="Times New Roman" w:hAnsi="Times New Roman" w:cs="Times New Roman"/>
          <w:color w:val="002060"/>
          <w:lang w:val="en-US"/>
        </w:rPr>
      </w:pPr>
      <w:r w:rsidRPr="005F5F0E">
        <w:rPr>
          <w:rFonts w:ascii="Times New Roman" w:hAnsi="Times New Roman" w:cs="Times New Roman"/>
          <w:color w:val="FF0000"/>
          <w:lang w:val="en-US"/>
        </w:rPr>
        <w:t xml:space="preserve">Törökország és Anglia között az időeltolódás 3 óra. </w:t>
      </w:r>
      <w:r w:rsidRPr="005F5F0E">
        <w:rPr>
          <w:rFonts w:ascii="Times New Roman" w:hAnsi="Times New Roman" w:cs="Times New Roman"/>
          <w:color w:val="FF0000"/>
          <w:lang w:val="en-GB"/>
        </w:rPr>
        <w:t>Nyugat felé tartok, tehát le kell vonnom a három órát. Ha Törökországban 8:15, Londonban 5:15. A cikk még aznap nyomtatásban is megjelenik.</w:t>
      </w:r>
    </w:p>
    <w:p w14:paraId="530A5110" w14:textId="77777777" w:rsidR="0004226F" w:rsidRPr="00C6347B" w:rsidRDefault="0004226F" w:rsidP="007962E8">
      <w:pPr>
        <w:ind w:left="1416"/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5F5F0E">
        <w:rPr>
          <w:rFonts w:ascii="Times New Roman" w:hAnsi="Times New Roman" w:cs="Times New Roman"/>
          <w:color w:val="2F5496" w:themeColor="accent1" w:themeShade="BF"/>
          <w:lang w:val="en-US"/>
        </w:rPr>
        <w:t>Visszajelzés a hallgatónak - magas nehézségi fokú feladat - fejlett térbeli intelligencia és matematikai kompetencia</w:t>
      </w:r>
    </w:p>
    <w:p w14:paraId="4DD4AC5A" w14:textId="066EB6C1" w:rsidR="0004226F" w:rsidRPr="007962E8" w:rsidRDefault="0004226F" w:rsidP="007962E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5F5F0E">
        <w:rPr>
          <w:rFonts w:ascii="Times New Roman" w:hAnsi="Times New Roman" w:cs="Times New Roman"/>
          <w:color w:val="000000" w:themeColor="text1"/>
          <w:lang w:val="en-US"/>
        </w:rPr>
        <w:t xml:space="preserve">Az 1:37 000 000 méretarányú térképen az Izmir és Isztambul közötti egyenes vonalú távolság 2 cm. </w:t>
      </w:r>
      <w:r w:rsidRPr="007962E8">
        <w:rPr>
          <w:rFonts w:ascii="Times New Roman" w:hAnsi="Times New Roman" w:cs="Times New Roman"/>
          <w:color w:val="000000" w:themeColor="text1"/>
        </w:rPr>
        <w:t>Számítsa ki a két város közötti távolságot.</w:t>
      </w:r>
    </w:p>
    <w:p w14:paraId="72E4D4DB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16AAD221" w14:textId="570DC2DA" w:rsidR="0004226F" w:rsidRPr="007962E8" w:rsidRDefault="0004226F" w:rsidP="007962E8">
      <w:pPr>
        <w:ind w:left="1068"/>
        <w:rPr>
          <w:rFonts w:ascii="Times New Roman" w:hAnsi="Times New Roman" w:cs="Times New Roman"/>
          <w:color w:val="FF0000"/>
          <w:lang w:val="en-US"/>
        </w:rPr>
      </w:pPr>
      <w:r w:rsidRPr="005F5F0E">
        <w:rPr>
          <w:rFonts w:ascii="Times New Roman" w:hAnsi="Times New Roman" w:cs="Times New Roman"/>
          <w:color w:val="FF0000"/>
          <w:lang w:val="en-GB"/>
        </w:rPr>
        <w:t>1:37 000</w:t>
      </w:r>
      <w:r w:rsidR="007962E8" w:rsidRPr="005F5F0E">
        <w:rPr>
          <w:rFonts w:ascii="Times New Roman" w:hAnsi="Times New Roman" w:cs="Times New Roman"/>
          <w:color w:val="FF0000"/>
          <w:lang w:val="en-GB"/>
        </w:rPr>
        <w:t> </w:t>
      </w:r>
      <w:r w:rsidRPr="005F5F0E">
        <w:rPr>
          <w:rFonts w:ascii="Times New Roman" w:hAnsi="Times New Roman" w:cs="Times New Roman"/>
          <w:color w:val="FF0000"/>
          <w:lang w:val="en-GB"/>
        </w:rPr>
        <w:t>000</w:t>
      </w:r>
      <w:r w:rsidR="007962E8" w:rsidRPr="005F5F0E">
        <w:rPr>
          <w:rFonts w:ascii="Times New Roman" w:hAnsi="Times New Roman" w:cs="Times New Roman"/>
          <w:color w:val="FF0000"/>
          <w:lang w:val="en-GB"/>
        </w:rPr>
        <w:t xml:space="preserve">; </w:t>
      </w:r>
      <w:r w:rsidRPr="005F5F0E">
        <w:rPr>
          <w:rFonts w:ascii="Times New Roman" w:hAnsi="Times New Roman" w:cs="Times New Roman"/>
          <w:color w:val="FF0000"/>
          <w:lang w:val="en-GB"/>
        </w:rPr>
        <w:t xml:space="preserve"> 1 cm a térképen 370 km a valóságban</w:t>
      </w:r>
    </w:p>
    <w:p w14:paraId="324BF66F" w14:textId="45E97AED" w:rsidR="0004226F" w:rsidRPr="007962E8" w:rsidRDefault="0004226F" w:rsidP="007962E8">
      <w:pPr>
        <w:ind w:left="1068"/>
        <w:rPr>
          <w:rFonts w:ascii="Times New Roman" w:hAnsi="Times New Roman" w:cs="Times New Roman"/>
          <w:color w:val="FF0000"/>
          <w:u w:val="single"/>
          <w:lang w:val="en-US"/>
        </w:rPr>
      </w:pPr>
      <w:r w:rsidRPr="005F5F0E">
        <w:rPr>
          <w:rFonts w:ascii="Times New Roman" w:hAnsi="Times New Roman" w:cs="Times New Roman"/>
          <w:color w:val="FF0000"/>
          <w:lang w:val="en-GB"/>
        </w:rPr>
        <w:t xml:space="preserve"> </w:t>
      </w:r>
      <w:r w:rsidRPr="005F5F0E">
        <w:rPr>
          <w:rFonts w:ascii="Times New Roman" w:hAnsi="Times New Roman" w:cs="Times New Roman"/>
          <w:color w:val="FF0000"/>
          <w:u w:val="single"/>
          <w:lang w:val="en-GB"/>
        </w:rPr>
        <w:t>2 cm a térképen 740 km a valóságban</w:t>
      </w:r>
    </w:p>
    <w:p w14:paraId="2739CDE0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6F9BE423" w14:textId="77777777" w:rsidR="0004226F" w:rsidRPr="00C6347B" w:rsidRDefault="0004226F" w:rsidP="007962E8">
      <w:pPr>
        <w:ind w:left="1416"/>
        <w:rPr>
          <w:rFonts w:ascii="Times New Roman" w:hAnsi="Times New Roman" w:cs="Times New Roman"/>
          <w:color w:val="002060"/>
          <w:lang w:val="en-US"/>
        </w:rPr>
      </w:pPr>
      <w:r w:rsidRPr="005F5F0E">
        <w:rPr>
          <w:rFonts w:ascii="Times New Roman" w:hAnsi="Times New Roman" w:cs="Times New Roman"/>
          <w:color w:val="002060"/>
          <w:lang w:val="en-US"/>
        </w:rPr>
        <w:t>Visszajelzés a hallgatónak - magas nehézségi fokú feladat - fejlett térbeli intelligencia és matematikai kompetencia</w:t>
      </w:r>
    </w:p>
    <w:p w14:paraId="4A8C03C8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7879ED3D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788F3857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29715320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7B8EAD4A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2B9AF8B4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7343DEF0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0DCC9D51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7DBBF747" w14:textId="77777777" w:rsidR="0004226F" w:rsidRPr="00C6347B" w:rsidRDefault="0004226F" w:rsidP="0004226F">
      <w:pPr>
        <w:rPr>
          <w:rFonts w:ascii="Times New Roman" w:hAnsi="Times New Roman" w:cs="Times New Roman"/>
          <w:color w:val="002060"/>
          <w:lang w:val="en-US"/>
        </w:rPr>
      </w:pPr>
    </w:p>
    <w:p w14:paraId="2F0A4A3E" w14:textId="77777777" w:rsidR="0004226F" w:rsidRPr="00C6347B" w:rsidRDefault="0004226F" w:rsidP="0004226F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38CEF248" w14:textId="77777777" w:rsidR="0004226F" w:rsidRDefault="0004226F" w:rsidP="0004226F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631921D" w14:textId="77777777" w:rsidR="0004226F" w:rsidRPr="00C6347B" w:rsidRDefault="0004226F" w:rsidP="0004226F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b/>
          <w:color w:val="000000" w:themeColor="text1"/>
        </w:rPr>
        <w:t>2. KÁRTYA</w:t>
      </w:r>
    </w:p>
    <w:p w14:paraId="66BF5A32" w14:textId="77777777" w:rsidR="0004226F" w:rsidRPr="00C6347B" w:rsidRDefault="0004226F" w:rsidP="0004226F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</w:rPr>
        <w:t>Spanyolország</w:t>
      </w:r>
    </w:p>
    <w:p w14:paraId="55F40D26" w14:textId="77777777" w:rsidR="0004226F" w:rsidRPr="00C6347B" w:rsidRDefault="0004226F" w:rsidP="0004226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EA9549B" w14:textId="44414204" w:rsidR="0004226F" w:rsidRPr="007962E8" w:rsidRDefault="0004226F" w:rsidP="007962E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5F5F0E">
        <w:rPr>
          <w:rFonts w:ascii="Times New Roman" w:hAnsi="Times New Roman" w:cs="Times New Roman"/>
          <w:color w:val="000000" w:themeColor="text1"/>
          <w:lang w:val="en-US"/>
        </w:rPr>
        <w:t>Lengyelországból Spanyolországba haladva a következő irányba halad:</w:t>
      </w:r>
    </w:p>
    <w:p w14:paraId="111F8412" w14:textId="77777777" w:rsidR="0004226F" w:rsidRPr="00C6347B" w:rsidRDefault="0004226F" w:rsidP="0004226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11A5E24" w14:textId="77777777" w:rsidR="0004226F" w:rsidRPr="00C6347B" w:rsidRDefault="0004226F" w:rsidP="007962E8">
      <w:pPr>
        <w:ind w:left="1068"/>
        <w:rPr>
          <w:rFonts w:ascii="Times New Roman" w:hAnsi="Times New Roman" w:cs="Times New Roman"/>
          <w:color w:val="000000" w:themeColor="text1"/>
          <w:lang w:val="en-US"/>
        </w:rPr>
      </w:pPr>
      <w:r w:rsidRPr="005F5F0E">
        <w:rPr>
          <w:rFonts w:ascii="Times New Roman" w:hAnsi="Times New Roman" w:cs="Times New Roman"/>
          <w:color w:val="000000" w:themeColor="text1"/>
          <w:lang w:val="en-US"/>
        </w:rPr>
        <w:t>A. Délkelet</w:t>
      </w:r>
    </w:p>
    <w:p w14:paraId="6B9A3602" w14:textId="77777777" w:rsidR="0004226F" w:rsidRPr="00C6347B" w:rsidRDefault="0004226F" w:rsidP="007962E8">
      <w:pPr>
        <w:ind w:left="1068"/>
        <w:rPr>
          <w:rFonts w:ascii="Times New Roman" w:hAnsi="Times New Roman" w:cs="Times New Roman"/>
          <w:color w:val="000000" w:themeColor="text1"/>
          <w:lang w:val="en-US"/>
        </w:rPr>
      </w:pPr>
      <w:r w:rsidRPr="005F5F0E">
        <w:rPr>
          <w:rFonts w:ascii="Times New Roman" w:hAnsi="Times New Roman" w:cs="Times New Roman"/>
          <w:color w:val="000000" w:themeColor="text1"/>
          <w:lang w:val="en-US"/>
        </w:rPr>
        <w:t>B. Északkelet</w:t>
      </w:r>
    </w:p>
    <w:p w14:paraId="1616EE01" w14:textId="06207DC7" w:rsidR="0004226F" w:rsidRPr="007962E8" w:rsidRDefault="007962E8" w:rsidP="007962E8">
      <w:pPr>
        <w:ind w:left="1068"/>
        <w:rPr>
          <w:rFonts w:ascii="Times New Roman" w:hAnsi="Times New Roman" w:cs="Times New Roman"/>
          <w:color w:val="FF0000"/>
          <w:lang w:val="en-US"/>
        </w:rPr>
      </w:pPr>
      <w:r w:rsidRPr="005F5F0E">
        <w:rPr>
          <w:rFonts w:ascii="Times New Roman" w:hAnsi="Times New Roman" w:cs="Times New Roman"/>
          <w:color w:val="FF0000"/>
          <w:lang w:val="en-US"/>
        </w:rPr>
        <w:t>C</w:t>
      </w:r>
      <w:r w:rsidR="0004226F" w:rsidRPr="005F5F0E">
        <w:rPr>
          <w:rFonts w:ascii="Times New Roman" w:hAnsi="Times New Roman" w:cs="Times New Roman"/>
          <w:color w:val="FF0000"/>
          <w:lang w:val="en-US"/>
        </w:rPr>
        <w:t>. Délnyugat</w:t>
      </w:r>
    </w:p>
    <w:p w14:paraId="08B56460" w14:textId="77777777" w:rsidR="0004226F" w:rsidRPr="00C6347B" w:rsidRDefault="0004226F" w:rsidP="0004226F">
      <w:pPr>
        <w:rPr>
          <w:rFonts w:ascii="Times New Roman" w:hAnsi="Times New Roman" w:cs="Times New Roman"/>
          <w:color w:val="C00000"/>
          <w:lang w:val="en-US"/>
        </w:rPr>
      </w:pPr>
    </w:p>
    <w:p w14:paraId="31D85958" w14:textId="77777777" w:rsidR="0004226F" w:rsidRPr="00C6347B" w:rsidRDefault="0004226F" w:rsidP="007962E8">
      <w:pPr>
        <w:ind w:left="1416"/>
        <w:rPr>
          <w:rFonts w:ascii="Times New Roman" w:hAnsi="Times New Roman" w:cs="Times New Roman"/>
          <w:color w:val="1F3864" w:themeColor="accent1" w:themeShade="80"/>
          <w:lang w:val="en-US"/>
        </w:rPr>
      </w:pPr>
      <w:r w:rsidRPr="005F5F0E">
        <w:rPr>
          <w:rFonts w:ascii="Times New Roman" w:hAnsi="Times New Roman" w:cs="Times New Roman"/>
          <w:color w:val="1F3864" w:themeColor="accent1" w:themeShade="80"/>
          <w:lang w:val="en-US"/>
        </w:rPr>
        <w:t>Hallgatói visszajelzések – jól fejlett térbeli intelligencia</w:t>
      </w:r>
    </w:p>
    <w:p w14:paraId="53E84DB9" w14:textId="77777777" w:rsidR="0004226F" w:rsidRPr="00C6347B" w:rsidRDefault="0004226F" w:rsidP="0004226F">
      <w:pPr>
        <w:rPr>
          <w:rFonts w:ascii="Times New Roman" w:hAnsi="Times New Roman" w:cs="Times New Roman"/>
          <w:color w:val="C00000"/>
          <w:lang w:val="en-US"/>
        </w:rPr>
      </w:pPr>
    </w:p>
    <w:p w14:paraId="11FA9A5C" w14:textId="4AE4BC06" w:rsidR="0004226F" w:rsidRPr="007962E8" w:rsidRDefault="0004226F" w:rsidP="007962E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5F5F0E">
        <w:rPr>
          <w:rFonts w:ascii="Times New Roman" w:hAnsi="Times New Roman" w:cs="Times New Roman"/>
          <w:lang w:val="en-US"/>
        </w:rPr>
        <w:t>Képzelje el, hogy Katalóniában van, el kell küldenie a Barcelonát leíró cikkét egy moszkvai kiadónak. Spanyolországban 7:15 van. Számolja ki, hogy a Spanyolországból 7:15-kor küldött e-mail 9 óra előtt megérkezik-e a moszkvai kiadóhoz, és ugyanazon a napon megjelenik-e?</w:t>
      </w:r>
    </w:p>
    <w:p w14:paraId="56008154" w14:textId="77777777" w:rsidR="0004226F" w:rsidRPr="00C6347B" w:rsidRDefault="0004226F" w:rsidP="0004226F">
      <w:pPr>
        <w:rPr>
          <w:rFonts w:ascii="Times New Roman" w:hAnsi="Times New Roman" w:cs="Times New Roman"/>
          <w:color w:val="C00000"/>
          <w:lang w:val="en-US"/>
        </w:rPr>
      </w:pPr>
    </w:p>
    <w:p w14:paraId="6C6E5F69" w14:textId="77777777" w:rsidR="0004226F" w:rsidRPr="007962E8" w:rsidRDefault="0004226F" w:rsidP="007962E8">
      <w:pPr>
        <w:ind w:left="1068"/>
        <w:rPr>
          <w:rFonts w:ascii="Times New Roman" w:hAnsi="Times New Roman" w:cs="Times New Roman"/>
          <w:color w:val="FF0000"/>
          <w:lang w:val="en-US"/>
        </w:rPr>
      </w:pPr>
      <w:r w:rsidRPr="005F5F0E">
        <w:rPr>
          <w:rFonts w:ascii="Times New Roman" w:hAnsi="Times New Roman" w:cs="Times New Roman"/>
          <w:color w:val="FF0000"/>
          <w:lang w:val="en-US"/>
        </w:rPr>
        <w:t xml:space="preserve">A Spanyolország és Oroszország közötti zónaidő különbsége 2 óra. Kelet felé tartok, úgyhogy hozzá kell adnom azt a két órát. Ha Spanyolországban 7: 15 , akkor Moszkvában 9: 15. A cikk nem jelenik meg ugyanazon a napon. </w:t>
      </w:r>
    </w:p>
    <w:p w14:paraId="614F2E90" w14:textId="77777777" w:rsidR="0004226F" w:rsidRPr="00C6347B" w:rsidRDefault="0004226F" w:rsidP="0004226F">
      <w:pPr>
        <w:rPr>
          <w:rFonts w:ascii="Times New Roman" w:hAnsi="Times New Roman" w:cs="Times New Roman"/>
          <w:color w:val="C00000"/>
          <w:lang w:val="en-US"/>
        </w:rPr>
      </w:pPr>
    </w:p>
    <w:p w14:paraId="35BA280C" w14:textId="530283D1" w:rsidR="0004226F" w:rsidRPr="00C6347B" w:rsidRDefault="007962E8" w:rsidP="007962E8">
      <w:pPr>
        <w:ind w:left="1416"/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5F5F0E">
        <w:rPr>
          <w:rFonts w:ascii="Times New Roman" w:hAnsi="Times New Roman" w:cs="Times New Roman"/>
          <w:color w:val="2F5496" w:themeColor="accent1" w:themeShade="BF"/>
          <w:lang w:val="en-US"/>
        </w:rPr>
        <w:t>V</w:t>
      </w:r>
      <w:r w:rsidR="0004226F" w:rsidRPr="005F5F0E">
        <w:rPr>
          <w:rFonts w:ascii="Times New Roman" w:hAnsi="Times New Roman" w:cs="Times New Roman"/>
          <w:color w:val="2F5496" w:themeColor="accent1" w:themeShade="BF"/>
          <w:lang w:val="en-US"/>
        </w:rPr>
        <w:t>isszajelzés a hallgató számára – nagy nehézségű feladat – fejlett térbeli intelligencia és matematikai kompetencia</w:t>
      </w:r>
    </w:p>
    <w:p w14:paraId="419F371D" w14:textId="77777777" w:rsidR="0004226F" w:rsidRPr="00C6347B" w:rsidRDefault="0004226F" w:rsidP="0004226F">
      <w:pPr>
        <w:rPr>
          <w:rFonts w:ascii="Times New Roman" w:hAnsi="Times New Roman" w:cs="Times New Roman"/>
          <w:color w:val="C00000"/>
          <w:lang w:val="en-US"/>
        </w:rPr>
      </w:pPr>
    </w:p>
    <w:p w14:paraId="14123CD0" w14:textId="77777777" w:rsidR="0004226F" w:rsidRPr="00C6347B" w:rsidRDefault="0004226F" w:rsidP="0004226F">
      <w:pPr>
        <w:rPr>
          <w:rFonts w:ascii="Times New Roman" w:hAnsi="Times New Roman" w:cs="Times New Roman"/>
          <w:color w:val="C00000"/>
          <w:lang w:val="en-US"/>
        </w:rPr>
      </w:pPr>
    </w:p>
    <w:p w14:paraId="1AB3B2E9" w14:textId="7AB6A41A" w:rsidR="0004226F" w:rsidRPr="007962E8" w:rsidRDefault="0004226F" w:rsidP="007962E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5F5F0E">
        <w:rPr>
          <w:rFonts w:ascii="Times New Roman" w:hAnsi="Times New Roman" w:cs="Times New Roman"/>
          <w:color w:val="000000" w:themeColor="text1"/>
          <w:lang w:val="en-US"/>
        </w:rPr>
        <w:t xml:space="preserve">Egy 1:14 000 000 méretarányú térképen Barcelona és Madrid közötti távolság 4,5 cm. </w:t>
      </w:r>
      <w:r w:rsidRPr="007962E8">
        <w:rPr>
          <w:rFonts w:ascii="Times New Roman" w:hAnsi="Times New Roman" w:cs="Times New Roman"/>
          <w:color w:val="000000" w:themeColor="text1"/>
        </w:rPr>
        <w:t>Számítsa ki a városok közötti tényleges távolságot</w:t>
      </w:r>
    </w:p>
    <w:p w14:paraId="7AE342B9" w14:textId="77777777" w:rsidR="0004226F" w:rsidRPr="007962E8" w:rsidRDefault="0004226F" w:rsidP="007962E8">
      <w:pPr>
        <w:ind w:left="1068"/>
        <w:rPr>
          <w:rFonts w:ascii="Times New Roman" w:hAnsi="Times New Roman" w:cs="Times New Roman"/>
          <w:color w:val="FF0000"/>
          <w:lang w:val="en-US"/>
        </w:rPr>
      </w:pPr>
      <w:r w:rsidRPr="005F5F0E">
        <w:rPr>
          <w:rFonts w:ascii="Times New Roman" w:hAnsi="Times New Roman" w:cs="Times New Roman"/>
          <w:color w:val="FF0000"/>
          <w:lang w:val="en-GB"/>
        </w:rPr>
        <w:t>1 cm a térképen 140 km a valóságban</w:t>
      </w:r>
    </w:p>
    <w:p w14:paraId="7B83A83E" w14:textId="77777777" w:rsidR="0004226F" w:rsidRPr="007962E8" w:rsidRDefault="0004226F" w:rsidP="007962E8">
      <w:pPr>
        <w:ind w:left="1068"/>
        <w:rPr>
          <w:rFonts w:ascii="Times New Roman" w:hAnsi="Times New Roman" w:cs="Times New Roman"/>
          <w:color w:val="FF0000"/>
          <w:lang w:val="en-US"/>
        </w:rPr>
      </w:pPr>
      <w:r w:rsidRPr="005F5F0E">
        <w:rPr>
          <w:rFonts w:ascii="Times New Roman" w:hAnsi="Times New Roman" w:cs="Times New Roman"/>
          <w:color w:val="FF0000"/>
          <w:lang w:val="en-GB"/>
        </w:rPr>
        <w:t>4,5 cm a térképen 630 km a valóságban</w:t>
      </w:r>
    </w:p>
    <w:p w14:paraId="04DA483D" w14:textId="77777777" w:rsidR="0004226F" w:rsidRPr="00C6347B" w:rsidRDefault="0004226F" w:rsidP="007962E8">
      <w:pPr>
        <w:ind w:left="1416"/>
        <w:rPr>
          <w:rFonts w:ascii="Times New Roman" w:hAnsi="Times New Roman" w:cs="Times New Roman"/>
          <w:color w:val="1F3864" w:themeColor="accent1" w:themeShade="80"/>
          <w:lang w:val="en-US"/>
        </w:rPr>
      </w:pPr>
      <w:r w:rsidRPr="005F5F0E">
        <w:rPr>
          <w:rFonts w:ascii="Times New Roman" w:hAnsi="Times New Roman" w:cs="Times New Roman"/>
          <w:color w:val="1F3864" w:themeColor="accent1" w:themeShade="80"/>
          <w:lang w:val="en-US"/>
        </w:rPr>
        <w:t>Visszajelzés a hallgató számára - magas nehézségi fokú feladat - jól fejlett térbeli intelligencia és matematikai kompetencia</w:t>
      </w:r>
    </w:p>
    <w:p w14:paraId="45120D6C" w14:textId="77777777" w:rsidR="0004226F" w:rsidRPr="00C6347B" w:rsidRDefault="0004226F" w:rsidP="0004226F">
      <w:pPr>
        <w:rPr>
          <w:rFonts w:ascii="Times New Roman" w:hAnsi="Times New Roman" w:cs="Times New Roman"/>
          <w:color w:val="C00000"/>
          <w:lang w:val="en-US"/>
        </w:rPr>
      </w:pPr>
    </w:p>
    <w:p w14:paraId="06EAB6BD" w14:textId="77777777" w:rsidR="0004226F" w:rsidRDefault="0004226F" w:rsidP="0004226F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F5F0E">
        <w:rPr>
          <w:rFonts w:ascii="Times New Roman" w:hAnsi="Times New Roman" w:cs="Times New Roman"/>
          <w:b/>
          <w:color w:val="000000" w:themeColor="text1"/>
          <w:lang w:val="en-US"/>
        </w:rPr>
        <w:br w:type="page"/>
      </w:r>
    </w:p>
    <w:p w14:paraId="135B63AC" w14:textId="4897452D" w:rsidR="0004226F" w:rsidRPr="00C6347B" w:rsidRDefault="007962E8" w:rsidP="0004226F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>3</w:t>
      </w:r>
      <w:r w:rsidR="0004226F" w:rsidRPr="00C6347B">
        <w:rPr>
          <w:rFonts w:ascii="Times New Roman" w:hAnsi="Times New Roman" w:cs="Times New Roman"/>
          <w:b/>
          <w:color w:val="000000" w:themeColor="text1"/>
        </w:rPr>
        <w:t>. KÁRTYA</w:t>
      </w:r>
    </w:p>
    <w:p w14:paraId="340B69C5" w14:textId="23837D53" w:rsidR="0004226F" w:rsidRPr="00C6347B" w:rsidRDefault="0004226F" w:rsidP="000422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F5F0E">
        <w:rPr>
          <w:rFonts w:ascii="Times New Roman" w:hAnsi="Times New Roman" w:cs="Times New Roman"/>
          <w:lang w:val="en-GB"/>
        </w:rPr>
        <w:t>Keres</w:t>
      </w:r>
      <w:r w:rsidR="007962E8" w:rsidRPr="005F5F0E">
        <w:rPr>
          <w:rFonts w:ascii="Times New Roman" w:hAnsi="Times New Roman" w:cs="Times New Roman"/>
          <w:lang w:val="en-GB"/>
        </w:rPr>
        <w:t>d</w:t>
      </w:r>
      <w:r w:rsidRPr="005F5F0E">
        <w:rPr>
          <w:rFonts w:ascii="Times New Roman" w:hAnsi="Times New Roman" w:cs="Times New Roman"/>
          <w:lang w:val="en-GB"/>
        </w:rPr>
        <w:t xml:space="preserve"> meg a világ 7 fővárosá</w:t>
      </w:r>
      <w:r w:rsidR="007962E8" w:rsidRPr="005F5F0E">
        <w:rPr>
          <w:rFonts w:ascii="Times New Roman" w:hAnsi="Times New Roman" w:cs="Times New Roman"/>
          <w:lang w:val="en-GB"/>
        </w:rPr>
        <w:t>t a táblázatban. (A szavakat függőlegesen felfelé vagy lefelé, illetve vízsintesen balról jobbra vagy jobbról balra olvashatjuk.)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962E8" w:rsidRPr="00C6347B" w14:paraId="636A8A72" w14:textId="77777777" w:rsidTr="007962E8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4E56B75" w14:textId="0247CDE4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0582684" w14:textId="19E0C1DC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 w:rsidRPr="007962E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0CA8CF1" w14:textId="0D5EA197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58DBE1C" w14:textId="0269D1EF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9C319BB" w14:textId="30A77A84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CBEE172" w14:textId="2413F8BE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1DB82F7" w14:textId="2D3A52E3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D3C328B" w14:textId="6003D00E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96BDF27" w14:textId="0D518EC4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A5CC125" w14:textId="0CDEBB57" w:rsidR="0004226F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7962E8" w:rsidRPr="00C6347B" w14:paraId="6F869B7C" w14:textId="77777777" w:rsidTr="007962E8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94E27BC" w14:textId="17B25A4E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657157D" w14:textId="4A23DDE2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5E02D1C" w14:textId="3BA8C375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42F56B4" w14:textId="545F26FC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71DEE76" w14:textId="61677653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252121C" w14:textId="593333C1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18DB5EF" w14:textId="1C5558A5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4894BAB" w14:textId="5AE2286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228C1A8" w14:textId="57C5ACAE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09A038A" w14:textId="47D69BA6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</w:tr>
      <w:tr w:rsidR="007962E8" w:rsidRPr="00C6347B" w14:paraId="2E012F8B" w14:textId="77777777" w:rsidTr="007962E8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A07DE2F" w14:textId="303F17D7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AE3678C" w14:textId="5D040F66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10841B9" w14:textId="2D79FB41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4CE2434" w14:textId="67933BFF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34FE277" w14:textId="4813DBF7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AAFC792" w14:textId="6F92A365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880BCC" w14:textId="11366A24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2397033" w14:textId="313514D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091F4E5" w14:textId="557E7244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A6CE104" w14:textId="0F1E100A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7962E8" w:rsidRPr="00C6347B" w14:paraId="1712E7D2" w14:textId="77777777" w:rsidTr="007962E8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E89C035" w14:textId="7F8251BE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59FB3DC" w14:textId="7FCFB642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AC3A31C" w14:textId="6B977BEC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E555F1D" w14:textId="1E750EDB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C2E8B44" w14:textId="04DE0B13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0A17E3B" w14:textId="555B7D5E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E745EB2" w14:textId="31E5521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161B486" w14:textId="5C6D6DFF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5734B2" w14:textId="6EF2797C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88D7D75" w14:textId="0F5A163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7962E8" w:rsidRPr="00C6347B" w14:paraId="59A7F3A1" w14:textId="77777777" w:rsidTr="007962E8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4B540F7F" w14:textId="4586E08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2E35B6B" w14:textId="5E900BFE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737015F" w14:textId="6821967F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43C69C3" w14:textId="16718B7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CB225ED" w14:textId="076B1931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9659E89" w14:textId="5E0E1256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A7FB268" w14:textId="5CE261FB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FEC01F1" w14:textId="6D21AD12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C13634D" w14:textId="672B81A1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ED55843" w14:textId="0E1319DE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</w:tr>
      <w:tr w:rsidR="007962E8" w:rsidRPr="00C6347B" w14:paraId="70768B0A" w14:textId="77777777" w:rsidTr="007962E8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1B3A59E8" w14:textId="0319A53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897DAC5" w14:textId="5728FF97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4B087F6" w14:textId="285536BC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35CE4BF" w14:textId="1D00284D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DC0614E" w14:textId="32B2145D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861D915" w14:textId="4B3C296D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CD1DC43" w14:textId="73D5B3DF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9FBC3D0" w14:textId="3FF978C9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A93FBB9" w14:textId="0B18F9CC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A2CB709" w14:textId="0DD423FB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</w:t>
            </w:r>
          </w:p>
        </w:tc>
      </w:tr>
      <w:tr w:rsidR="007962E8" w:rsidRPr="00C6347B" w14:paraId="5ECE41DD" w14:textId="77777777" w:rsidTr="007962E8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EC0F65F" w14:textId="09E3FA36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BB8582E" w14:textId="4D3F2D83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A1BA2FF" w14:textId="0BC1E404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148D2A6" w14:textId="2A16E42C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1C6051E" w14:textId="74C40A06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4BF2F6E" w14:textId="78434064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58B7F82" w14:textId="653D35BB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3A74AF6" w14:textId="5EFE84E5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3F383B3" w14:textId="1FC18B02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0105D0C" w14:textId="77D275F2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</w:tr>
      <w:tr w:rsidR="007962E8" w:rsidRPr="00C6347B" w14:paraId="4A76F1A5" w14:textId="77777777" w:rsidTr="007962E8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29C1B771" w14:textId="5D7CCEE3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7A74312" w14:textId="1819BFD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6C4B4EC" w14:textId="2EE1921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5DA218" w14:textId="1EAE674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A203CD3" w14:textId="23BCF05A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1CA36C8" w14:textId="225D7334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5A45F1D" w14:textId="761968CE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DE1A7CF" w14:textId="5580E78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EFACF4" w14:textId="5833C7B2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9CAF71E" w14:textId="304590D8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</w:tr>
      <w:tr w:rsidR="007962E8" w:rsidRPr="00C6347B" w14:paraId="0B571FD5" w14:textId="77777777" w:rsidTr="007962E8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5021262D" w14:textId="0A02AB2F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2C26105" w14:textId="236DF213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610BA09" w14:textId="4BEC7C7A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ABDAE1C" w14:textId="4A702265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9CD1C8B" w14:textId="4AE460DF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CCCFF6D" w14:textId="36651F3B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F6FC70C" w14:textId="606BFA91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2E33F805" w14:textId="2978683D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ABE9795" w14:textId="0B43C4A7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CC9F8B6" w14:textId="41DC0200" w:rsidR="007962E8" w:rsidRPr="007962E8" w:rsidRDefault="007962E8" w:rsidP="00796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</w:tbl>
    <w:p w14:paraId="286CED52" w14:textId="77777777" w:rsidR="0004226F" w:rsidRPr="00C6347B" w:rsidRDefault="0004226F" w:rsidP="007962E8">
      <w:pPr>
        <w:spacing w:after="0" w:line="240" w:lineRule="auto"/>
        <w:rPr>
          <w:rFonts w:ascii="Times New Roman" w:hAnsi="Times New Roman" w:cs="Times New Roman"/>
        </w:rPr>
      </w:pPr>
    </w:p>
    <w:p w14:paraId="75D92C71" w14:textId="0A0F2695" w:rsidR="0004226F" w:rsidRPr="00C6347B" w:rsidRDefault="0004226F" w:rsidP="007962E8">
      <w:pPr>
        <w:ind w:left="1416"/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6347B"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ANKARA VARSÓ BOGOTA OTTA</w:t>
      </w:r>
      <w:r w:rsidR="007962E8"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V</w:t>
      </w:r>
      <w:r w:rsidRPr="00C6347B"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A VILNIUS KAIRÓ RABAT</w:t>
      </w:r>
    </w:p>
    <w:p w14:paraId="278ADA19" w14:textId="77777777" w:rsidR="0004226F" w:rsidRPr="005F5F0E" w:rsidRDefault="0004226F" w:rsidP="007962E8">
      <w:pPr>
        <w:ind w:left="2124"/>
        <w:rPr>
          <w:rFonts w:ascii="Times New Roman" w:hAnsi="Times New Roman" w:cs="Times New Roman"/>
          <w:color w:val="002060"/>
        </w:rPr>
      </w:pPr>
      <w:r w:rsidRPr="00C6347B">
        <w:rPr>
          <w:rFonts w:ascii="Times New Roman" w:hAnsi="Times New Roman" w:cs="Times New Roman"/>
          <w:color w:val="002060"/>
        </w:rPr>
        <w:t>visszajelzés a hallgató számára - fejlett észlelés, a világ fővárosainak jó ismerete, időnyomás alatt való munkavégzés képessége</w:t>
      </w:r>
    </w:p>
    <w:p w14:paraId="14DDAC0E" w14:textId="77777777" w:rsidR="0004226F" w:rsidRPr="005F5F0E" w:rsidRDefault="0004226F" w:rsidP="007962E8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C6347B">
        <w:rPr>
          <w:rFonts w:ascii="Times New Roman" w:hAnsi="Times New Roman" w:cs="Times New Roman"/>
          <w:color w:val="002060"/>
        </w:rPr>
        <w:tab/>
      </w:r>
    </w:p>
    <w:p w14:paraId="171E46B1" w14:textId="5CD1F764" w:rsidR="0004226F" w:rsidRPr="005F5F0E" w:rsidRDefault="0004226F" w:rsidP="007962E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2060"/>
        </w:rPr>
      </w:pPr>
      <w:r w:rsidRPr="007962E8">
        <w:rPr>
          <w:rFonts w:ascii="Times New Roman" w:hAnsi="Times New Roman" w:cs="Times New Roman"/>
          <w:color w:val="000000" w:themeColor="text1"/>
        </w:rPr>
        <w:t xml:space="preserve">"Két szó elég egy bölcs fejhez" </w:t>
      </w:r>
      <w:r w:rsidR="007962E8">
        <w:rPr>
          <w:rFonts w:ascii="Times New Roman" w:hAnsi="Times New Roman" w:cs="Times New Roman"/>
          <w:color w:val="000000" w:themeColor="text1"/>
        </w:rPr>
        <w:t>–</w:t>
      </w:r>
      <w:r w:rsidRPr="007962E8">
        <w:rPr>
          <w:rFonts w:ascii="Times New Roman" w:hAnsi="Times New Roman" w:cs="Times New Roman"/>
          <w:color w:val="000000" w:themeColor="text1"/>
        </w:rPr>
        <w:t xml:space="preserve"> </w:t>
      </w:r>
      <w:r w:rsidR="007962E8">
        <w:rPr>
          <w:rFonts w:ascii="Times New Roman" w:hAnsi="Times New Roman" w:cs="Times New Roman"/>
          <w:color w:val="000000" w:themeColor="text1"/>
        </w:rPr>
        <w:t>Melyik ország jut eszedbe a megadott két szóról?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67"/>
        <w:gridCol w:w="3685"/>
        <w:gridCol w:w="567"/>
        <w:gridCol w:w="3685"/>
      </w:tblGrid>
      <w:tr w:rsidR="007962E8" w14:paraId="510102FA" w14:textId="77777777" w:rsidTr="007962E8">
        <w:tc>
          <w:tcPr>
            <w:tcW w:w="567" w:type="dxa"/>
          </w:tcPr>
          <w:p w14:paraId="4AA88077" w14:textId="4B06ED7E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</w:t>
            </w:r>
          </w:p>
        </w:tc>
        <w:tc>
          <w:tcPr>
            <w:tcW w:w="3685" w:type="dxa"/>
          </w:tcPr>
          <w:p w14:paraId="7F88E712" w14:textId="60687AF1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Casablanca; berberek</w:t>
            </w:r>
          </w:p>
        </w:tc>
        <w:tc>
          <w:tcPr>
            <w:tcW w:w="567" w:type="dxa"/>
          </w:tcPr>
          <w:p w14:paraId="65172D00" w14:textId="5D08B4FE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b.</w:t>
            </w:r>
          </w:p>
        </w:tc>
        <w:tc>
          <w:tcPr>
            <w:tcW w:w="3685" w:type="dxa"/>
          </w:tcPr>
          <w:p w14:paraId="421594FA" w14:textId="6D3D4C92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347B">
              <w:rPr>
                <w:rFonts w:ascii="Times New Roman" w:hAnsi="Times New Roman" w:cs="Times New Roman"/>
                <w:color w:val="002060"/>
              </w:rPr>
              <w:t>Kebab, Hagia Sophia</w:t>
            </w:r>
          </w:p>
        </w:tc>
      </w:tr>
      <w:tr w:rsidR="007962E8" w14:paraId="505DEFBA" w14:textId="77777777" w:rsidTr="007962E8">
        <w:tc>
          <w:tcPr>
            <w:tcW w:w="567" w:type="dxa"/>
          </w:tcPr>
          <w:p w14:paraId="62ACA767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</w:tcPr>
          <w:p w14:paraId="323C17D5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7962E8">
              <w:rPr>
                <w:rFonts w:ascii="Times New Roman" w:hAnsi="Times New Roman" w:cs="Times New Roman"/>
                <w:color w:val="FF0000"/>
              </w:rPr>
              <w:t>Marokkó</w:t>
            </w:r>
          </w:p>
          <w:p w14:paraId="280AE030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— Egyiptom</w:t>
            </w:r>
          </w:p>
          <w:p w14:paraId="149F0592" w14:textId="438CAE73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— Venezuela</w:t>
            </w:r>
          </w:p>
        </w:tc>
        <w:tc>
          <w:tcPr>
            <w:tcW w:w="567" w:type="dxa"/>
          </w:tcPr>
          <w:p w14:paraId="33A55BC6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</w:tcPr>
          <w:p w14:paraId="46092A2A" w14:textId="5CFB684C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— Brazília</w:t>
            </w:r>
          </w:p>
          <w:p w14:paraId="68A35470" w14:textId="4B795892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7962E8">
              <w:rPr>
                <w:rFonts w:ascii="Times New Roman" w:hAnsi="Times New Roman" w:cs="Times New Roman"/>
                <w:color w:val="FF0000"/>
              </w:rPr>
              <w:t>Törökország</w:t>
            </w:r>
          </w:p>
          <w:p w14:paraId="69BE9B6F" w14:textId="2433D67B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— Izrael</w:t>
            </w:r>
          </w:p>
        </w:tc>
      </w:tr>
      <w:tr w:rsidR="007962E8" w14:paraId="0364C9E1" w14:textId="77777777" w:rsidTr="007962E8">
        <w:tc>
          <w:tcPr>
            <w:tcW w:w="567" w:type="dxa"/>
          </w:tcPr>
          <w:p w14:paraId="7C4B6834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</w:tcPr>
          <w:p w14:paraId="73E99736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635AEA6D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</w:tcPr>
          <w:p w14:paraId="31E04286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62E8" w14:paraId="74C0272C" w14:textId="77777777" w:rsidTr="007962E8">
        <w:tc>
          <w:tcPr>
            <w:tcW w:w="567" w:type="dxa"/>
          </w:tcPr>
          <w:p w14:paraId="408DFF66" w14:textId="7846D2CF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c.</w:t>
            </w:r>
          </w:p>
        </w:tc>
        <w:tc>
          <w:tcPr>
            <w:tcW w:w="3685" w:type="dxa"/>
          </w:tcPr>
          <w:p w14:paraId="228BCE10" w14:textId="4DFC6006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347B">
              <w:rPr>
                <w:rFonts w:ascii="Times New Roman" w:hAnsi="Times New Roman" w:cs="Times New Roman"/>
                <w:color w:val="000000" w:themeColor="text1"/>
              </w:rPr>
              <w:t>Camp Nou, Antonio Gaudi</w:t>
            </w:r>
          </w:p>
        </w:tc>
        <w:tc>
          <w:tcPr>
            <w:tcW w:w="567" w:type="dxa"/>
          </w:tcPr>
          <w:p w14:paraId="686D05C4" w14:textId="293D1E5A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</w:t>
            </w:r>
          </w:p>
        </w:tc>
        <w:tc>
          <w:tcPr>
            <w:tcW w:w="3685" w:type="dxa"/>
          </w:tcPr>
          <w:p w14:paraId="398314C2" w14:textId="4C32A84E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347B">
              <w:rPr>
                <w:rFonts w:ascii="Times New Roman" w:hAnsi="Times New Roman" w:cs="Times New Roman"/>
                <w:color w:val="000000" w:themeColor="text1"/>
              </w:rPr>
              <w:t>Holt-tenger, menóra</w:t>
            </w:r>
          </w:p>
        </w:tc>
      </w:tr>
      <w:tr w:rsidR="007962E8" w14:paraId="3D207115" w14:textId="77777777" w:rsidTr="007962E8">
        <w:tc>
          <w:tcPr>
            <w:tcW w:w="567" w:type="dxa"/>
          </w:tcPr>
          <w:p w14:paraId="32BC7727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</w:tcPr>
          <w:p w14:paraId="1C2828C4" w14:textId="77777777" w:rsidR="007962E8" w:rsidRPr="00C6347B" w:rsidRDefault="007962E8" w:rsidP="007962E8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</w:rPr>
              <w:t>—</w:t>
            </w:r>
            <w:r w:rsidRPr="00C6347B">
              <w:rPr>
                <w:rFonts w:ascii="Times New Roman" w:hAnsi="Times New Roman" w:cs="Times New Roman"/>
                <w:color w:val="FF0000"/>
              </w:rPr>
              <w:t xml:space="preserve"> Spanyolország</w:t>
            </w:r>
          </w:p>
          <w:p w14:paraId="4BB0A6F7" w14:textId="77777777" w:rsidR="007962E8" w:rsidRPr="00C6347B" w:rsidRDefault="007962E8" w:rsidP="007962E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C6347B">
              <w:rPr>
                <w:rFonts w:ascii="Times New Roman" w:hAnsi="Times New Roman" w:cs="Times New Roman"/>
                <w:color w:val="000000" w:themeColor="text1"/>
              </w:rPr>
              <w:t>Olaszország</w:t>
            </w:r>
          </w:p>
          <w:p w14:paraId="0333EC09" w14:textId="189E4B90" w:rsidR="007962E8" w:rsidRP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—</w:t>
            </w:r>
            <w:r w:rsidRPr="00C6347B">
              <w:rPr>
                <w:rFonts w:ascii="Times New Roman" w:hAnsi="Times New Roman" w:cs="Times New Roman"/>
                <w:color w:val="000000" w:themeColor="text1"/>
              </w:rPr>
              <w:t xml:space="preserve"> Mexikó</w:t>
            </w:r>
          </w:p>
        </w:tc>
        <w:tc>
          <w:tcPr>
            <w:tcW w:w="567" w:type="dxa"/>
          </w:tcPr>
          <w:p w14:paraId="79F2D914" w14:textId="77777777" w:rsidR="007962E8" w:rsidRDefault="007962E8" w:rsidP="00796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5" w:type="dxa"/>
          </w:tcPr>
          <w:p w14:paraId="3A44516C" w14:textId="77777777" w:rsidR="007962E8" w:rsidRPr="007962E8" w:rsidRDefault="007962E8" w:rsidP="007962E8">
            <w:pPr>
              <w:rPr>
                <w:rFonts w:ascii="Times New Roman" w:hAnsi="Times New Roman" w:cs="Times New Roman"/>
                <w:lang w:val="en-US"/>
              </w:rPr>
            </w:pPr>
            <w:r w:rsidRPr="007962E8">
              <w:rPr>
                <w:rFonts w:ascii="Times New Roman" w:hAnsi="Times New Roman" w:cs="Times New Roman"/>
              </w:rPr>
              <w:t xml:space="preserve">— </w:t>
            </w:r>
            <w:r w:rsidRPr="007962E8">
              <w:rPr>
                <w:rFonts w:ascii="Times New Roman" w:hAnsi="Times New Roman" w:cs="Times New Roman"/>
                <w:color w:val="FF0000"/>
              </w:rPr>
              <w:t>Izrael</w:t>
            </w:r>
          </w:p>
          <w:p w14:paraId="69F46D61" w14:textId="77777777" w:rsidR="007962E8" w:rsidRPr="007962E8" w:rsidRDefault="007962E8" w:rsidP="007962E8">
            <w:pPr>
              <w:rPr>
                <w:rFonts w:ascii="Times New Roman" w:hAnsi="Times New Roman" w:cs="Times New Roman"/>
                <w:lang w:val="en-US"/>
              </w:rPr>
            </w:pPr>
            <w:r w:rsidRPr="007962E8">
              <w:rPr>
                <w:rFonts w:ascii="Times New Roman" w:hAnsi="Times New Roman" w:cs="Times New Roman"/>
              </w:rPr>
              <w:t>— Görögország</w:t>
            </w:r>
          </w:p>
          <w:p w14:paraId="747EBCDD" w14:textId="01364D7B" w:rsidR="007962E8" w:rsidRPr="007962E8" w:rsidRDefault="007962E8" w:rsidP="007962E8">
            <w:pPr>
              <w:rPr>
                <w:rFonts w:ascii="Times New Roman" w:hAnsi="Times New Roman" w:cs="Times New Roman"/>
                <w:lang w:val="en-US"/>
              </w:rPr>
            </w:pPr>
            <w:r w:rsidRPr="007962E8">
              <w:rPr>
                <w:rFonts w:ascii="Times New Roman" w:hAnsi="Times New Roman" w:cs="Times New Roman"/>
              </w:rPr>
              <w:t>— Portugália</w:t>
            </w:r>
          </w:p>
        </w:tc>
      </w:tr>
    </w:tbl>
    <w:p w14:paraId="42B9D556" w14:textId="77777777" w:rsidR="007962E8" w:rsidRDefault="007962E8" w:rsidP="007962E8">
      <w:pPr>
        <w:spacing w:after="0" w:line="240" w:lineRule="auto"/>
        <w:ind w:left="357"/>
        <w:rPr>
          <w:rFonts w:ascii="Times New Roman" w:hAnsi="Times New Roman" w:cs="Times New Roman"/>
          <w:color w:val="000000" w:themeColor="text1"/>
        </w:rPr>
      </w:pPr>
    </w:p>
    <w:p w14:paraId="36B276A3" w14:textId="0C16807F" w:rsidR="0004226F" w:rsidRPr="005F5F0E" w:rsidRDefault="0004226F" w:rsidP="007962E8">
      <w:pPr>
        <w:ind w:left="708"/>
        <w:rPr>
          <w:rFonts w:ascii="Times New Roman" w:hAnsi="Times New Roman" w:cs="Times New Roman"/>
          <w:color w:val="002060"/>
          <w:spacing w:val="-4"/>
        </w:rPr>
      </w:pPr>
      <w:r w:rsidRPr="007962E8">
        <w:rPr>
          <w:rFonts w:ascii="Times New Roman" w:hAnsi="Times New Roman" w:cs="Times New Roman"/>
          <w:color w:val="002060"/>
          <w:spacing w:val="-4"/>
        </w:rPr>
        <w:t xml:space="preserve">Visszajelzés a </w:t>
      </w:r>
      <w:r w:rsidR="007962E8" w:rsidRPr="007962E8">
        <w:rPr>
          <w:rFonts w:ascii="Times New Roman" w:hAnsi="Times New Roman" w:cs="Times New Roman"/>
          <w:color w:val="002060"/>
          <w:spacing w:val="-4"/>
        </w:rPr>
        <w:t>diákok</w:t>
      </w:r>
      <w:r w:rsidRPr="007962E8">
        <w:rPr>
          <w:rFonts w:ascii="Times New Roman" w:hAnsi="Times New Roman" w:cs="Times New Roman"/>
          <w:color w:val="002060"/>
          <w:spacing w:val="-4"/>
        </w:rPr>
        <w:t xml:space="preserve"> számára – a világ országainak kulturális, földrajzi és szokásainak ismerete</w:t>
      </w:r>
    </w:p>
    <w:p w14:paraId="777E1F6E" w14:textId="67FBC2C7" w:rsidR="0004226F" w:rsidRPr="005F5F0E" w:rsidRDefault="0004226F" w:rsidP="0004226F">
      <w:pPr>
        <w:rPr>
          <w:rFonts w:ascii="Times New Roman" w:hAnsi="Times New Roman" w:cs="Times New Roman"/>
          <w:color w:val="0D0D0D" w:themeColor="text1" w:themeTint="F2"/>
        </w:rPr>
      </w:pPr>
      <w:r w:rsidRPr="00C6347B">
        <w:rPr>
          <w:rFonts w:ascii="Times New Roman" w:hAnsi="Times New Roman" w:cs="Times New Roman"/>
          <w:color w:val="0D0D0D" w:themeColor="text1" w:themeTint="F2"/>
        </w:rPr>
        <w:t>3.</w:t>
      </w:r>
      <w:r w:rsidRPr="00C6347B">
        <w:rPr>
          <w:rFonts w:ascii="Times New Roman" w:hAnsi="Times New Roman" w:cs="Times New Roman"/>
          <w:color w:val="0D0D0D" w:themeColor="text1" w:themeTint="F2"/>
        </w:rPr>
        <w:tab/>
        <w:t>Töröl</w:t>
      </w:r>
      <w:r w:rsidR="007962E8">
        <w:rPr>
          <w:rFonts w:ascii="Times New Roman" w:hAnsi="Times New Roman" w:cs="Times New Roman"/>
          <w:color w:val="0D0D0D" w:themeColor="text1" w:themeTint="F2"/>
        </w:rPr>
        <w:t>d</w:t>
      </w:r>
      <w:r w:rsidRPr="00C6347B">
        <w:rPr>
          <w:rFonts w:ascii="Times New Roman" w:hAnsi="Times New Roman" w:cs="Times New Roman"/>
          <w:color w:val="0D0D0D" w:themeColor="text1" w:themeTint="F2"/>
        </w:rPr>
        <w:t xml:space="preserve"> a helytelen </w:t>
      </w:r>
      <w:r w:rsidR="007962E8">
        <w:rPr>
          <w:rFonts w:ascii="Times New Roman" w:hAnsi="Times New Roman" w:cs="Times New Roman"/>
          <w:color w:val="0D0D0D" w:themeColor="text1" w:themeTint="F2"/>
        </w:rPr>
        <w:t>válaszokat</w:t>
      </w:r>
      <w:r w:rsidRPr="00C6347B">
        <w:rPr>
          <w:rFonts w:ascii="Times New Roman" w:hAnsi="Times New Roman" w:cs="Times New Roman"/>
          <w:color w:val="0D0D0D" w:themeColor="text1" w:themeTint="F2"/>
        </w:rPr>
        <w:t>.</w:t>
      </w:r>
    </w:p>
    <w:p w14:paraId="03B99321" w14:textId="77777777" w:rsidR="007962E8" w:rsidRDefault="0004226F" w:rsidP="007962E8">
      <w:pPr>
        <w:ind w:left="708"/>
        <w:rPr>
          <w:rFonts w:ascii="Times New Roman" w:hAnsi="Times New Roman" w:cs="Times New Roman"/>
          <w:color w:val="0D0D0D" w:themeColor="text1" w:themeTint="F2"/>
        </w:rPr>
      </w:pPr>
      <w:r w:rsidRPr="00C6347B">
        <w:rPr>
          <w:rFonts w:ascii="Times New Roman" w:hAnsi="Times New Roman" w:cs="Times New Roman"/>
          <w:color w:val="0D0D0D" w:themeColor="text1" w:themeTint="F2"/>
        </w:rPr>
        <w:t xml:space="preserve">A legtöbb arab országban a leghíresebb üdvözlet a SALAM ALEJKUM / </w:t>
      </w:r>
      <w:r w:rsidRPr="007962E8">
        <w:rPr>
          <w:rFonts w:ascii="Times New Roman" w:hAnsi="Times New Roman" w:cs="Times New Roman"/>
          <w:strike/>
          <w:color w:val="0D0D0D" w:themeColor="text1" w:themeTint="F2"/>
        </w:rPr>
        <w:t>BONJOUR .</w:t>
      </w:r>
      <w:r w:rsidRPr="00C6347B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12D79319" w14:textId="7332ECF6" w:rsidR="007962E8" w:rsidRDefault="0004226F" w:rsidP="007962E8">
      <w:pPr>
        <w:ind w:left="708"/>
        <w:rPr>
          <w:rFonts w:ascii="Times New Roman" w:hAnsi="Times New Roman" w:cs="Times New Roman"/>
          <w:color w:val="0D0D0D" w:themeColor="text1" w:themeTint="F2"/>
        </w:rPr>
      </w:pPr>
      <w:r w:rsidRPr="00C6347B">
        <w:rPr>
          <w:rFonts w:ascii="Times New Roman" w:hAnsi="Times New Roman" w:cs="Times New Roman"/>
          <w:color w:val="0D0D0D" w:themeColor="text1" w:themeTint="F2"/>
        </w:rPr>
        <w:t xml:space="preserve">Törökországban, Marokkóban vagy az Egyesült Arab Emírségekben egy étteremben jó </w:t>
      </w:r>
      <w:r w:rsidR="007962E8">
        <w:rPr>
          <w:rFonts w:ascii="Times New Roman" w:hAnsi="Times New Roman" w:cs="Times New Roman"/>
          <w:color w:val="0D0D0D" w:themeColor="text1" w:themeTint="F2"/>
        </w:rPr>
        <w:t xml:space="preserve">az </w:t>
      </w:r>
      <w:r w:rsidRPr="00C6347B">
        <w:rPr>
          <w:rFonts w:ascii="Times New Roman" w:hAnsi="Times New Roman" w:cs="Times New Roman"/>
          <w:color w:val="0D0D0D" w:themeColor="text1" w:themeTint="F2"/>
        </w:rPr>
        <w:t xml:space="preserve"> étel</w:t>
      </w:r>
      <w:r w:rsidR="007962E8">
        <w:rPr>
          <w:rFonts w:ascii="Times New Roman" w:hAnsi="Times New Roman" w:cs="Times New Roman"/>
          <w:color w:val="0D0D0D" w:themeColor="text1" w:themeTint="F2"/>
        </w:rPr>
        <w:t xml:space="preserve"> mellé</w:t>
      </w:r>
      <w:r w:rsidRPr="00C6347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7962E8" w:rsidRPr="007962E8">
        <w:rPr>
          <w:rFonts w:ascii="Times New Roman" w:hAnsi="Times New Roman" w:cs="Times New Roman"/>
          <w:strike/>
          <w:color w:val="0D0D0D" w:themeColor="text1" w:themeTint="F2"/>
        </w:rPr>
        <w:t xml:space="preserve">BORT </w:t>
      </w:r>
      <w:r w:rsidR="007962E8" w:rsidRPr="00C6347B">
        <w:rPr>
          <w:rFonts w:ascii="Times New Roman" w:hAnsi="Times New Roman" w:cs="Times New Roman"/>
          <w:color w:val="0D0D0D" w:themeColor="text1" w:themeTint="F2"/>
        </w:rPr>
        <w:t>/ TE</w:t>
      </w:r>
      <w:r w:rsidR="007962E8">
        <w:rPr>
          <w:rFonts w:ascii="Times New Roman" w:hAnsi="Times New Roman" w:cs="Times New Roman"/>
          <w:color w:val="0D0D0D" w:themeColor="text1" w:themeTint="F2"/>
        </w:rPr>
        <w:t>ÁT</w:t>
      </w:r>
      <w:r w:rsidR="007962E8" w:rsidRPr="00C6347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C6347B">
        <w:rPr>
          <w:rFonts w:ascii="Times New Roman" w:hAnsi="Times New Roman" w:cs="Times New Roman"/>
          <w:color w:val="0D0D0D" w:themeColor="text1" w:themeTint="F2"/>
        </w:rPr>
        <w:t xml:space="preserve">rendelni. </w:t>
      </w:r>
    </w:p>
    <w:p w14:paraId="3C88C575" w14:textId="76BEAC6F" w:rsidR="0004226F" w:rsidRPr="005F5F0E" w:rsidRDefault="0004226F" w:rsidP="007962E8">
      <w:pPr>
        <w:ind w:left="708"/>
        <w:rPr>
          <w:rFonts w:ascii="Times New Roman" w:hAnsi="Times New Roman" w:cs="Times New Roman"/>
          <w:color w:val="0D0D0D" w:themeColor="text1" w:themeTint="F2"/>
        </w:rPr>
      </w:pPr>
      <w:r w:rsidRPr="00C6347B">
        <w:rPr>
          <w:rFonts w:ascii="Times New Roman" w:hAnsi="Times New Roman" w:cs="Times New Roman"/>
          <w:color w:val="0D0D0D" w:themeColor="text1" w:themeTint="F2"/>
        </w:rPr>
        <w:t xml:space="preserve">A mecsetbe való belépéskor </w:t>
      </w:r>
      <w:r w:rsidR="007962E8" w:rsidRPr="00C6347B">
        <w:rPr>
          <w:rFonts w:ascii="Times New Roman" w:hAnsi="Times New Roman" w:cs="Times New Roman"/>
          <w:color w:val="0D0D0D" w:themeColor="text1" w:themeTint="F2"/>
        </w:rPr>
        <w:t xml:space="preserve">el kell takarniuk a fejüket </w:t>
      </w:r>
      <w:r w:rsidRPr="00C6347B">
        <w:rPr>
          <w:rFonts w:ascii="Times New Roman" w:hAnsi="Times New Roman" w:cs="Times New Roman"/>
          <w:color w:val="0D0D0D" w:themeColor="text1" w:themeTint="F2"/>
        </w:rPr>
        <w:t xml:space="preserve">a </w:t>
      </w:r>
      <w:r w:rsidRPr="007962E8">
        <w:rPr>
          <w:rFonts w:ascii="Times New Roman" w:hAnsi="Times New Roman" w:cs="Times New Roman"/>
          <w:strike/>
          <w:color w:val="0D0D0D" w:themeColor="text1" w:themeTint="F2"/>
        </w:rPr>
        <w:t>FÉRFIAKNAK</w:t>
      </w:r>
      <w:r w:rsidRPr="00C6347B">
        <w:rPr>
          <w:rFonts w:ascii="Times New Roman" w:hAnsi="Times New Roman" w:cs="Times New Roman"/>
          <w:color w:val="0D0D0D" w:themeColor="text1" w:themeTint="F2"/>
        </w:rPr>
        <w:t xml:space="preserve"> / NŐKNEK.</w:t>
      </w:r>
    </w:p>
    <w:p w14:paraId="660BF524" w14:textId="77777777" w:rsidR="0004226F" w:rsidRPr="005F5F0E" w:rsidRDefault="0004226F" w:rsidP="007962E8">
      <w:pPr>
        <w:spacing w:after="0" w:line="240" w:lineRule="auto"/>
        <w:rPr>
          <w:rFonts w:ascii="Times New Roman" w:hAnsi="Times New Roman" w:cs="Times New Roman"/>
          <w:color w:val="002060"/>
        </w:rPr>
      </w:pPr>
    </w:p>
    <w:p w14:paraId="73C84589" w14:textId="77777777" w:rsidR="0004226F" w:rsidRPr="00C6347B" w:rsidRDefault="0004226F" w:rsidP="007962E8">
      <w:pPr>
        <w:ind w:left="708"/>
        <w:rPr>
          <w:rFonts w:ascii="Times New Roman" w:hAnsi="Times New Roman" w:cs="Times New Roman"/>
          <w:lang w:val="en-GB"/>
        </w:rPr>
      </w:pPr>
      <w:r w:rsidRPr="00C6347B">
        <w:rPr>
          <w:rFonts w:ascii="Times New Roman" w:hAnsi="Times New Roman" w:cs="Times New Roman"/>
          <w:color w:val="2F5496" w:themeColor="accent1" w:themeShade="BF"/>
        </w:rPr>
        <w:t>Visszajelzés a hallgató számára - a nem nyugati kulturális körből származó országok kulturális termékeinek és szokásainak ismerete. Interperszonális intelligencia</w:t>
      </w:r>
      <w:r w:rsidRPr="00C6347B">
        <w:rPr>
          <w:rFonts w:ascii="Times New Roman" w:hAnsi="Times New Roman" w:cs="Times New Roman"/>
          <w:color w:val="002060"/>
        </w:rPr>
        <w:t xml:space="preserve">. </w:t>
      </w:r>
    </w:p>
    <w:p w14:paraId="4C0D21CA" w14:textId="127CA0C5" w:rsidR="0069777A" w:rsidRDefault="0069777A"/>
    <w:sectPr w:rsidR="00697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15535" w14:textId="77777777" w:rsidR="00982F5C" w:rsidRDefault="00982F5C">
      <w:pPr>
        <w:spacing w:after="0" w:line="240" w:lineRule="auto"/>
      </w:pPr>
      <w:r>
        <w:separator/>
      </w:r>
    </w:p>
  </w:endnote>
  <w:endnote w:type="continuationSeparator" w:id="0">
    <w:p w14:paraId="6E7C7469" w14:textId="77777777" w:rsidR="00982F5C" w:rsidRDefault="0098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7D124" w14:textId="77777777" w:rsidR="005F5F0E" w:rsidRDefault="005F5F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7A905" w14:textId="3CFD7C84" w:rsidR="005F5F0E" w:rsidRDefault="005F5F0E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9EAA7E" wp14:editId="3A6FCA25">
              <wp:simplePos x="0" y="0"/>
              <wp:positionH relativeFrom="column">
                <wp:posOffset>-716915</wp:posOffset>
              </wp:positionH>
              <wp:positionV relativeFrom="paragraph">
                <wp:posOffset>-106629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4EF2" w14:textId="77777777" w:rsidR="005F5F0E" w:rsidRPr="009D17D7" w:rsidRDefault="005F5F0E" w:rsidP="005F5F0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5F5F0E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3A2BC" w14:textId="77777777" w:rsidR="005F5F0E" w:rsidRPr="009D17D7" w:rsidRDefault="005F5F0E" w:rsidP="005F5F0E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6516CAC8" w14:textId="77777777" w:rsidR="005F5F0E" w:rsidRPr="009D17D7" w:rsidRDefault="005F5F0E" w:rsidP="005F5F0E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56.45pt;margin-top:-8.4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CR/exRPBAAAYAwA&#10;AA4AAAAAAAAAAAAAAAAAOgIAAGRycy9lMm9Eb2MueG1sUEsBAi0AFAAGAAgAAAAhAKomDr68AAAA&#10;IQEAABkAAAAAAAAAAAAAAAAAtQYAAGRycy9fcmVscy9lMm9Eb2MueG1sLnJlbHNQSwECLQAUAAYA&#10;CAAAACEAvnnKQuIAAAAMAQAADwAAAAAAAAAAAAAAAACo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0B824EF2" w14:textId="77777777" w:rsidR="005F5F0E" w:rsidRPr="009D17D7" w:rsidRDefault="005F5F0E" w:rsidP="005F5F0E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5F5F0E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3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FD3A2BC" w14:textId="77777777" w:rsidR="005F5F0E" w:rsidRPr="009D17D7" w:rsidRDefault="005F5F0E" w:rsidP="005F5F0E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6516CAC8" w14:textId="77777777" w:rsidR="005F5F0E" w:rsidRPr="009D17D7" w:rsidRDefault="005F5F0E" w:rsidP="005F5F0E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86C4B" w14:textId="77777777" w:rsidR="005F5F0E" w:rsidRDefault="005F5F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77A44" w14:textId="77777777" w:rsidR="00982F5C" w:rsidRDefault="00982F5C">
      <w:pPr>
        <w:spacing w:after="0" w:line="240" w:lineRule="auto"/>
      </w:pPr>
      <w:r>
        <w:separator/>
      </w:r>
    </w:p>
  </w:footnote>
  <w:footnote w:type="continuationSeparator" w:id="0">
    <w:p w14:paraId="052F81F7" w14:textId="77777777" w:rsidR="00982F5C" w:rsidRDefault="0098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4C104" w14:textId="77777777" w:rsidR="005F5F0E" w:rsidRDefault="005F5F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4143" w14:textId="77777777" w:rsidR="00C6347B" w:rsidRDefault="0004226F">
    <w:pPr>
      <w:pStyle w:val="Nagwek"/>
    </w:pPr>
    <w:r>
      <w:rPr>
        <w:noProof/>
        <w:lang w:eastAsia="pl-PL"/>
      </w:rPr>
      <w:drawing>
        <wp:inline distT="0" distB="0" distL="0" distR="0" wp14:anchorId="12CD8D1F" wp14:editId="72AB9FBF">
          <wp:extent cx="5760720" cy="4782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8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5CB7D" w14:textId="77777777" w:rsidR="005F5F0E" w:rsidRDefault="005F5F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81D"/>
    <w:multiLevelType w:val="hybridMultilevel"/>
    <w:tmpl w:val="DF00B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12C38"/>
    <w:multiLevelType w:val="hybridMultilevel"/>
    <w:tmpl w:val="52306B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624D6"/>
    <w:multiLevelType w:val="hybridMultilevel"/>
    <w:tmpl w:val="8C7ACF7A"/>
    <w:lvl w:ilvl="0" w:tplc="5B369BA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B5BCA"/>
    <w:multiLevelType w:val="hybridMultilevel"/>
    <w:tmpl w:val="8B98D986"/>
    <w:lvl w:ilvl="0" w:tplc="E248A29A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A02B6"/>
    <w:multiLevelType w:val="hybridMultilevel"/>
    <w:tmpl w:val="E7428F62"/>
    <w:lvl w:ilvl="0" w:tplc="C48A6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E1192E"/>
    <w:multiLevelType w:val="hybridMultilevel"/>
    <w:tmpl w:val="6512C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6F"/>
    <w:rsid w:val="0004226F"/>
    <w:rsid w:val="00270D18"/>
    <w:rsid w:val="00596EFF"/>
    <w:rsid w:val="005F5F0E"/>
    <w:rsid w:val="0069777A"/>
    <w:rsid w:val="007962E8"/>
    <w:rsid w:val="00982F5C"/>
    <w:rsid w:val="00D9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8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26F"/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26F"/>
    <w:pPr>
      <w:ind w:left="720"/>
      <w:contextualSpacing/>
    </w:pPr>
  </w:style>
  <w:style w:type="table" w:styleId="Tabela-Siatka">
    <w:name w:val="Table Grid"/>
    <w:basedOn w:val="Standardowy"/>
    <w:uiPriority w:val="39"/>
    <w:rsid w:val="0004226F"/>
    <w:pPr>
      <w:spacing w:after="0" w:line="240" w:lineRule="auto"/>
    </w:pPr>
    <w:rPr>
      <w:kern w:val="0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6F"/>
    <w:rPr>
      <w:kern w:val="0"/>
      <w:lang w:val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7962E8"/>
    <w:rPr>
      <w:color w:val="808080"/>
    </w:rPr>
  </w:style>
  <w:style w:type="character" w:customStyle="1" w:styleId="ts-alignment-element">
    <w:name w:val="ts-alignment-element"/>
    <w:basedOn w:val="Domylnaczcionkaakapitu"/>
    <w:rsid w:val="007962E8"/>
  </w:style>
  <w:style w:type="paragraph" w:styleId="Tekstdymka">
    <w:name w:val="Balloon Text"/>
    <w:basedOn w:val="Normalny"/>
    <w:link w:val="TekstdymkaZnak"/>
    <w:uiPriority w:val="99"/>
    <w:semiHidden/>
    <w:unhideWhenUsed/>
    <w:rsid w:val="005F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0E"/>
    <w:rPr>
      <w:rFonts w:ascii="Tahoma" w:hAnsi="Tahoma" w:cs="Tahoma"/>
      <w:kern w:val="0"/>
      <w:sz w:val="16"/>
      <w:szCs w:val="16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F0E"/>
    <w:rPr>
      <w:kern w:val="0"/>
      <w:lang w:val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F5F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26F"/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26F"/>
    <w:pPr>
      <w:ind w:left="720"/>
      <w:contextualSpacing/>
    </w:pPr>
  </w:style>
  <w:style w:type="table" w:styleId="Tabela-Siatka">
    <w:name w:val="Table Grid"/>
    <w:basedOn w:val="Standardowy"/>
    <w:uiPriority w:val="39"/>
    <w:rsid w:val="0004226F"/>
    <w:pPr>
      <w:spacing w:after="0" w:line="240" w:lineRule="auto"/>
    </w:pPr>
    <w:rPr>
      <w:kern w:val="0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2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6F"/>
    <w:rPr>
      <w:kern w:val="0"/>
      <w:lang w:val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7962E8"/>
    <w:rPr>
      <w:color w:val="808080"/>
    </w:rPr>
  </w:style>
  <w:style w:type="character" w:customStyle="1" w:styleId="ts-alignment-element">
    <w:name w:val="ts-alignment-element"/>
    <w:basedOn w:val="Domylnaczcionkaakapitu"/>
    <w:rsid w:val="007962E8"/>
  </w:style>
  <w:style w:type="paragraph" w:styleId="Tekstdymka">
    <w:name w:val="Balloon Text"/>
    <w:basedOn w:val="Normalny"/>
    <w:link w:val="TekstdymkaZnak"/>
    <w:uiPriority w:val="99"/>
    <w:semiHidden/>
    <w:unhideWhenUsed/>
    <w:rsid w:val="005F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0E"/>
    <w:rPr>
      <w:rFonts w:ascii="Tahoma" w:hAnsi="Tahoma" w:cs="Tahoma"/>
      <w:kern w:val="0"/>
      <w:sz w:val="16"/>
      <w:szCs w:val="16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F0E"/>
    <w:rPr>
      <w:kern w:val="0"/>
      <w:lang w:val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F5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2023-05-23T18:08:00Z</dcterms:created>
  <dcterms:modified xsi:type="dcterms:W3CDTF">2023-10-04T13:05:00Z</dcterms:modified>
</cp:coreProperties>
</file>