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661F3" w14:textId="075FB1D2" w:rsidR="007758BE" w:rsidRDefault="00E645C1">
      <w:pPr>
        <w:ind w:left="138"/>
        <w:rPr>
          <w:sz w:val="20"/>
        </w:rPr>
      </w:pPr>
      <w:r>
        <w:rPr>
          <w:noProof/>
          <w:sz w:val="20"/>
          <w:lang w:val="pl-PL" w:eastAsia="pl-PL" w:bidi="ar-SA"/>
        </w:rPr>
        <mc:AlternateContent>
          <mc:Choice Requires="wpg">
            <w:drawing>
              <wp:inline distT="0" distB="0" distL="0" distR="0" wp14:anchorId="24D66260" wp14:editId="097FD01E">
                <wp:extent cx="8892540" cy="770255"/>
                <wp:effectExtent l="0" t="0" r="0" b="4445"/>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2540" cy="770255"/>
                          <a:chOff x="0" y="0"/>
                          <a:chExt cx="14004" cy="1213"/>
                        </a:xfrm>
                      </wpg:grpSpPr>
                      <wps:wsp>
                        <wps:cNvPr id="28" name="Rectangle 40"/>
                        <wps:cNvSpPr>
                          <a:spLocks noChangeArrowheads="1"/>
                        </wps:cNvSpPr>
                        <wps:spPr bwMode="auto">
                          <a:xfrm>
                            <a:off x="0" y="0"/>
                            <a:ext cx="468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9"/>
                        <wps:cNvSpPr>
                          <a:spLocks noChangeArrowheads="1"/>
                        </wps:cNvSpPr>
                        <wps:spPr bwMode="auto">
                          <a:xfrm>
                            <a:off x="108" y="146"/>
                            <a:ext cx="446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8"/>
                        <wps:cNvSpPr>
                          <a:spLocks noChangeArrowheads="1"/>
                        </wps:cNvSpPr>
                        <wps:spPr bwMode="auto">
                          <a:xfrm>
                            <a:off x="108" y="607"/>
                            <a:ext cx="446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7"/>
                        <wps:cNvSpPr>
                          <a:spLocks noChangeArrowheads="1"/>
                        </wps:cNvSpPr>
                        <wps:spPr bwMode="auto">
                          <a:xfrm>
                            <a:off x="4681"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6"/>
                        <wps:cNvSpPr>
                          <a:spLocks noChangeArrowheads="1"/>
                        </wps:cNvSpPr>
                        <wps:spPr bwMode="auto">
                          <a:xfrm>
                            <a:off x="9224"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5"/>
                        <wps:cNvSpPr>
                          <a:spLocks noChangeArrowheads="1"/>
                        </wps:cNvSpPr>
                        <wps:spPr bwMode="auto">
                          <a:xfrm>
                            <a:off x="4789" y="0"/>
                            <a:ext cx="4436"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4"/>
                        <wps:cNvSpPr>
                          <a:spLocks noChangeArrowheads="1"/>
                        </wps:cNvSpPr>
                        <wps:spPr bwMode="auto">
                          <a:xfrm>
                            <a:off x="9332" y="0"/>
                            <a:ext cx="467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3"/>
                        <wps:cNvSpPr>
                          <a:spLocks noChangeArrowheads="1"/>
                        </wps:cNvSpPr>
                        <wps:spPr bwMode="auto">
                          <a:xfrm>
                            <a:off x="9440" y="146"/>
                            <a:ext cx="445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2"/>
                        <wps:cNvSpPr>
                          <a:spLocks noChangeArrowheads="1"/>
                        </wps:cNvSpPr>
                        <wps:spPr bwMode="auto">
                          <a:xfrm>
                            <a:off x="9440" y="607"/>
                            <a:ext cx="445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400" y="0"/>
                            <a:ext cx="1212" cy="1212"/>
                          </a:xfrm>
                          <a:prstGeom prst="rect">
                            <a:avLst/>
                          </a:prstGeom>
                          <a:noFill/>
                          <a:extLst>
                            <a:ext uri="{909E8E84-426E-40DD-AFC4-6F175D3DCCD1}">
                              <a14:hiddenFill xmlns:a14="http://schemas.microsoft.com/office/drawing/2010/main">
                                <a:solidFill>
                                  <a:srgbClr val="FFFFFF"/>
                                </a:solidFill>
                              </a14:hiddenFill>
                            </a:ext>
                          </a:extLst>
                        </pic:spPr>
                      </pic:pic>
                      <wps:wsp>
                        <wps:cNvPr id="38" name="Text Box 30"/>
                        <wps:cNvSpPr txBox="1">
                          <a:spLocks noChangeArrowheads="1"/>
                        </wps:cNvSpPr>
                        <wps:spPr bwMode="auto">
                          <a:xfrm>
                            <a:off x="10554" y="156"/>
                            <a:ext cx="224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66265" w14:textId="77777777" w:rsidR="007758BE" w:rsidRDefault="00AC19B3">
                              <w:pPr>
                                <w:spacing w:line="444" w:lineRule="exact"/>
                                <w:rPr>
                                  <w:sz w:val="40"/>
                                </w:rPr>
                              </w:pPr>
                              <w:r>
                                <w:rPr>
                                  <w:sz w:val="40"/>
                                </w:rPr>
                                <w:t>PRACTICAL</w:t>
                              </w:r>
                            </w:p>
                            <w:p w14:paraId="24D66266" w14:textId="77777777" w:rsidR="007758BE" w:rsidRDefault="00AC19B3">
                              <w:pPr>
                                <w:spacing w:before="1"/>
                                <w:ind w:left="45"/>
                                <w:rPr>
                                  <w:sz w:val="40"/>
                                </w:rPr>
                              </w:pPr>
                              <w:r>
                                <w:rPr>
                                  <w:sz w:val="40"/>
                                </w:rPr>
                                <w:t>APPROACH</w:t>
                              </w:r>
                            </w:p>
                          </w:txbxContent>
                        </wps:txbx>
                        <wps:bodyPr rot="0" vert="horz" wrap="square" lIns="0" tIns="0" rIns="0" bIns="0" anchor="t" anchorCtr="0" upright="1">
                          <a:noAutofit/>
                        </wps:bodyPr>
                      </wps:wsp>
                      <wps:wsp>
                        <wps:cNvPr id="39" name="Text Box 29"/>
                        <wps:cNvSpPr txBox="1">
                          <a:spLocks noChangeArrowheads="1"/>
                        </wps:cNvSpPr>
                        <wps:spPr bwMode="auto">
                          <a:xfrm>
                            <a:off x="938" y="156"/>
                            <a:ext cx="2821"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66267" w14:textId="77777777" w:rsidR="007758BE" w:rsidRDefault="00AC19B3">
                              <w:pPr>
                                <w:spacing w:line="444" w:lineRule="exact"/>
                                <w:ind w:right="13"/>
                                <w:jc w:val="center"/>
                                <w:rPr>
                                  <w:sz w:val="40"/>
                                </w:rPr>
                              </w:pPr>
                              <w:r>
                                <w:rPr>
                                  <w:sz w:val="40"/>
                                </w:rPr>
                                <w:t>CAREER</w:t>
                              </w:r>
                            </w:p>
                            <w:p w14:paraId="24D66268" w14:textId="77777777" w:rsidR="007758BE" w:rsidRDefault="00AC19B3">
                              <w:pPr>
                                <w:spacing w:before="1"/>
                                <w:ind w:right="18"/>
                                <w:jc w:val="center"/>
                                <w:rPr>
                                  <w:sz w:val="40"/>
                                </w:rPr>
                              </w:pPr>
                              <w:r>
                                <w:rPr>
                                  <w:sz w:val="40"/>
                                </w:rPr>
                                <w:t>COUNSELLING</w:t>
                              </w:r>
                            </w:p>
                          </w:txbxContent>
                        </wps:txbx>
                        <wps:bodyPr rot="0" vert="horz" wrap="square" lIns="0" tIns="0" rIns="0" bIns="0" anchor="t" anchorCtr="0" upright="1">
                          <a:noAutofit/>
                        </wps:bodyPr>
                      </wps:wsp>
                    </wpg:wgp>
                  </a:graphicData>
                </a:graphic>
              </wp:inline>
            </w:drawing>
          </mc:Choice>
          <mc:Fallback>
            <w:pict>
              <v:group id="Group 28" o:spid="_x0000_s1026" style="width:700.2pt;height:60.65pt;mso-position-horizontal-relative:char;mso-position-vertical-relative:line" coordsize="14004,12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">
                <v:rect id="Rectangle 40" o:spid="_x0000_s1027" style="position:absolute;width:468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49ycAA&#10;AADbAAAADwAAAGRycy9kb3ducmV2LnhtbERP3WrCMBS+H/gO4QjezdQiY6tGEUGZF1NWfYBDc2yj&#10;yUlpMq0+/XIx2OXH9z9f9s6KG3XBeFYwGWcgiCuvDdcKTsfN6zuIEJE1Ws+k4EEBlovByxwL7e/8&#10;Tbcy1iKFcChQQRNjW0gZqoYchrFviRN39p3DmGBXS93hPYU7K/Mse5MODaeGBltaN1Rdyx+n4Msg&#10;76Yf2/30mR3KwzG35rK3So2G/WoGIlIf/8V/7k+tIE9j05f0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R49ycAAAADbAAAADwAAAAAAAAAAAAAAAACYAgAAZHJzL2Rvd25y&#10;ZXYueG1sUEsFBgAAAAAEAAQA9QAAAIUDAAAAAA==&#10;" fillcolor="#ffe499" stroked="f"/>
                <v:rect id="Rectangle 39" o:spid="_x0000_s1028" style="position:absolute;left:108;top:146;width:446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KYUsQA&#10;AADbAAAADwAAAGRycy9kb3ducmV2LnhtbESPUWvCMBSF3wf+h3CFvc3UIjI7owxhY3tQsd0PuDTX&#10;Ni65KU2m3X69EQY+Hs453+Es14Oz4kx9MJ4VTCcZCOLaa8ONgq/q7ekZRIjIGq1nUvBLAdar0cMS&#10;C+0vfKBzGRuRIBwKVNDG2BVShrolh2HiO+LkHX3vMCbZN1L3eElwZ2WeZXPp0HBaaLGjTUv1d/nj&#10;FGwN8uds8b6b/WX7cl/l1px2VqnH8fD6AiLSEO/h//aHVpAv4PYl/Q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SmFLEAAAA2wAAAA8AAAAAAAAAAAAAAAAAmAIAAGRycy9k&#10;b3ducmV2LnhtbFBLBQYAAAAABAAEAPUAAACJAwAAAAA=&#10;" fillcolor="#ffe499" stroked="f"/>
                <v:rect id="Rectangle 38" o:spid="_x0000_s1029" style="position:absolute;left:108;top:607;width:446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GnEsEA&#10;AADbAAAADwAAAGRycy9kb3ducmV2LnhtbERP3WrCMBS+F/YO4Qy803QqY9amMgaTeTFl1Qc4NMc2&#10;W3JSmqidT79cDLz8+P6L9eCsuFAfjGcFT9MMBHHtteFGwfHwPnkBESKyRuuZFPxSgHX5MCow1/7K&#10;X3SpYiNSCIccFbQxdrmUoW7JYZj6jjhxJ987jAn2jdQ9XlO4s3KWZc/SoeHU0GJHby3VP9XZKfg0&#10;yNvFcrNb3LJ9tT/MrPneWaXGj8PrCkSkId7F/+4PrWCe1qcv6QfI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xpxLBAAAA2wAAAA8AAAAAAAAAAAAAAAAAmAIAAGRycy9kb3du&#10;cmV2LnhtbFBLBQYAAAAABAAEAPUAAACGAwAAAAA=&#10;" fillcolor="#ffe499" stroked="f"/>
                <v:rect id="Rectangle 37" o:spid="_x0000_s1030" style="position:absolute;left:4681;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0CicQA&#10;AADbAAAADwAAAGRycy9kb3ducmV2LnhtbESP3WoCMRSE7wu+QzhC72rWH0q7GkUEpb1Q6doHOGyO&#10;u2mTk2UTdevTG6Hg5TAz3zCzReesOFMbjGcFw0EGgrj02nCl4PuwfnkDESKyRuuZFPxRgMW89zTD&#10;XPsLf9G5iJVIEA45KqhjbHIpQ1mTwzDwDXHyjr51GJNsK6lbvCS4s3KUZa/SoeG0UGNDq5rK3+Lk&#10;FGwN8ufkfbObXLN9sT+MrPnZWaWe+91yCiJSFx/h//aHVjAewv1L+g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9AonEAAAA2wAAAA8AAAAAAAAAAAAAAAAAmAIAAGRycy9k&#10;b3ducmV2LnhtbFBLBQYAAAAABAAEAPUAAACJAwAAAAA=&#10;" fillcolor="#ffe499" stroked="f"/>
                <v:rect id="Rectangle 36" o:spid="_x0000_s1031" style="position:absolute;left:9224;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c/sQA&#10;AADbAAAADwAAAGRycy9kb3ducmV2LnhtbESP0WoCMRRE3wv9h3ALvtWsqxRdjVIKFX2o0tUPuGyu&#10;u9HkZtmkuvbrm0Khj8PMnGEWq95ZcaUuGM8KRsMMBHHlteFawfHw/jwFESKyRuuZFNwpwGr5+LDA&#10;Qvsbf9K1jLVIEA4FKmhibAspQ9WQwzD0LXHyTr5zGJPsaqk7vCW4szLPshfp0HBaaLClt4aqS/nl&#10;FHwY5O1ktt5NvrN9uT/k1px3VqnBU/86BxGpj//hv/ZGKxjn8Psl/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vnP7EAAAA2wAAAA8AAAAAAAAAAAAAAAAAmAIAAGRycy9k&#10;b3ducmV2LnhtbFBLBQYAAAAABAAEAPUAAACJAwAAAAA=&#10;" fillcolor="#ffe499" stroked="f"/>
                <v:rect id="Rectangle 35" o:spid="_x0000_s1032" style="position:absolute;left:4789;width:4436;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M5ZcQA&#10;AADbAAAADwAAAGRycy9kb3ducmV2LnhtbESP3WoCMRSE7wu+QziCdzXrD9KuRpFCi15U6doHOGyO&#10;u2mTk2WT6urTm4Lg5TAz3zCLVeesOFEbjGcFo2EGgrj02nCl4Pvw/vwCIkRkjdYzKbhQgNWy97TA&#10;XPszf9GpiJVIEA45KqhjbHIpQ1mTwzD0DXHyjr51GJNsK6lbPCe4s3KcZTPp0HBaqLGht5rK3+LP&#10;Kfg0yNvp68dues32xf4wtuZnZ5Ua9Lv1HESkLj7C9/ZGK5hM4P9L+g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jOWXEAAAA2wAAAA8AAAAAAAAAAAAAAAAAmAIAAGRycy9k&#10;b3ducmV2LnhtbFBLBQYAAAAABAAEAPUAAACJAwAAAAA=&#10;" fillcolor="#ffe499" stroked="f"/>
                <v:rect id="Rectangle 34" o:spid="_x0000_s1033" style="position:absolute;left:9332;width:467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qhEcQA&#10;AADbAAAADwAAAGRycy9kb3ducmV2LnhtbESP0WoCMRRE3wv9h3ALfatZdSm6GqUUlPahSlc/4LK5&#10;7kaTm2UTdevXm0Khj8PMnGHmy95ZcaEuGM8KhoMMBHHlteFawX63epmACBFZo/VMCn4owHLx+DDH&#10;Qvsrf9OljLVIEA4FKmhibAspQ9WQwzDwLXHyDr5zGJPsaqk7vCa4s3KUZa/SoeG00GBL7w1Vp/Ls&#10;FHwZ5M98ut7kt2xbbncja44bq9TzU/82AxGpj//hv/aHVjDO4fdL+g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KoRHEAAAA2wAAAA8AAAAAAAAAAAAAAAAAmAIAAGRycy9k&#10;b3ducmV2LnhtbFBLBQYAAAAABAAEAPUAAACJAwAAAAA=&#10;" fillcolor="#ffe499" stroked="f"/>
                <v:rect id="Rectangle 33" o:spid="_x0000_s1034" style="position:absolute;left:9440;top:146;width:445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YEisQA&#10;AADbAAAADwAAAGRycy9kb3ducmV2LnhtbESP0WoCMRRE3wv+Q7gF32q2aouuRpFCS32o4uoHXDbX&#10;3Whys2xS3fr1TUHo4zAzZ5j5snNWXKgNxrOC50EGgrj02nCl4LB/f5qACBFZo/VMCn4owHLRe5hj&#10;rv2Vd3QpYiUShEOOCuoYm1zKUNbkMAx8Q5y8o28dxiTbSuoWrwnurBxm2at0aDgt1NjQW03lufh2&#10;Cr4M8no8/diMb9m22O6H1pw2Vqn+Y7eagYjUxf/wvf2pFYxe4O9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GBIrEAAAA2wAAAA8AAAAAAAAAAAAAAAAAmAIAAGRycy9k&#10;b3ducmV2LnhtbFBLBQYAAAAABAAEAPUAAACJAwAAAAA=&#10;" fillcolor="#ffe499" stroked="f"/>
                <v:rect id="Rectangle 32" o:spid="_x0000_s1035" style="position:absolute;left:9440;top:607;width:445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Sa/cQA&#10;AADbAAAADwAAAGRycy9kb3ducmV2LnhtbESP3WoCMRSE7wXfIRzBO836g7SrUaRQsRdVuvYBDpvj&#10;btrkZNlEXfv0TaHg5TAz3zCrTeesuFIbjGcFk3EGgrj02nCl4PP0OnoCESKyRuuZFNwpwGbd760w&#10;1/7GH3QtYiUShEOOCuoYm1zKUNbkMIx9Q5y8s28dxiTbSuoWbwnurJxm2UI6NJwWamzopabyu7g4&#10;Be8G+W3+vDvMf7JjcTxNrfk6WKWGg267BBGpi4/wf3uvFcwW8Pcl/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mv3EAAAA2wAAAA8AAAAAAAAAAAAAAAAAmAIAAGRycy9k&#10;b3ducmV2LnhtbFBLBQYAAAAABAAEAPUAAACJAwAAAAA=&#10;" fillcolor="#ffe4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6" type="#_x0000_t75" style="position:absolute;left:6400;width:1212;height:1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lmSjEAAAA2wAAAA8AAABkcnMvZG93bnJldi54bWxEj0FrwkAUhO9C/8PyCl5EN9pSQ8wqpRjp&#10;RWiteH5kn9lo9m3Irpr++65Q8DjMzDdMvuptI67U+dqxgukkAUFcOl1zpWD/U4xTED4ga2wck4Jf&#10;8rBaPg1yzLS78Tddd6ESEcI+QwUmhDaT0peGLPqJa4mjd3SdxRBlV0nd4S3CbSNnSfImLdYcFwy2&#10;9GGoPO8uVsFoet4U62L7ZYtTWFfzV3MYpb1Sw+f+fQEiUB8e4f/2p1bwMof7l/gD5P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5lmSjEAAAA2wAAAA8AAAAAAAAAAAAAAAAA&#10;nwIAAGRycy9kb3ducmV2LnhtbFBLBQYAAAAABAAEAPcAAACQAwAAAAA=&#10;">
                  <v:imagedata r:id="rId8" o:title=""/>
                </v:shape>
                <v:shapetype id="_x0000_t202" coordsize="21600,21600" o:spt="202" path="m,l,21600r21600,l21600,xe">
                  <v:stroke joinstyle="miter"/>
                  <v:path gradientshapeok="t" o:connecttype="rect"/>
                </v:shapetype>
                <v:shape id="Text Box 30" o:spid="_x0000_s1037" type="#_x0000_t202" style="position:absolute;left:10554;top:156;width:2244;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14:paraId="24D66265" w14:textId="77777777" w:rsidR="007758BE" w:rsidRDefault="00AC19B3">
                        <w:pPr>
                          <w:spacing w:line="444" w:lineRule="exact"/>
                          <w:rPr>
                            <w:sz w:val="40"/>
                          </w:rPr>
                        </w:pPr>
                        <w:r>
                          <w:rPr>
                            <w:sz w:val="40"/>
                          </w:rPr>
                          <w:t>PRACTICAL</w:t>
                        </w:r>
                      </w:p>
                      <w:p w14:paraId="24D66266" w14:textId="77777777" w:rsidR="007758BE" w:rsidRDefault="00AC19B3">
                        <w:pPr>
                          <w:spacing w:before="1"/>
                          <w:ind w:left="45"/>
                          <w:rPr>
                            <w:sz w:val="40"/>
                          </w:rPr>
                        </w:pPr>
                        <w:r>
                          <w:rPr>
                            <w:sz w:val="40"/>
                          </w:rPr>
                          <w:t>APPROACH</w:t>
                        </w:r>
                      </w:p>
                    </w:txbxContent>
                  </v:textbox>
                </v:shape>
                <v:shape id="Text Box 29" o:spid="_x0000_s1038" type="#_x0000_t202" style="position:absolute;left:938;top:156;width:2821;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14:paraId="24D66267" w14:textId="77777777" w:rsidR="007758BE" w:rsidRDefault="00AC19B3">
                        <w:pPr>
                          <w:spacing w:line="444" w:lineRule="exact"/>
                          <w:ind w:right="13"/>
                          <w:jc w:val="center"/>
                          <w:rPr>
                            <w:sz w:val="40"/>
                          </w:rPr>
                        </w:pPr>
                        <w:r>
                          <w:rPr>
                            <w:sz w:val="40"/>
                          </w:rPr>
                          <w:t>CAREER</w:t>
                        </w:r>
                      </w:p>
                      <w:p w14:paraId="24D66268" w14:textId="77777777" w:rsidR="007758BE" w:rsidRDefault="00AC19B3">
                        <w:pPr>
                          <w:spacing w:before="1"/>
                          <w:ind w:right="18"/>
                          <w:jc w:val="center"/>
                          <w:rPr>
                            <w:sz w:val="40"/>
                          </w:rPr>
                        </w:pPr>
                        <w:r>
                          <w:rPr>
                            <w:sz w:val="40"/>
                          </w:rPr>
                          <w:t>COUNSELLING</w:t>
                        </w:r>
                      </w:p>
                    </w:txbxContent>
                  </v:textbox>
                </v:shape>
                <w10:anchorlock/>
              </v:group>
            </w:pict>
          </mc:Fallback>
        </mc:AlternateContent>
      </w:r>
    </w:p>
    <w:p w14:paraId="24D661F4" w14:textId="77777777" w:rsidR="007758BE" w:rsidRDefault="007758BE">
      <w:pPr>
        <w:spacing w:before="10"/>
        <w:rPr>
          <w:sz w:val="23"/>
        </w:rPr>
      </w:pPr>
    </w:p>
    <w:p w14:paraId="24D661F5" w14:textId="77777777" w:rsidR="007758BE" w:rsidRDefault="00AC19B3">
      <w:pPr>
        <w:pStyle w:val="Tekstpodstawowy"/>
        <w:tabs>
          <w:tab w:val="left" w:pos="6430"/>
          <w:tab w:val="left" w:pos="14061"/>
        </w:tabs>
        <w:spacing w:before="90"/>
        <w:ind w:right="297"/>
        <w:jc w:val="center"/>
      </w:pPr>
      <w:r>
        <w:rPr>
          <w:b w:val="0"/>
          <w:shd w:val="clear" w:color="auto" w:fill="FFE499"/>
        </w:rPr>
        <w:t xml:space="preserve"> </w:t>
      </w:r>
      <w:r>
        <w:rPr>
          <w:b w:val="0"/>
          <w:shd w:val="clear" w:color="auto" w:fill="FFE499"/>
        </w:rPr>
        <w:tab/>
      </w:r>
      <w:r>
        <w:rPr>
          <w:shd w:val="clear" w:color="auto" w:fill="FFE499"/>
        </w:rPr>
        <w:t>ÓRATERV</w:t>
      </w:r>
      <w:r>
        <w:rPr>
          <w:shd w:val="clear" w:color="auto" w:fill="FFE499"/>
        </w:rPr>
        <w:tab/>
      </w:r>
    </w:p>
    <w:p w14:paraId="24D661F6" w14:textId="77777777" w:rsidR="007758BE" w:rsidRDefault="00AC19B3">
      <w:pPr>
        <w:pStyle w:val="Tekstpodstawowy"/>
        <w:spacing w:before="120"/>
        <w:ind w:right="294"/>
        <w:jc w:val="center"/>
      </w:pPr>
      <w:r>
        <w:t>Angol nyelv</w:t>
      </w:r>
    </w:p>
    <w:p w14:paraId="24D661F7" w14:textId="77777777" w:rsidR="007758BE" w:rsidRDefault="007758BE">
      <w:pPr>
        <w:spacing w:before="9"/>
        <w:rPr>
          <w:b/>
          <w:sz w:val="10"/>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7"/>
        <w:gridCol w:w="9805"/>
      </w:tblGrid>
      <w:tr w:rsidR="007758BE" w14:paraId="24D661FA" w14:textId="77777777">
        <w:trPr>
          <w:trHeight w:val="434"/>
        </w:trPr>
        <w:tc>
          <w:tcPr>
            <w:tcW w:w="4187" w:type="dxa"/>
            <w:shd w:val="clear" w:color="auto" w:fill="FFE499"/>
          </w:tcPr>
          <w:p w14:paraId="24D661F8" w14:textId="77777777" w:rsidR="007758BE" w:rsidRDefault="00AC19B3">
            <w:pPr>
              <w:pStyle w:val="TableParagraph"/>
              <w:spacing w:before="116"/>
              <w:ind w:left="107"/>
            </w:pPr>
            <w:r>
              <w:rPr>
                <w:b/>
              </w:rPr>
              <w:t>Szint, a diákok életkora</w:t>
            </w:r>
            <w:r>
              <w:t>:</w:t>
            </w:r>
          </w:p>
        </w:tc>
        <w:tc>
          <w:tcPr>
            <w:tcW w:w="9805" w:type="dxa"/>
          </w:tcPr>
          <w:p w14:paraId="24D661F9" w14:textId="77777777" w:rsidR="007758BE" w:rsidRDefault="00AC19B3">
            <w:pPr>
              <w:pStyle w:val="TableParagraph"/>
              <w:spacing w:before="116"/>
              <w:ind w:left="107"/>
            </w:pPr>
            <w:r>
              <w:t>15–16 (B1 szint)</w:t>
            </w:r>
          </w:p>
        </w:tc>
      </w:tr>
      <w:tr w:rsidR="007758BE" w14:paraId="24D661FD" w14:textId="77777777">
        <w:trPr>
          <w:trHeight w:val="455"/>
        </w:trPr>
        <w:tc>
          <w:tcPr>
            <w:tcW w:w="4187" w:type="dxa"/>
            <w:shd w:val="clear" w:color="auto" w:fill="FFE499"/>
          </w:tcPr>
          <w:p w14:paraId="24D661FB" w14:textId="77777777" w:rsidR="007758BE" w:rsidRDefault="00AC19B3">
            <w:pPr>
              <w:pStyle w:val="TableParagraph"/>
              <w:spacing w:before="116"/>
              <w:ind w:left="107"/>
              <w:rPr>
                <w:b/>
                <w:sz w:val="24"/>
              </w:rPr>
            </w:pPr>
            <w:r>
              <w:rPr>
                <w:b/>
                <w:sz w:val="24"/>
              </w:rPr>
              <w:t>Tantárgy:</w:t>
            </w:r>
          </w:p>
        </w:tc>
        <w:tc>
          <w:tcPr>
            <w:tcW w:w="9805" w:type="dxa"/>
          </w:tcPr>
          <w:p w14:paraId="24D661FC" w14:textId="77777777" w:rsidR="007758BE" w:rsidRDefault="00AC19B3">
            <w:pPr>
              <w:pStyle w:val="TableParagraph"/>
              <w:spacing w:before="111"/>
              <w:ind w:left="107"/>
              <w:rPr>
                <w:sz w:val="24"/>
              </w:rPr>
            </w:pPr>
            <w:r>
              <w:rPr>
                <w:sz w:val="24"/>
              </w:rPr>
              <w:t>Angol</w:t>
            </w:r>
          </w:p>
        </w:tc>
      </w:tr>
      <w:tr w:rsidR="007758BE" w14:paraId="24D66200" w14:textId="77777777">
        <w:trPr>
          <w:trHeight w:val="455"/>
        </w:trPr>
        <w:tc>
          <w:tcPr>
            <w:tcW w:w="4187" w:type="dxa"/>
            <w:shd w:val="clear" w:color="auto" w:fill="FFE499"/>
          </w:tcPr>
          <w:p w14:paraId="24D661FE" w14:textId="77777777" w:rsidR="007758BE" w:rsidRDefault="00AC19B3">
            <w:pPr>
              <w:pStyle w:val="TableParagraph"/>
              <w:spacing w:before="116"/>
              <w:ind w:left="107"/>
              <w:rPr>
                <w:b/>
                <w:sz w:val="24"/>
              </w:rPr>
            </w:pPr>
            <w:r>
              <w:rPr>
                <w:b/>
                <w:sz w:val="24"/>
              </w:rPr>
              <w:t>Érintett tantárgyak:</w:t>
            </w:r>
          </w:p>
        </w:tc>
        <w:tc>
          <w:tcPr>
            <w:tcW w:w="9805" w:type="dxa"/>
          </w:tcPr>
          <w:p w14:paraId="24D661FF" w14:textId="77777777" w:rsidR="007758BE" w:rsidRDefault="00AC19B3">
            <w:pPr>
              <w:pStyle w:val="TableParagraph"/>
              <w:spacing w:before="111"/>
              <w:ind w:left="107"/>
              <w:rPr>
                <w:sz w:val="24"/>
              </w:rPr>
            </w:pPr>
            <w:r>
              <w:rPr>
                <w:sz w:val="24"/>
              </w:rPr>
              <w:t>Informatika, társadalomföldrajz.</w:t>
            </w:r>
          </w:p>
        </w:tc>
      </w:tr>
      <w:tr w:rsidR="007758BE" w14:paraId="24D66204" w14:textId="77777777">
        <w:trPr>
          <w:trHeight w:val="1569"/>
        </w:trPr>
        <w:tc>
          <w:tcPr>
            <w:tcW w:w="4187" w:type="dxa"/>
            <w:shd w:val="clear" w:color="auto" w:fill="FFE499"/>
          </w:tcPr>
          <w:p w14:paraId="24D66201" w14:textId="77777777" w:rsidR="007758BE" w:rsidRDefault="00AC19B3">
            <w:pPr>
              <w:pStyle w:val="TableParagraph"/>
              <w:spacing w:before="116"/>
              <w:ind w:left="107"/>
              <w:rPr>
                <w:b/>
                <w:sz w:val="24"/>
              </w:rPr>
            </w:pPr>
            <w:r>
              <w:rPr>
                <w:b/>
                <w:sz w:val="24"/>
              </w:rPr>
              <w:t>Célok:</w:t>
            </w:r>
          </w:p>
        </w:tc>
        <w:tc>
          <w:tcPr>
            <w:tcW w:w="9805" w:type="dxa"/>
          </w:tcPr>
          <w:p w14:paraId="24D66202" w14:textId="77777777" w:rsidR="007758BE" w:rsidRDefault="00AC19B3">
            <w:pPr>
              <w:pStyle w:val="TableParagraph"/>
              <w:spacing w:before="114" w:line="278" w:lineRule="auto"/>
              <w:ind w:left="107" w:right="98"/>
              <w:rPr>
                <w:sz w:val="24"/>
              </w:rPr>
            </w:pPr>
            <w:r>
              <w:rPr>
                <w:sz w:val="24"/>
              </w:rPr>
              <w:t>Megismertetni</w:t>
            </w:r>
            <w:r>
              <w:rPr>
                <w:spacing w:val="-14"/>
                <w:sz w:val="24"/>
              </w:rPr>
              <w:t xml:space="preserve"> </w:t>
            </w:r>
            <w:r>
              <w:rPr>
                <w:sz w:val="24"/>
              </w:rPr>
              <w:t>a</w:t>
            </w:r>
            <w:r>
              <w:rPr>
                <w:spacing w:val="-14"/>
                <w:sz w:val="24"/>
              </w:rPr>
              <w:t xml:space="preserve"> </w:t>
            </w:r>
            <w:r>
              <w:rPr>
                <w:sz w:val="24"/>
              </w:rPr>
              <w:t>diákokkal</w:t>
            </w:r>
            <w:r>
              <w:rPr>
                <w:spacing w:val="-13"/>
                <w:sz w:val="24"/>
              </w:rPr>
              <w:t xml:space="preserve"> </w:t>
            </w:r>
            <w:r>
              <w:rPr>
                <w:sz w:val="24"/>
              </w:rPr>
              <w:t>a</w:t>
            </w:r>
            <w:r>
              <w:rPr>
                <w:spacing w:val="-14"/>
                <w:sz w:val="24"/>
              </w:rPr>
              <w:t xml:space="preserve"> </w:t>
            </w:r>
            <w:r>
              <w:rPr>
                <w:sz w:val="24"/>
              </w:rPr>
              <w:t>jövő</w:t>
            </w:r>
            <w:r>
              <w:rPr>
                <w:spacing w:val="-13"/>
                <w:sz w:val="24"/>
              </w:rPr>
              <w:t xml:space="preserve"> </w:t>
            </w:r>
            <w:r>
              <w:rPr>
                <w:sz w:val="24"/>
              </w:rPr>
              <w:t>foglalkozásait</w:t>
            </w:r>
            <w:r>
              <w:rPr>
                <w:spacing w:val="-14"/>
                <w:sz w:val="24"/>
              </w:rPr>
              <w:t xml:space="preserve"> </w:t>
            </w:r>
            <w:r>
              <w:rPr>
                <w:sz w:val="24"/>
              </w:rPr>
              <w:t>és</w:t>
            </w:r>
            <w:r>
              <w:rPr>
                <w:spacing w:val="-11"/>
                <w:sz w:val="24"/>
              </w:rPr>
              <w:t xml:space="preserve"> </w:t>
            </w:r>
            <w:r>
              <w:rPr>
                <w:sz w:val="24"/>
              </w:rPr>
              <w:t>tudatosítani</w:t>
            </w:r>
            <w:r>
              <w:rPr>
                <w:spacing w:val="-11"/>
                <w:sz w:val="24"/>
              </w:rPr>
              <w:t xml:space="preserve"> </w:t>
            </w:r>
            <w:r>
              <w:rPr>
                <w:sz w:val="24"/>
              </w:rPr>
              <w:t>bennük,</w:t>
            </w:r>
            <w:r>
              <w:rPr>
                <w:spacing w:val="-13"/>
                <w:sz w:val="24"/>
              </w:rPr>
              <w:t xml:space="preserve"> </w:t>
            </w:r>
            <w:r>
              <w:rPr>
                <w:sz w:val="24"/>
              </w:rPr>
              <w:t>melyek</w:t>
            </w:r>
            <w:r>
              <w:rPr>
                <w:spacing w:val="-12"/>
                <w:sz w:val="24"/>
              </w:rPr>
              <w:t xml:space="preserve"> </w:t>
            </w:r>
            <w:r>
              <w:rPr>
                <w:sz w:val="24"/>
              </w:rPr>
              <w:t>a</w:t>
            </w:r>
            <w:r>
              <w:rPr>
                <w:spacing w:val="-14"/>
                <w:sz w:val="24"/>
              </w:rPr>
              <w:t xml:space="preserve"> </w:t>
            </w:r>
            <w:r>
              <w:rPr>
                <w:sz w:val="24"/>
              </w:rPr>
              <w:t>jövőben</w:t>
            </w:r>
            <w:r>
              <w:rPr>
                <w:spacing w:val="-11"/>
                <w:sz w:val="24"/>
              </w:rPr>
              <w:t xml:space="preserve"> </w:t>
            </w:r>
            <w:r>
              <w:rPr>
                <w:sz w:val="24"/>
              </w:rPr>
              <w:t>megjelenő foglalkozásokhoz szükséges készségek és tanulási</w:t>
            </w:r>
            <w:r>
              <w:rPr>
                <w:spacing w:val="-1"/>
                <w:sz w:val="24"/>
              </w:rPr>
              <w:t xml:space="preserve"> </w:t>
            </w:r>
            <w:r>
              <w:rPr>
                <w:sz w:val="24"/>
              </w:rPr>
              <w:t>utak.</w:t>
            </w:r>
          </w:p>
          <w:p w14:paraId="24D66203" w14:textId="77777777" w:rsidR="007758BE" w:rsidRDefault="00AC19B3">
            <w:pPr>
              <w:pStyle w:val="TableParagraph"/>
              <w:spacing w:before="116" w:line="276" w:lineRule="auto"/>
              <w:ind w:left="107"/>
              <w:rPr>
                <w:sz w:val="24"/>
              </w:rPr>
            </w:pPr>
            <w:r>
              <w:rPr>
                <w:sz w:val="24"/>
              </w:rPr>
              <w:t>Szövegértés és beszédkészség gyakorlása. A foglalkoztatás témaköréhez kapcsolódó szókincs bővítése.</w:t>
            </w:r>
          </w:p>
        </w:tc>
      </w:tr>
      <w:tr w:rsidR="007758BE" w14:paraId="24D66207" w14:textId="77777777">
        <w:trPr>
          <w:trHeight w:val="457"/>
        </w:trPr>
        <w:tc>
          <w:tcPr>
            <w:tcW w:w="4187" w:type="dxa"/>
            <w:shd w:val="clear" w:color="auto" w:fill="FFE499"/>
          </w:tcPr>
          <w:p w14:paraId="24D66205" w14:textId="77777777" w:rsidR="007758BE" w:rsidRDefault="00AC19B3">
            <w:pPr>
              <w:pStyle w:val="TableParagraph"/>
              <w:spacing w:before="119"/>
              <w:ind w:left="107"/>
              <w:rPr>
                <w:b/>
                <w:sz w:val="24"/>
              </w:rPr>
            </w:pPr>
            <w:r>
              <w:rPr>
                <w:b/>
                <w:sz w:val="24"/>
              </w:rPr>
              <w:t>A diákok száma csoportban (javasolt):</w:t>
            </w:r>
          </w:p>
        </w:tc>
        <w:tc>
          <w:tcPr>
            <w:tcW w:w="9805" w:type="dxa"/>
          </w:tcPr>
          <w:p w14:paraId="24D66206" w14:textId="77777777" w:rsidR="007758BE" w:rsidRDefault="00AC19B3">
            <w:pPr>
              <w:pStyle w:val="TableParagraph"/>
              <w:spacing w:before="114"/>
              <w:ind w:left="107"/>
              <w:rPr>
                <w:sz w:val="24"/>
              </w:rPr>
            </w:pPr>
            <w:r>
              <w:rPr>
                <w:sz w:val="24"/>
              </w:rPr>
              <w:t>15 – 20</w:t>
            </w:r>
          </w:p>
        </w:tc>
      </w:tr>
      <w:tr w:rsidR="007758BE" w14:paraId="24D6620A" w14:textId="77777777">
        <w:trPr>
          <w:trHeight w:val="455"/>
        </w:trPr>
        <w:tc>
          <w:tcPr>
            <w:tcW w:w="4187" w:type="dxa"/>
            <w:shd w:val="clear" w:color="auto" w:fill="FFE499"/>
          </w:tcPr>
          <w:p w14:paraId="24D66208" w14:textId="77777777" w:rsidR="007758BE" w:rsidRDefault="00AC19B3">
            <w:pPr>
              <w:pStyle w:val="TableParagraph"/>
              <w:spacing w:before="116"/>
              <w:ind w:left="107"/>
              <w:rPr>
                <w:b/>
                <w:sz w:val="24"/>
              </w:rPr>
            </w:pPr>
            <w:r>
              <w:rPr>
                <w:b/>
                <w:sz w:val="24"/>
              </w:rPr>
              <w:t>A fő tevékenység időtartama:</w:t>
            </w:r>
          </w:p>
        </w:tc>
        <w:tc>
          <w:tcPr>
            <w:tcW w:w="9805" w:type="dxa"/>
          </w:tcPr>
          <w:p w14:paraId="24D66209" w14:textId="77777777" w:rsidR="007758BE" w:rsidRDefault="00AC19B3">
            <w:pPr>
              <w:pStyle w:val="TableParagraph"/>
              <w:spacing w:before="111"/>
              <w:ind w:left="107"/>
              <w:rPr>
                <w:sz w:val="24"/>
              </w:rPr>
            </w:pPr>
            <w:r>
              <w:rPr>
                <w:sz w:val="24"/>
              </w:rPr>
              <w:t>15 perc</w:t>
            </w:r>
          </w:p>
        </w:tc>
      </w:tr>
      <w:tr w:rsidR="007758BE" w14:paraId="24D6620D" w14:textId="77777777">
        <w:trPr>
          <w:trHeight w:val="455"/>
        </w:trPr>
        <w:tc>
          <w:tcPr>
            <w:tcW w:w="4187" w:type="dxa"/>
            <w:shd w:val="clear" w:color="auto" w:fill="FFE499"/>
          </w:tcPr>
          <w:p w14:paraId="24D6620B" w14:textId="77777777" w:rsidR="007758BE" w:rsidRDefault="00AC19B3">
            <w:pPr>
              <w:pStyle w:val="TableParagraph"/>
              <w:spacing w:before="116"/>
              <w:ind w:left="107"/>
              <w:rPr>
                <w:b/>
                <w:sz w:val="24"/>
              </w:rPr>
            </w:pPr>
            <w:r>
              <w:rPr>
                <w:b/>
                <w:sz w:val="24"/>
              </w:rPr>
              <w:t>Szükséges anyagok:</w:t>
            </w:r>
          </w:p>
        </w:tc>
        <w:tc>
          <w:tcPr>
            <w:tcW w:w="9805" w:type="dxa"/>
          </w:tcPr>
          <w:p w14:paraId="24D6620C" w14:textId="4F9957B8" w:rsidR="007758BE" w:rsidRDefault="00AC19B3">
            <w:pPr>
              <w:pStyle w:val="TableParagraph"/>
              <w:spacing w:before="111"/>
              <w:ind w:left="107"/>
              <w:rPr>
                <w:sz w:val="24"/>
              </w:rPr>
            </w:pPr>
            <w:r>
              <w:rPr>
                <w:sz w:val="24"/>
              </w:rPr>
              <w:t>Laptop, projektor, smartboard, mobile telefonok, toll, jegyzetfüzet.</w:t>
            </w:r>
          </w:p>
        </w:tc>
      </w:tr>
      <w:tr w:rsidR="007758BE" w14:paraId="24D66210" w14:textId="77777777">
        <w:trPr>
          <w:trHeight w:val="816"/>
        </w:trPr>
        <w:tc>
          <w:tcPr>
            <w:tcW w:w="4187" w:type="dxa"/>
            <w:shd w:val="clear" w:color="auto" w:fill="FFE499"/>
          </w:tcPr>
          <w:p w14:paraId="24D6620E" w14:textId="77777777" w:rsidR="007758BE" w:rsidRDefault="00AC19B3">
            <w:pPr>
              <w:pStyle w:val="TableParagraph"/>
              <w:spacing w:before="117"/>
              <w:ind w:left="107"/>
              <w:rPr>
                <w:b/>
                <w:sz w:val="24"/>
              </w:rPr>
            </w:pPr>
            <w:r>
              <w:rPr>
                <w:b/>
                <w:sz w:val="24"/>
              </w:rPr>
              <w:t>Kompetenciák:</w:t>
            </w:r>
          </w:p>
        </w:tc>
        <w:tc>
          <w:tcPr>
            <w:tcW w:w="9805" w:type="dxa"/>
          </w:tcPr>
          <w:p w14:paraId="24D6620F" w14:textId="77777777" w:rsidR="007758BE" w:rsidRDefault="00AC19B3">
            <w:pPr>
              <w:pStyle w:val="TableParagraph"/>
              <w:spacing w:before="114" w:line="276" w:lineRule="auto"/>
              <w:ind w:left="107"/>
              <w:rPr>
                <w:sz w:val="24"/>
              </w:rPr>
            </w:pPr>
            <w:r>
              <w:rPr>
                <w:sz w:val="24"/>
              </w:rPr>
              <w:t>Idegennyelvi kommunikáció, természettudományi kompetencia, digitális kompetencia, személyi kompetencia, szociális kompetencia, kritikus gondolkodás.</w:t>
            </w:r>
          </w:p>
        </w:tc>
      </w:tr>
      <w:tr w:rsidR="007758BE" w14:paraId="24D66213" w14:textId="77777777">
        <w:trPr>
          <w:trHeight w:val="813"/>
        </w:trPr>
        <w:tc>
          <w:tcPr>
            <w:tcW w:w="4187" w:type="dxa"/>
            <w:shd w:val="clear" w:color="auto" w:fill="FFE499"/>
          </w:tcPr>
          <w:p w14:paraId="24D66211" w14:textId="77777777" w:rsidR="007758BE" w:rsidRDefault="00AC19B3">
            <w:pPr>
              <w:pStyle w:val="TableParagraph"/>
              <w:spacing w:before="116"/>
              <w:ind w:left="107"/>
              <w:rPr>
                <w:b/>
                <w:sz w:val="24"/>
              </w:rPr>
            </w:pPr>
            <w:r>
              <w:rPr>
                <w:b/>
                <w:sz w:val="24"/>
              </w:rPr>
              <w:t>Várt eredmények:</w:t>
            </w:r>
          </w:p>
        </w:tc>
        <w:tc>
          <w:tcPr>
            <w:tcW w:w="9805" w:type="dxa"/>
          </w:tcPr>
          <w:p w14:paraId="24D66212" w14:textId="77777777" w:rsidR="007758BE" w:rsidRDefault="00AC19B3">
            <w:pPr>
              <w:pStyle w:val="TableParagraph"/>
              <w:spacing w:before="114" w:line="276" w:lineRule="auto"/>
              <w:ind w:left="107"/>
              <w:rPr>
                <w:sz w:val="24"/>
              </w:rPr>
            </w:pPr>
            <w:r>
              <w:rPr>
                <w:sz w:val="24"/>
              </w:rPr>
              <w:t>A diákok megismernek néhány jövőbeli szakmát, foglalkozást, illetve az azok gyakorlásához szükséges fő készségeket.</w:t>
            </w:r>
          </w:p>
        </w:tc>
      </w:tr>
      <w:tr w:rsidR="007758BE" w14:paraId="24D66216" w14:textId="77777777">
        <w:trPr>
          <w:trHeight w:val="455"/>
        </w:trPr>
        <w:tc>
          <w:tcPr>
            <w:tcW w:w="4187" w:type="dxa"/>
            <w:shd w:val="clear" w:color="auto" w:fill="FFE499"/>
          </w:tcPr>
          <w:p w14:paraId="24D66214" w14:textId="77777777" w:rsidR="007758BE" w:rsidRDefault="00AC19B3">
            <w:pPr>
              <w:pStyle w:val="TableParagraph"/>
              <w:spacing w:before="116"/>
              <w:ind w:left="107"/>
              <w:rPr>
                <w:b/>
                <w:sz w:val="24"/>
              </w:rPr>
            </w:pPr>
            <w:r>
              <w:rPr>
                <w:b/>
                <w:sz w:val="24"/>
              </w:rPr>
              <w:t>Várható nehézségek:</w:t>
            </w:r>
          </w:p>
        </w:tc>
        <w:tc>
          <w:tcPr>
            <w:tcW w:w="9805" w:type="dxa"/>
          </w:tcPr>
          <w:p w14:paraId="24D66215" w14:textId="77777777" w:rsidR="007758BE" w:rsidRDefault="00AC19B3">
            <w:pPr>
              <w:pStyle w:val="TableParagraph"/>
              <w:spacing w:before="111"/>
              <w:ind w:left="107"/>
              <w:rPr>
                <w:sz w:val="24"/>
              </w:rPr>
            </w:pPr>
            <w:r>
              <w:rPr>
                <w:sz w:val="24"/>
              </w:rPr>
              <w:t>A diákok kevés tudással rendelkeznek a jövő szakmáit, foglalkozásait illetően.</w:t>
            </w:r>
          </w:p>
        </w:tc>
      </w:tr>
      <w:tr w:rsidR="007758BE" w14:paraId="24D66219" w14:textId="77777777">
        <w:trPr>
          <w:trHeight w:val="499"/>
        </w:trPr>
        <w:tc>
          <w:tcPr>
            <w:tcW w:w="4187" w:type="dxa"/>
            <w:shd w:val="clear" w:color="auto" w:fill="FFE499"/>
          </w:tcPr>
          <w:p w14:paraId="24D66217" w14:textId="77777777" w:rsidR="007758BE" w:rsidRDefault="00AC19B3">
            <w:pPr>
              <w:pStyle w:val="TableParagraph"/>
              <w:spacing w:before="117"/>
              <w:ind w:left="107"/>
              <w:rPr>
                <w:b/>
                <w:sz w:val="24"/>
              </w:rPr>
            </w:pPr>
            <w:r>
              <w:rPr>
                <w:b/>
                <w:sz w:val="24"/>
              </w:rPr>
              <w:t>További tevékenységek (ha vannak):</w:t>
            </w:r>
          </w:p>
        </w:tc>
        <w:tc>
          <w:tcPr>
            <w:tcW w:w="9805" w:type="dxa"/>
          </w:tcPr>
          <w:p w14:paraId="24D66218" w14:textId="77777777" w:rsidR="007758BE" w:rsidRDefault="00AC19B3">
            <w:pPr>
              <w:pStyle w:val="TableParagraph"/>
              <w:spacing w:before="114"/>
              <w:ind w:left="107"/>
              <w:rPr>
                <w:sz w:val="24"/>
              </w:rPr>
            </w:pPr>
            <w:r>
              <w:rPr>
                <w:sz w:val="24"/>
              </w:rPr>
              <w:t>A diákok választanak egy jövőbeli foglalkozást és írnak róla a) egy leírást vagy b) egy álláshirdetést.</w:t>
            </w:r>
          </w:p>
        </w:tc>
      </w:tr>
    </w:tbl>
    <w:p w14:paraId="24D6621A" w14:textId="77777777" w:rsidR="007758BE" w:rsidRDefault="007758BE">
      <w:pPr>
        <w:rPr>
          <w:sz w:val="24"/>
        </w:rPr>
        <w:sectPr w:rsidR="007758BE">
          <w:headerReference w:type="even" r:id="rId9"/>
          <w:headerReference w:type="default" r:id="rId10"/>
          <w:footerReference w:type="even" r:id="rId11"/>
          <w:footerReference w:type="default" r:id="rId12"/>
          <w:headerReference w:type="first" r:id="rId13"/>
          <w:footerReference w:type="first" r:id="rId14"/>
          <w:type w:val="continuous"/>
          <w:pgSz w:w="16840" w:h="11910" w:orient="landscape"/>
          <w:pgMar w:top="700" w:right="980" w:bottom="280" w:left="1280" w:header="708" w:footer="708" w:gutter="0"/>
          <w:cols w:space="708"/>
        </w:sectPr>
      </w:pPr>
    </w:p>
    <w:p w14:paraId="24D6621B" w14:textId="1595D1D0" w:rsidR="007758BE" w:rsidRDefault="00E645C1">
      <w:pPr>
        <w:ind w:left="138"/>
        <w:rPr>
          <w:sz w:val="20"/>
        </w:rPr>
      </w:pPr>
      <w:r>
        <w:rPr>
          <w:noProof/>
          <w:sz w:val="20"/>
          <w:lang w:val="pl-PL" w:eastAsia="pl-PL" w:bidi="ar-SA"/>
        </w:rPr>
        <w:lastRenderedPageBreak/>
        <mc:AlternateContent>
          <mc:Choice Requires="wpg">
            <w:drawing>
              <wp:inline distT="0" distB="0" distL="0" distR="0" wp14:anchorId="24D66262" wp14:editId="615BB0AD">
                <wp:extent cx="8892540" cy="770255"/>
                <wp:effectExtent l="0" t="0" r="0" b="4445"/>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2540" cy="770255"/>
                          <a:chOff x="0" y="0"/>
                          <a:chExt cx="14004" cy="1213"/>
                        </a:xfrm>
                      </wpg:grpSpPr>
                      <wps:wsp>
                        <wps:cNvPr id="15" name="Rectangle 27"/>
                        <wps:cNvSpPr>
                          <a:spLocks noChangeArrowheads="1"/>
                        </wps:cNvSpPr>
                        <wps:spPr bwMode="auto">
                          <a:xfrm>
                            <a:off x="0" y="0"/>
                            <a:ext cx="468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6"/>
                        <wps:cNvSpPr>
                          <a:spLocks noChangeArrowheads="1"/>
                        </wps:cNvSpPr>
                        <wps:spPr bwMode="auto">
                          <a:xfrm>
                            <a:off x="108" y="146"/>
                            <a:ext cx="446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5"/>
                        <wps:cNvSpPr>
                          <a:spLocks noChangeArrowheads="1"/>
                        </wps:cNvSpPr>
                        <wps:spPr bwMode="auto">
                          <a:xfrm>
                            <a:off x="108" y="607"/>
                            <a:ext cx="446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4"/>
                        <wps:cNvSpPr>
                          <a:spLocks noChangeArrowheads="1"/>
                        </wps:cNvSpPr>
                        <wps:spPr bwMode="auto">
                          <a:xfrm>
                            <a:off x="4681"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3"/>
                        <wps:cNvSpPr>
                          <a:spLocks noChangeArrowheads="1"/>
                        </wps:cNvSpPr>
                        <wps:spPr bwMode="auto">
                          <a:xfrm>
                            <a:off x="9224"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2"/>
                        <wps:cNvSpPr>
                          <a:spLocks noChangeArrowheads="1"/>
                        </wps:cNvSpPr>
                        <wps:spPr bwMode="auto">
                          <a:xfrm>
                            <a:off x="4789" y="0"/>
                            <a:ext cx="4436"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1"/>
                        <wps:cNvSpPr>
                          <a:spLocks noChangeArrowheads="1"/>
                        </wps:cNvSpPr>
                        <wps:spPr bwMode="auto">
                          <a:xfrm>
                            <a:off x="9332" y="0"/>
                            <a:ext cx="467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0"/>
                        <wps:cNvSpPr>
                          <a:spLocks noChangeArrowheads="1"/>
                        </wps:cNvSpPr>
                        <wps:spPr bwMode="auto">
                          <a:xfrm>
                            <a:off x="9440" y="146"/>
                            <a:ext cx="445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9"/>
                        <wps:cNvSpPr>
                          <a:spLocks noChangeArrowheads="1"/>
                        </wps:cNvSpPr>
                        <wps:spPr bwMode="auto">
                          <a:xfrm>
                            <a:off x="9440" y="607"/>
                            <a:ext cx="445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400" y="0"/>
                            <a:ext cx="1212" cy="1212"/>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17"/>
                        <wps:cNvSpPr txBox="1">
                          <a:spLocks noChangeArrowheads="1"/>
                        </wps:cNvSpPr>
                        <wps:spPr bwMode="auto">
                          <a:xfrm>
                            <a:off x="10554" y="156"/>
                            <a:ext cx="224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66269" w14:textId="77777777" w:rsidR="007758BE" w:rsidRDefault="00AC19B3">
                              <w:pPr>
                                <w:spacing w:line="444" w:lineRule="exact"/>
                                <w:rPr>
                                  <w:sz w:val="40"/>
                                </w:rPr>
                              </w:pPr>
                              <w:r>
                                <w:rPr>
                                  <w:sz w:val="40"/>
                                </w:rPr>
                                <w:t>PRACTICAL</w:t>
                              </w:r>
                            </w:p>
                            <w:p w14:paraId="24D6626A" w14:textId="77777777" w:rsidR="007758BE" w:rsidRDefault="00AC19B3">
                              <w:pPr>
                                <w:spacing w:before="1"/>
                                <w:ind w:left="45"/>
                                <w:rPr>
                                  <w:sz w:val="40"/>
                                </w:rPr>
                              </w:pPr>
                              <w:r>
                                <w:rPr>
                                  <w:sz w:val="40"/>
                                </w:rPr>
                                <w:t>APPROACH</w:t>
                              </w:r>
                            </w:p>
                          </w:txbxContent>
                        </wps:txbx>
                        <wps:bodyPr rot="0" vert="horz" wrap="square" lIns="0" tIns="0" rIns="0" bIns="0" anchor="t" anchorCtr="0" upright="1">
                          <a:noAutofit/>
                        </wps:bodyPr>
                      </wps:wsp>
                      <wps:wsp>
                        <wps:cNvPr id="26" name="Text Box 16"/>
                        <wps:cNvSpPr txBox="1">
                          <a:spLocks noChangeArrowheads="1"/>
                        </wps:cNvSpPr>
                        <wps:spPr bwMode="auto">
                          <a:xfrm>
                            <a:off x="938" y="156"/>
                            <a:ext cx="2821"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6626B" w14:textId="77777777" w:rsidR="007758BE" w:rsidRDefault="00AC19B3">
                              <w:pPr>
                                <w:spacing w:line="444" w:lineRule="exact"/>
                                <w:ind w:right="13"/>
                                <w:jc w:val="center"/>
                                <w:rPr>
                                  <w:sz w:val="40"/>
                                </w:rPr>
                              </w:pPr>
                              <w:r>
                                <w:rPr>
                                  <w:sz w:val="40"/>
                                </w:rPr>
                                <w:t>CAREER</w:t>
                              </w:r>
                            </w:p>
                            <w:p w14:paraId="24D6626C" w14:textId="77777777" w:rsidR="007758BE" w:rsidRDefault="00AC19B3">
                              <w:pPr>
                                <w:spacing w:before="1"/>
                                <w:ind w:right="18"/>
                                <w:jc w:val="center"/>
                                <w:rPr>
                                  <w:sz w:val="40"/>
                                </w:rPr>
                              </w:pPr>
                              <w:r>
                                <w:rPr>
                                  <w:sz w:val="40"/>
                                </w:rPr>
                                <w:t>COUNSELLING</w:t>
                              </w:r>
                            </w:p>
                          </w:txbxContent>
                        </wps:txbx>
                        <wps:bodyPr rot="0" vert="horz" wrap="square" lIns="0" tIns="0" rIns="0" bIns="0" anchor="t" anchorCtr="0" upright="1">
                          <a:noAutofit/>
                        </wps:bodyPr>
                      </wps:wsp>
                    </wpg:wgp>
                  </a:graphicData>
                </a:graphic>
              </wp:inline>
            </w:drawing>
          </mc:Choice>
          <mc:Fallback>
            <w:pict>
              <v:group id="Group 15" o:spid="_x0000_s1039" style="width:700.2pt;height:60.65pt;mso-position-horizontal-relative:char;mso-position-vertical-relative:line" coordsize="14004,12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">
                <v:rect id="Rectangle 27" o:spid="_x0000_s1040" style="position:absolute;width:468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NY6sIA&#10;AADbAAAADwAAAGRycy9kb3ducmV2LnhtbERPzWoCMRC+F3yHMIK3mq3Y0q5GKQWlPVRx1wcYNuNu&#10;bDJZNlG3Pr0pFLzNx/c782XvrDhTF4xnBU/jDARx5bXhWsG+XD2+gggRWaP1TAp+KcByMXiYY679&#10;hXd0LmItUgiHHBU0Mba5lKFqyGEY+5Y4cQffOYwJdrXUHV5SuLNykmUv0qHh1NBgSx8NVT/FySn4&#10;Nshf07f1ZnrNtsW2nFhz3FilRsP+fQYiUh/v4n/3p07zn+Hvl3SA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c1jqwgAAANsAAAAPAAAAAAAAAAAAAAAAAJgCAABkcnMvZG93&#10;bnJldi54bWxQSwUGAAAAAAQABAD1AAAAhwMAAAAA&#10;" fillcolor="#ffe499" stroked="f"/>
                <v:rect id="Rectangle 26" o:spid="_x0000_s1041" style="position:absolute;left:108;top:146;width:446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HGncEA&#10;AADbAAAADwAAAGRycy9kb3ducmV2LnhtbERPzWoCMRC+C75DmII3zVZE7NYoRVD0oNK1DzBsprtp&#10;k8myibrt0xtB8DYf3+/Ml52z4kJtMJ4VvI4yEMSl14YrBV+n9XAGIkRkjdYzKfijAMtFvzfHXPsr&#10;f9KliJVIIRxyVFDH2ORShrImh2HkG+LEffvWYUywraRu8ZrCnZXjLJtKh4ZTQ40NrWoqf4uzU7A3&#10;yLvJ2+Yw+c+OxfE0tubnYJUavHQf7yAidfEpfri3Os2fwv2XdI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hxp3BAAAA2wAAAA8AAAAAAAAAAAAAAAAAmAIAAGRycy9kb3du&#10;cmV2LnhtbFBLBQYAAAAABAAEAPUAAACGAwAAAAA=&#10;" fillcolor="#ffe499" stroked="f"/>
                <v:rect id="Rectangle 25" o:spid="_x0000_s1042" style="position:absolute;left:108;top:607;width:446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1jBsIA&#10;AADbAAAADwAAAGRycy9kb3ducmV2LnhtbERP22oCMRB9L/gPYQTfarYivaxGKQWlfajirh8wbMbd&#10;2GSybKJu/XpTKPg2h3Od+bJ3VpypC8azgqdxBoK48tpwrWBfrh5fQYSIrNF6JgW/FGC5GDzMMdf+&#10;wjs6F7EWKYRDjgqaGNtcylA15DCMfUucuIPvHMYEu1rqDi8p3Fk5ybJn6dBwamiwpY+Gqp/i5BR8&#10;G+Sv6dt6M71m22JbTqw5bqxSo2H/PgMRqY938b/7U6f5L/D3Szp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7WMGwgAAANsAAAAPAAAAAAAAAAAAAAAAAJgCAABkcnMvZG93&#10;bnJldi54bWxQSwUGAAAAAAQABAD1AAAAhwMAAAAA&#10;" fillcolor="#ffe499" stroked="f"/>
                <v:rect id="Rectangle 24" o:spid="_x0000_s1043" style="position:absolute;left:4681;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L3dMUA&#10;AADbAAAADwAAAGRycy9kb3ducmV2LnhtbESPQWsCMRCF70L/Q5iCN81WpLSrUUqhRQ9VuvoDhs24&#10;G5tMlk3UbX9951DobYb35r1vlusheHWlPrnIBh6mBSjiOlrHjYHj4W3yBCplZIs+Mhn4pgTr1d1o&#10;iaWNN/6ka5UbJSGcSjTQ5tyVWqe6pYBpGjti0U6xD5hl7Rtte7xJePB6VhSPOqBjaWixo9eW6q/q&#10;Egx8OOTt/Pl9N/8p9tX+MPPuvPPGjO+HlwWoTEP+N/9db6zgC6z8Ig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cvd0xQAAANsAAAAPAAAAAAAAAAAAAAAAAJgCAABkcnMv&#10;ZG93bnJldi54bWxQSwUGAAAAAAQABAD1AAAAigMAAAAA&#10;" fillcolor="#ffe499" stroked="f"/>
                <v:rect id="Rectangle 23" o:spid="_x0000_s1044" style="position:absolute;left:9224;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5S78EA&#10;AADbAAAADwAAAGRycy9kb3ducmV2LnhtbERPzWoCMRC+C75DmII3zVak6NYoRVD0UMW1DzBsprtp&#10;k8myibrt0xtB8DYf3+/Ml52z4kJtMJ4VvI4yEMSl14YrBV+n9XAKIkRkjdYzKfijAMtFvzfHXPsr&#10;H+lSxEqkEA45KqhjbHIpQ1mTwzDyDXHivn3rMCbYVlK3eE3hzspxlr1Jh4ZTQ40NrWoqf4uzU/Bp&#10;kHeT2WY/+c8OxeE0tuZnb5UavHQf7yAidfEpfri3Os2fwf2XdI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Uu/BAAAA2wAAAA8AAAAAAAAAAAAAAAAAmAIAAGRycy9kb3du&#10;cmV2LnhtbFBLBQYAAAAABAAEAPUAAACGAwAAAAA=&#10;" fillcolor="#ffe499" stroked="f"/>
                <v:rect id="Rectangle 22" o:spid="_x0000_s1045" style="position:absolute;left:4789;width:4436;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xz8AA&#10;AADbAAAADwAAAGRycy9kb3ducmV2LnhtbERP3WrCMBS+H/gO4QjezdQiY6tGEUGZF1NWfYBDc2yj&#10;yUlpMq0+/XIx2OXH9z9f9s6KG3XBeFYwGWcgiCuvDdcKTsfN6zuIEJE1Ws+k4EEBlovByxwL7e/8&#10;Tbcy1iKFcChQQRNjW0gZqoYchrFviRN39p3DmGBXS93hPYU7K/Mse5MODaeGBltaN1Rdyx+n4Msg&#10;76Yf2/30mR3KwzG35rK3So2G/WoGIlIf/8V/7k+tIE/r05f0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2gxz8AAAADbAAAADwAAAAAAAAAAAAAAAACYAgAAZHJzL2Rvd25y&#10;ZXYueG1sUEsFBgAAAAAEAAQA9QAAAIUDAAAAAA==&#10;" fillcolor="#ffe499" stroked="f"/>
                <v:rect id="Rectangle 21" o:spid="_x0000_s1046" style="position:absolute;left:9332;width:467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SUVMQA&#10;AADbAAAADwAAAGRycy9kb3ducmV2LnhtbESP0WoCMRRE3wv+Q7iCbzXrIqVdjSKCRR+qdPUDLpvr&#10;bjS5WTaprv36plDo4zAzZ5j5sndW3KgLxrOCyTgDQVx5bbhWcDpunl9BhIis0XomBQ8KsFwMnuZY&#10;aH/nT7qVsRYJwqFABU2MbSFlqBpyGMa+JU7e2XcOY5JdLXWH9wR3VuZZ9iIdGk4LDba0bqi6ll9O&#10;wYdB3k3f3vfT7+xQHo65NZe9VWo07FczEJH6+B/+a2+1gnwCv1/S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klFTEAAAA2wAAAA8AAAAAAAAAAAAAAAAAmAIAAGRycy9k&#10;b3ducmV2LnhtbFBLBQYAAAAABAAEAPUAAACJAwAAAAA=&#10;" fillcolor="#ffe499" stroked="f"/>
                <v:rect id="Rectangle 20" o:spid="_x0000_s1047" style="position:absolute;left:9440;top:146;width:445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YKI8QA&#10;AADbAAAADwAAAGRycy9kb3ducmV2LnhtbESP0WoCMRRE3wv+Q7iCbzXrIqWuRhHBYh+quPoBl811&#10;N5rcLJtUt/36plDo4zAzZ5jFqndW3KkLxrOCyTgDQVx5bbhWcD5tn19BhIis0XomBV8UYLUcPC2w&#10;0P7BR7qXsRYJwqFABU2MbSFlqBpyGMa+JU7exXcOY5JdLXWHjwR3VuZZ9iIdGk4LDba0aai6lZ9O&#10;wYdBfp/O3vbT7+xQHk65Nde9VWo07NdzEJH6+B/+a++0gjyH3y/pB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2CiPEAAAA2wAAAA8AAAAAAAAAAAAAAAAAmAIAAGRycy9k&#10;b3ducmV2LnhtbFBLBQYAAAAABAAEAPUAAACJAwAAAAA=&#10;" fillcolor="#ffe499" stroked="f"/>
                <v:rect id="Rectangle 19" o:spid="_x0000_s1048" style="position:absolute;left:9440;top:607;width:445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qvuMQA&#10;AADbAAAADwAAAGRycy9kb3ducmV2LnhtbESP0WoCMRRE3wv9h3ALvtWsqxRdjVIKFX2o0tUPuGyu&#10;u9HkZtmkuvbrm0Khj8PMnGEWq95ZcaUuGM8KRsMMBHHlteFawfHw/jwFESKyRuuZFNwpwGr5+LDA&#10;Qvsbf9K1jLVIEA4FKmhibAspQ9WQwzD0LXHyTr5zGJPsaqk7vCW4szLPshfp0HBaaLClt4aqS/nl&#10;FHwY5O1ktt5NvrN9uT/k1px3VqnBU/86BxGpj//hv/ZGK8jH8Psl/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6r7jEAAAA2wAAAA8AAAAAAAAAAAAAAAAAmAIAAGRycy9k&#10;b3ducmV2LnhtbFBLBQYAAAAABAAEAPUAAACJAwAAAAA=&#10;" fillcolor="#ffe499" stroked="f"/>
                <v:shape id="Picture 18" o:spid="_x0000_s1049" type="#_x0000_t75" style="position:absolute;left:6400;width:1212;height:1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ukYLDAAAA2wAAAA8AAABkcnMvZG93bnJldi54bWxEj0+LwjAUxO8LfofwBC+iqSKrVKPIYsWL&#10;sP7B86N5NtXmpTRZrd/eLCzscZiZ3zCLVWsr8aDGl44VjIYJCOLc6ZILBedTNpiB8AFZY+WYFLzI&#10;w2rZ+Vhgqt2TD/Q4hkJECPsUFZgQ6lRKnxuy6IeuJo7e1TUWQ5RNIXWDzwi3lRwnyae0WHJcMFjT&#10;l6H8fvyxCvqj+zbbZPtvm93CpphOzKU/a5Xqddv1HESgNvyH/9o7rWA8gd8v8QfI5R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26RgsMAAADbAAAADwAAAAAAAAAAAAAAAACf&#10;AgAAZHJzL2Rvd25yZXYueG1sUEsFBgAAAAAEAAQA9wAAAI8DAAAAAA==&#10;">
                  <v:imagedata r:id="rId8" o:title=""/>
                </v:shape>
                <v:shape id="Text Box 17" o:spid="_x0000_s1050" type="#_x0000_t202" style="position:absolute;left:10554;top:156;width:2244;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14:paraId="24D66269" w14:textId="77777777" w:rsidR="007758BE" w:rsidRDefault="00AC19B3">
                        <w:pPr>
                          <w:spacing w:line="444" w:lineRule="exact"/>
                          <w:rPr>
                            <w:sz w:val="40"/>
                          </w:rPr>
                        </w:pPr>
                        <w:r>
                          <w:rPr>
                            <w:sz w:val="40"/>
                          </w:rPr>
                          <w:t>PRACTICAL</w:t>
                        </w:r>
                      </w:p>
                      <w:p w14:paraId="24D6626A" w14:textId="77777777" w:rsidR="007758BE" w:rsidRDefault="00AC19B3">
                        <w:pPr>
                          <w:spacing w:before="1"/>
                          <w:ind w:left="45"/>
                          <w:rPr>
                            <w:sz w:val="40"/>
                          </w:rPr>
                        </w:pPr>
                        <w:r>
                          <w:rPr>
                            <w:sz w:val="40"/>
                          </w:rPr>
                          <w:t>APPROACH</w:t>
                        </w:r>
                      </w:p>
                    </w:txbxContent>
                  </v:textbox>
                </v:shape>
                <v:shape id="Text Box 16" o:spid="_x0000_s1051" type="#_x0000_t202" style="position:absolute;left:938;top:156;width:2821;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14:paraId="24D6626B" w14:textId="77777777" w:rsidR="007758BE" w:rsidRDefault="00AC19B3">
                        <w:pPr>
                          <w:spacing w:line="444" w:lineRule="exact"/>
                          <w:ind w:right="13"/>
                          <w:jc w:val="center"/>
                          <w:rPr>
                            <w:sz w:val="40"/>
                          </w:rPr>
                        </w:pPr>
                        <w:r>
                          <w:rPr>
                            <w:sz w:val="40"/>
                          </w:rPr>
                          <w:t>CAREER</w:t>
                        </w:r>
                      </w:p>
                      <w:p w14:paraId="24D6626C" w14:textId="77777777" w:rsidR="007758BE" w:rsidRDefault="00AC19B3">
                        <w:pPr>
                          <w:spacing w:before="1"/>
                          <w:ind w:right="18"/>
                          <w:jc w:val="center"/>
                          <w:rPr>
                            <w:sz w:val="40"/>
                          </w:rPr>
                        </w:pPr>
                        <w:r>
                          <w:rPr>
                            <w:sz w:val="40"/>
                          </w:rPr>
                          <w:t>COUNSELLING</w:t>
                        </w:r>
                      </w:p>
                    </w:txbxContent>
                  </v:textbox>
                </v:shape>
                <w10:anchorlock/>
              </v:group>
            </w:pict>
          </mc:Fallback>
        </mc:AlternateContent>
      </w:r>
    </w:p>
    <w:p w14:paraId="24D6621C" w14:textId="77777777" w:rsidR="007758BE" w:rsidRDefault="007758BE">
      <w:pPr>
        <w:spacing w:before="7"/>
        <w:rPr>
          <w:b/>
          <w:sz w:val="21"/>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794"/>
        <w:gridCol w:w="5106"/>
      </w:tblGrid>
      <w:tr w:rsidR="007758BE" w14:paraId="24D66223" w14:textId="77777777" w:rsidTr="00826EA1">
        <w:trPr>
          <w:trHeight w:val="364"/>
        </w:trPr>
        <w:tc>
          <w:tcPr>
            <w:tcW w:w="994" w:type="dxa"/>
            <w:shd w:val="clear" w:color="auto" w:fill="FFE499"/>
            <w:vAlign w:val="center"/>
          </w:tcPr>
          <w:p w14:paraId="24D6621E" w14:textId="77777777" w:rsidR="007758BE" w:rsidRDefault="00AC19B3" w:rsidP="00826EA1">
            <w:pPr>
              <w:pStyle w:val="TableParagraph"/>
              <w:spacing w:before="1"/>
              <w:ind w:left="284" w:right="281"/>
              <w:jc w:val="center"/>
              <w:rPr>
                <w:b/>
                <w:sz w:val="19"/>
              </w:rPr>
            </w:pPr>
            <w:r>
              <w:rPr>
                <w:b/>
                <w:sz w:val="24"/>
              </w:rPr>
              <w:t>I</w:t>
            </w:r>
            <w:r>
              <w:rPr>
                <w:b/>
                <w:sz w:val="19"/>
              </w:rPr>
              <w:t>DŐ</w:t>
            </w:r>
          </w:p>
        </w:tc>
        <w:tc>
          <w:tcPr>
            <w:tcW w:w="7794" w:type="dxa"/>
            <w:shd w:val="clear" w:color="auto" w:fill="FFE499"/>
            <w:vAlign w:val="center"/>
          </w:tcPr>
          <w:p w14:paraId="24D66220" w14:textId="77777777" w:rsidR="007758BE" w:rsidRDefault="00AC19B3" w:rsidP="00826EA1">
            <w:pPr>
              <w:pStyle w:val="TableParagraph"/>
              <w:spacing w:before="1"/>
              <w:ind w:left="1688" w:right="1679"/>
              <w:jc w:val="center"/>
              <w:rPr>
                <w:b/>
                <w:sz w:val="24"/>
              </w:rPr>
            </w:pPr>
            <w:r>
              <w:rPr>
                <w:b/>
                <w:sz w:val="24"/>
              </w:rPr>
              <w:t>F</w:t>
            </w:r>
            <w:r>
              <w:rPr>
                <w:b/>
                <w:sz w:val="19"/>
              </w:rPr>
              <w:t xml:space="preserve">OLYAMAT </w:t>
            </w:r>
            <w:r>
              <w:rPr>
                <w:b/>
                <w:sz w:val="24"/>
              </w:rPr>
              <w:t xml:space="preserve">(T: </w:t>
            </w:r>
            <w:r>
              <w:rPr>
                <w:b/>
                <w:sz w:val="19"/>
              </w:rPr>
              <w:t>TANÁR</w:t>
            </w:r>
            <w:r>
              <w:rPr>
                <w:b/>
                <w:sz w:val="24"/>
              </w:rPr>
              <w:t xml:space="preserve">; D: </w:t>
            </w:r>
            <w:r>
              <w:rPr>
                <w:b/>
                <w:sz w:val="19"/>
              </w:rPr>
              <w:t>DIÁK</w:t>
            </w:r>
            <w:r>
              <w:rPr>
                <w:b/>
                <w:sz w:val="24"/>
              </w:rPr>
              <w:t xml:space="preserve">; E: </w:t>
            </w:r>
            <w:r>
              <w:rPr>
                <w:b/>
                <w:sz w:val="19"/>
              </w:rPr>
              <w:t>EGYÉB</w:t>
            </w:r>
            <w:r>
              <w:rPr>
                <w:b/>
                <w:sz w:val="24"/>
              </w:rPr>
              <w:t>)</w:t>
            </w:r>
          </w:p>
        </w:tc>
        <w:tc>
          <w:tcPr>
            <w:tcW w:w="5106" w:type="dxa"/>
            <w:shd w:val="clear" w:color="auto" w:fill="FFE499"/>
            <w:vAlign w:val="center"/>
          </w:tcPr>
          <w:p w14:paraId="24D66222" w14:textId="77777777" w:rsidR="007758BE" w:rsidRDefault="00AC19B3" w:rsidP="00826EA1">
            <w:pPr>
              <w:pStyle w:val="TableParagraph"/>
              <w:spacing w:before="1"/>
              <w:ind w:left="1870" w:right="1867"/>
              <w:jc w:val="center"/>
              <w:rPr>
                <w:b/>
                <w:sz w:val="19"/>
              </w:rPr>
            </w:pPr>
            <w:r>
              <w:rPr>
                <w:b/>
                <w:sz w:val="24"/>
              </w:rPr>
              <w:t>M</w:t>
            </w:r>
            <w:r>
              <w:rPr>
                <w:b/>
                <w:sz w:val="19"/>
              </w:rPr>
              <w:t>ÓDSZER</w:t>
            </w:r>
          </w:p>
        </w:tc>
      </w:tr>
      <w:tr w:rsidR="007758BE" w14:paraId="24D6623A" w14:textId="77777777" w:rsidTr="008B424A">
        <w:trPr>
          <w:trHeight w:val="4537"/>
        </w:trPr>
        <w:tc>
          <w:tcPr>
            <w:tcW w:w="994" w:type="dxa"/>
          </w:tcPr>
          <w:p w14:paraId="24D66224" w14:textId="77777777" w:rsidR="007758BE" w:rsidRDefault="007758BE">
            <w:pPr>
              <w:pStyle w:val="TableParagraph"/>
              <w:rPr>
                <w:b/>
                <w:sz w:val="26"/>
              </w:rPr>
            </w:pPr>
          </w:p>
          <w:p w14:paraId="24D66225" w14:textId="77777777" w:rsidR="007758BE" w:rsidRDefault="007758BE">
            <w:pPr>
              <w:pStyle w:val="TableParagraph"/>
              <w:rPr>
                <w:b/>
                <w:sz w:val="26"/>
              </w:rPr>
            </w:pPr>
          </w:p>
          <w:p w14:paraId="24D66226" w14:textId="77777777" w:rsidR="007758BE" w:rsidRDefault="007758BE">
            <w:pPr>
              <w:pStyle w:val="TableParagraph"/>
              <w:rPr>
                <w:b/>
                <w:sz w:val="26"/>
              </w:rPr>
            </w:pPr>
          </w:p>
          <w:p w14:paraId="24D66227" w14:textId="77777777" w:rsidR="007758BE" w:rsidRDefault="007758BE">
            <w:pPr>
              <w:pStyle w:val="TableParagraph"/>
              <w:rPr>
                <w:b/>
                <w:sz w:val="26"/>
              </w:rPr>
            </w:pPr>
          </w:p>
          <w:p w14:paraId="24D66228" w14:textId="77777777" w:rsidR="007758BE" w:rsidRDefault="007758BE">
            <w:pPr>
              <w:pStyle w:val="TableParagraph"/>
              <w:rPr>
                <w:b/>
                <w:sz w:val="26"/>
              </w:rPr>
            </w:pPr>
          </w:p>
          <w:p w14:paraId="24D66229" w14:textId="77777777" w:rsidR="007758BE" w:rsidRDefault="007758BE">
            <w:pPr>
              <w:pStyle w:val="TableParagraph"/>
              <w:rPr>
                <w:b/>
                <w:sz w:val="26"/>
              </w:rPr>
            </w:pPr>
          </w:p>
          <w:p w14:paraId="24D6622A" w14:textId="77777777" w:rsidR="007758BE" w:rsidRDefault="007758BE">
            <w:pPr>
              <w:pStyle w:val="TableParagraph"/>
              <w:rPr>
                <w:b/>
                <w:sz w:val="26"/>
              </w:rPr>
            </w:pPr>
          </w:p>
          <w:p w14:paraId="24D6622B" w14:textId="158D211D" w:rsidR="007758BE" w:rsidRDefault="005B3750">
            <w:pPr>
              <w:pStyle w:val="TableParagraph"/>
              <w:spacing w:before="228"/>
              <w:ind w:left="284" w:right="276"/>
              <w:jc w:val="center"/>
              <w:rPr>
                <w:b/>
                <w:sz w:val="24"/>
              </w:rPr>
            </w:pPr>
            <w:r>
              <w:rPr>
                <w:b/>
                <w:sz w:val="24"/>
              </w:rPr>
              <w:t>6</w:t>
            </w:r>
            <w:r w:rsidR="00AC19B3">
              <w:rPr>
                <w:b/>
                <w:sz w:val="24"/>
              </w:rPr>
              <w:t>’</w:t>
            </w:r>
          </w:p>
        </w:tc>
        <w:tc>
          <w:tcPr>
            <w:tcW w:w="7794" w:type="dxa"/>
          </w:tcPr>
          <w:p w14:paraId="24D6622C" w14:textId="77777777" w:rsidR="007758BE" w:rsidRDefault="00AC19B3">
            <w:pPr>
              <w:pStyle w:val="TableParagraph"/>
              <w:spacing w:line="268" w:lineRule="exact"/>
              <w:ind w:left="69"/>
              <w:rPr>
                <w:sz w:val="24"/>
              </w:rPr>
            </w:pPr>
            <w:r w:rsidRPr="00D24558">
              <w:rPr>
                <w:b/>
                <w:bCs/>
                <w:sz w:val="24"/>
              </w:rPr>
              <w:t>Előkészítés:</w:t>
            </w:r>
            <w:r>
              <w:rPr>
                <w:sz w:val="24"/>
              </w:rPr>
              <w:t xml:space="preserve"> Ráhangolódó tevékenység</w:t>
            </w:r>
          </w:p>
          <w:p w14:paraId="24D6622D" w14:textId="77777777" w:rsidR="007758BE" w:rsidRDefault="00AC19B3">
            <w:pPr>
              <w:pStyle w:val="TableParagraph"/>
              <w:spacing w:before="204" w:line="273" w:lineRule="auto"/>
              <w:ind w:left="69"/>
              <w:rPr>
                <w:sz w:val="24"/>
              </w:rPr>
            </w:pPr>
            <w:r w:rsidRPr="00D24558">
              <w:rPr>
                <w:b/>
                <w:bCs/>
                <w:sz w:val="24"/>
              </w:rPr>
              <w:t>Cél:</w:t>
            </w:r>
            <w:r>
              <w:rPr>
                <w:sz w:val="24"/>
              </w:rPr>
              <w:t xml:space="preserve"> A diákok ráhangolása a témára és előhívni a munka világa témakört érintő (foglalkozások, szakmák) szókincset.</w:t>
            </w:r>
          </w:p>
          <w:p w14:paraId="24D6622E" w14:textId="77777777" w:rsidR="007758BE" w:rsidRDefault="00AC19B3">
            <w:pPr>
              <w:pStyle w:val="TableParagraph"/>
              <w:spacing w:before="165" w:line="276" w:lineRule="auto"/>
              <w:ind w:left="789" w:right="61" w:hanging="360"/>
              <w:jc w:val="both"/>
              <w:rPr>
                <w:sz w:val="24"/>
              </w:rPr>
            </w:pPr>
            <w:r>
              <w:rPr>
                <w:rFonts w:ascii="Wingdings" w:hAnsi="Wingdings"/>
                <w:sz w:val="24"/>
              </w:rPr>
              <w:t></w:t>
            </w:r>
            <w:r>
              <w:rPr>
                <w:sz w:val="24"/>
              </w:rPr>
              <w:t xml:space="preserve"> T: Ma a jövő foglalkozásairól és az azokhoz szükséges készségekről fogunk beszélgetni. Mit gondoltok, milyen új foglalkozások és szakmák fognak megjelenni az elkövetkező évtizedekben?</w:t>
            </w:r>
          </w:p>
          <w:p w14:paraId="24D6622F" w14:textId="77777777" w:rsidR="007758BE" w:rsidRDefault="00AC19B3">
            <w:pPr>
              <w:pStyle w:val="TableParagraph"/>
              <w:spacing w:line="275" w:lineRule="exact"/>
              <w:ind w:left="429"/>
              <w:jc w:val="both"/>
              <w:rPr>
                <w:sz w:val="24"/>
              </w:rPr>
            </w:pPr>
            <w:r>
              <w:rPr>
                <w:rFonts w:ascii="Wingdings" w:hAnsi="Wingdings"/>
                <w:sz w:val="24"/>
              </w:rPr>
              <w:t></w:t>
            </w:r>
            <w:r>
              <w:rPr>
                <w:sz w:val="24"/>
              </w:rPr>
              <w:t xml:space="preserve"> D: A diákok példákat mondanak.</w:t>
            </w:r>
          </w:p>
          <w:p w14:paraId="24D66230" w14:textId="27578775" w:rsidR="007758BE" w:rsidRPr="00A9378F" w:rsidRDefault="00AC19B3">
            <w:pPr>
              <w:pStyle w:val="TableParagraph"/>
              <w:spacing w:before="44" w:line="276" w:lineRule="auto"/>
              <w:ind w:left="789" w:right="58" w:hanging="360"/>
              <w:jc w:val="both"/>
              <w:rPr>
                <w:spacing w:val="-8"/>
                <w:sz w:val="24"/>
              </w:rPr>
            </w:pPr>
            <w:r>
              <w:rPr>
                <w:rFonts w:ascii="Wingdings" w:hAnsi="Wingdings"/>
                <w:sz w:val="24"/>
              </w:rPr>
              <w:t></w:t>
            </w:r>
            <w:r>
              <w:rPr>
                <w:sz w:val="24"/>
              </w:rPr>
              <w:t xml:space="preserve"> T: </w:t>
            </w:r>
            <w:r w:rsidRPr="00A9378F">
              <w:rPr>
                <w:spacing w:val="-8"/>
                <w:sz w:val="24"/>
              </w:rPr>
              <w:t xml:space="preserve">Most párokban fogtok dolgozni: az interneten keressetek még olyan foglalkozásokat, amelyekre nagy kereslet lesz a jövőben! Osszátok meg </w:t>
            </w:r>
            <w:r w:rsidR="00A23C84">
              <w:rPr>
                <w:spacing w:val="-8"/>
                <w:sz w:val="24"/>
              </w:rPr>
              <w:t>e</w:t>
            </w:r>
            <w:r w:rsidR="008B424A">
              <w:rPr>
                <w:spacing w:val="-8"/>
                <w:sz w:val="24"/>
              </w:rPr>
              <w:t>gymással</w:t>
            </w:r>
            <w:r w:rsidRPr="00A9378F">
              <w:rPr>
                <w:spacing w:val="-8"/>
                <w:sz w:val="24"/>
              </w:rPr>
              <w:t xml:space="preserve"> az eredményeket a Mentimeter szófelhő alkalmazás használatával!</w:t>
            </w:r>
          </w:p>
          <w:p w14:paraId="24D66231" w14:textId="77777777" w:rsidR="007758BE" w:rsidRDefault="00AC19B3">
            <w:pPr>
              <w:pStyle w:val="TableParagraph"/>
              <w:spacing w:line="273" w:lineRule="auto"/>
              <w:ind w:left="789" w:right="59" w:hanging="360"/>
              <w:jc w:val="both"/>
              <w:rPr>
                <w:sz w:val="24"/>
              </w:rPr>
            </w:pPr>
            <w:r>
              <w:rPr>
                <w:rFonts w:ascii="Wingdings" w:hAnsi="Wingdings"/>
                <w:sz w:val="24"/>
              </w:rPr>
              <w:t></w:t>
            </w:r>
            <w:r>
              <w:rPr>
                <w:sz w:val="24"/>
              </w:rPr>
              <w:t xml:space="preserve"> T: Nézzük, mit találtatok! (A diákok válaszai az interaktív táblán a Mentimeter szófelhőjében jelennek meg). A tanár felolvassa a szófelhőből a diákok által beírt foglalkozásneveket.</w:t>
            </w:r>
          </w:p>
        </w:tc>
        <w:tc>
          <w:tcPr>
            <w:tcW w:w="5106" w:type="dxa"/>
          </w:tcPr>
          <w:p w14:paraId="24D66232" w14:textId="77777777" w:rsidR="007758BE" w:rsidRDefault="007758BE">
            <w:pPr>
              <w:pStyle w:val="TableParagraph"/>
              <w:rPr>
                <w:b/>
                <w:sz w:val="26"/>
              </w:rPr>
            </w:pPr>
          </w:p>
          <w:p w14:paraId="24D66233" w14:textId="77777777" w:rsidR="007758BE" w:rsidRDefault="007758BE">
            <w:pPr>
              <w:pStyle w:val="TableParagraph"/>
              <w:rPr>
                <w:b/>
                <w:sz w:val="26"/>
              </w:rPr>
            </w:pPr>
          </w:p>
          <w:p w14:paraId="24D66234" w14:textId="77777777" w:rsidR="007758BE" w:rsidRDefault="007758BE">
            <w:pPr>
              <w:pStyle w:val="TableParagraph"/>
              <w:rPr>
                <w:b/>
                <w:sz w:val="26"/>
              </w:rPr>
            </w:pPr>
          </w:p>
          <w:p w14:paraId="24D66235" w14:textId="77777777" w:rsidR="007758BE" w:rsidRDefault="007758BE">
            <w:pPr>
              <w:pStyle w:val="TableParagraph"/>
              <w:rPr>
                <w:b/>
                <w:sz w:val="26"/>
              </w:rPr>
            </w:pPr>
          </w:p>
          <w:p w14:paraId="24D66236" w14:textId="77777777" w:rsidR="007758BE" w:rsidRDefault="007758BE">
            <w:pPr>
              <w:pStyle w:val="TableParagraph"/>
              <w:rPr>
                <w:b/>
                <w:sz w:val="26"/>
              </w:rPr>
            </w:pPr>
          </w:p>
          <w:p w14:paraId="24D66237" w14:textId="77777777" w:rsidR="007758BE" w:rsidRDefault="007758BE">
            <w:pPr>
              <w:pStyle w:val="TableParagraph"/>
              <w:rPr>
                <w:b/>
                <w:sz w:val="26"/>
              </w:rPr>
            </w:pPr>
          </w:p>
          <w:p w14:paraId="24D66238" w14:textId="77777777" w:rsidR="007758BE" w:rsidRDefault="007758BE">
            <w:pPr>
              <w:pStyle w:val="TableParagraph"/>
              <w:spacing w:before="11"/>
              <w:rPr>
                <w:b/>
                <w:sz w:val="25"/>
              </w:rPr>
            </w:pPr>
          </w:p>
          <w:p w14:paraId="262FEFBA" w14:textId="77777777" w:rsidR="00826EA1" w:rsidRDefault="00826EA1" w:rsidP="00826EA1">
            <w:pPr>
              <w:pStyle w:val="TableParagraph"/>
              <w:ind w:left="1854" w:right="1848"/>
              <w:jc w:val="center"/>
              <w:rPr>
                <w:sz w:val="24"/>
              </w:rPr>
            </w:pPr>
          </w:p>
          <w:p w14:paraId="3E922AEE" w14:textId="77777777" w:rsidR="008B19E7" w:rsidRDefault="00AC19B3" w:rsidP="00826EA1">
            <w:pPr>
              <w:pStyle w:val="TableParagraph"/>
              <w:ind w:left="1854" w:right="1848"/>
              <w:jc w:val="center"/>
              <w:rPr>
                <w:sz w:val="24"/>
              </w:rPr>
            </w:pPr>
            <w:r>
              <w:rPr>
                <w:sz w:val="24"/>
              </w:rPr>
              <w:t xml:space="preserve">Brainstorming </w:t>
            </w:r>
          </w:p>
          <w:p w14:paraId="0E015610" w14:textId="77777777" w:rsidR="008B19E7" w:rsidRDefault="008B19E7" w:rsidP="00826EA1">
            <w:pPr>
              <w:pStyle w:val="TableParagraph"/>
              <w:ind w:left="1854" w:right="1848"/>
              <w:jc w:val="center"/>
              <w:rPr>
                <w:sz w:val="24"/>
              </w:rPr>
            </w:pPr>
          </w:p>
          <w:p w14:paraId="548F2FA3" w14:textId="77777777" w:rsidR="008B19E7" w:rsidRDefault="008B19E7" w:rsidP="00826EA1">
            <w:pPr>
              <w:pStyle w:val="TableParagraph"/>
              <w:ind w:left="1854" w:right="1848"/>
              <w:jc w:val="center"/>
              <w:rPr>
                <w:sz w:val="24"/>
              </w:rPr>
            </w:pPr>
          </w:p>
          <w:p w14:paraId="2DD1FF46" w14:textId="77777777" w:rsidR="008B19E7" w:rsidRDefault="008B19E7" w:rsidP="00826EA1">
            <w:pPr>
              <w:pStyle w:val="TableParagraph"/>
              <w:ind w:left="1854" w:right="1848"/>
              <w:jc w:val="center"/>
              <w:rPr>
                <w:sz w:val="24"/>
              </w:rPr>
            </w:pPr>
          </w:p>
          <w:p w14:paraId="24D66239" w14:textId="12EB088E" w:rsidR="007758BE" w:rsidRDefault="00AC19B3" w:rsidP="00826EA1">
            <w:pPr>
              <w:pStyle w:val="TableParagraph"/>
              <w:ind w:left="1854" w:right="1848"/>
              <w:jc w:val="center"/>
              <w:rPr>
                <w:sz w:val="24"/>
              </w:rPr>
            </w:pPr>
            <w:r>
              <w:rPr>
                <w:sz w:val="24"/>
              </w:rPr>
              <w:t xml:space="preserve">Egyéni </w:t>
            </w:r>
            <w:r w:rsidR="008B19E7">
              <w:rPr>
                <w:sz w:val="24"/>
              </w:rPr>
              <w:t>munk</w:t>
            </w:r>
            <w:r w:rsidR="00F05295">
              <w:rPr>
                <w:sz w:val="24"/>
              </w:rPr>
              <w:t xml:space="preserve">a  </w:t>
            </w:r>
            <w:r w:rsidR="008B19E7">
              <w:rPr>
                <w:sz w:val="24"/>
              </w:rPr>
              <w:t xml:space="preserve"> </w:t>
            </w:r>
            <w:r>
              <w:rPr>
                <w:sz w:val="24"/>
              </w:rPr>
              <w:t>pármunka</w:t>
            </w:r>
          </w:p>
        </w:tc>
      </w:tr>
      <w:tr w:rsidR="007758BE" w14:paraId="24D66245" w14:textId="77777777">
        <w:trPr>
          <w:trHeight w:val="2800"/>
        </w:trPr>
        <w:tc>
          <w:tcPr>
            <w:tcW w:w="994" w:type="dxa"/>
          </w:tcPr>
          <w:p w14:paraId="24D6623B" w14:textId="77777777" w:rsidR="007758BE" w:rsidRDefault="007758BE">
            <w:pPr>
              <w:pStyle w:val="TableParagraph"/>
              <w:spacing w:before="6"/>
              <w:rPr>
                <w:b/>
                <w:sz w:val="20"/>
              </w:rPr>
            </w:pPr>
          </w:p>
          <w:p w14:paraId="24D6623C" w14:textId="3443C8FD" w:rsidR="007758BE" w:rsidRDefault="005B3750">
            <w:pPr>
              <w:pStyle w:val="TableParagraph"/>
              <w:ind w:left="284" w:right="276"/>
              <w:jc w:val="center"/>
              <w:rPr>
                <w:b/>
                <w:sz w:val="24"/>
              </w:rPr>
            </w:pPr>
            <w:r>
              <w:rPr>
                <w:b/>
                <w:sz w:val="24"/>
              </w:rPr>
              <w:t>7</w:t>
            </w:r>
            <w:r w:rsidR="00AC19B3">
              <w:rPr>
                <w:b/>
                <w:sz w:val="24"/>
              </w:rPr>
              <w:t>’</w:t>
            </w:r>
          </w:p>
        </w:tc>
        <w:tc>
          <w:tcPr>
            <w:tcW w:w="7794" w:type="dxa"/>
          </w:tcPr>
          <w:p w14:paraId="24D6623D" w14:textId="77777777" w:rsidR="007758BE" w:rsidRPr="00D24558" w:rsidRDefault="00AC19B3">
            <w:pPr>
              <w:pStyle w:val="TableParagraph"/>
              <w:spacing w:line="268" w:lineRule="exact"/>
              <w:ind w:left="69"/>
              <w:rPr>
                <w:b/>
                <w:bCs/>
                <w:sz w:val="24"/>
              </w:rPr>
            </w:pPr>
            <w:r w:rsidRPr="00D24558">
              <w:rPr>
                <w:b/>
                <w:bCs/>
                <w:sz w:val="24"/>
              </w:rPr>
              <w:t>1. tevékenység</w:t>
            </w:r>
          </w:p>
          <w:p w14:paraId="24D6623E" w14:textId="77777777" w:rsidR="007758BE" w:rsidRDefault="00AC19B3" w:rsidP="00FE2326">
            <w:pPr>
              <w:pStyle w:val="TableParagraph"/>
              <w:spacing w:before="120" w:line="256" w:lineRule="auto"/>
              <w:ind w:left="69"/>
              <w:rPr>
                <w:sz w:val="24"/>
              </w:rPr>
            </w:pPr>
            <w:r w:rsidRPr="00D24558">
              <w:rPr>
                <w:b/>
                <w:bCs/>
                <w:sz w:val="24"/>
              </w:rPr>
              <w:t>Cél:</w:t>
            </w:r>
            <w:r>
              <w:rPr>
                <w:sz w:val="24"/>
              </w:rPr>
              <w:t xml:space="preserve"> Megismerni olyan készségeket, amelyek a jövő foglalkozásaihoz szükségesek lesznek.</w:t>
            </w:r>
          </w:p>
          <w:p w14:paraId="24D6623F" w14:textId="77777777" w:rsidR="007758BE" w:rsidRDefault="00AC19B3" w:rsidP="00FE2326">
            <w:pPr>
              <w:pStyle w:val="TableParagraph"/>
              <w:spacing w:before="120" w:line="276" w:lineRule="auto"/>
              <w:ind w:left="789" w:right="59" w:hanging="360"/>
              <w:jc w:val="both"/>
              <w:rPr>
                <w:sz w:val="24"/>
              </w:rPr>
            </w:pPr>
            <w:r>
              <w:rPr>
                <w:rFonts w:ascii="Wingdings" w:hAnsi="Wingdings"/>
                <w:sz w:val="24"/>
              </w:rPr>
              <w:t></w:t>
            </w:r>
            <w:r>
              <w:rPr>
                <w:sz w:val="24"/>
              </w:rPr>
              <w:t xml:space="preserve"> T: Nézzük meg, melyek lesznek azok a készségek, amelyeket a munkaadók elvárnak a munkavállalóktól a következő tíz évben! Interaktív feladat segítségével megtudhatjátok, melyek lesznek azok a készségek, amelyekre a jövő munkavállalóinak szükségük lesz. Most</w:t>
            </w:r>
          </w:p>
          <w:p w14:paraId="4D750BCE" w14:textId="77777777" w:rsidR="007758BE" w:rsidRDefault="00AC19B3" w:rsidP="00FE2326">
            <w:pPr>
              <w:pStyle w:val="TableParagraph"/>
              <w:spacing w:before="120"/>
              <w:ind w:left="789"/>
              <w:jc w:val="both"/>
              <w:rPr>
                <w:sz w:val="24"/>
              </w:rPr>
            </w:pPr>
            <w:r>
              <w:rPr>
                <w:sz w:val="24"/>
              </w:rPr>
              <w:t>önállóan dolgoztok, szükség lesz a mobiltelefonotokra.</w:t>
            </w:r>
          </w:p>
          <w:p w14:paraId="6BE8F160" w14:textId="77777777" w:rsidR="008B424A" w:rsidRDefault="008B424A" w:rsidP="00FE2326">
            <w:pPr>
              <w:pStyle w:val="TableParagraph"/>
              <w:spacing w:before="120" w:line="276" w:lineRule="auto"/>
              <w:ind w:left="789" w:right="61" w:hanging="360"/>
              <w:rPr>
                <w:color w:val="0462C1"/>
                <w:sz w:val="24"/>
                <w:u w:val="single" w:color="0462C1"/>
              </w:rPr>
            </w:pPr>
            <w:r>
              <w:rPr>
                <w:rFonts w:ascii="Wingdings" w:hAnsi="Wingdings"/>
                <w:sz w:val="24"/>
              </w:rPr>
              <w:t></w:t>
            </w:r>
            <w:r>
              <w:rPr>
                <w:sz w:val="24"/>
              </w:rPr>
              <w:t xml:space="preserve"> T:A tanár megosztja a WORDWALL játék linkjét a diákokkal: </w:t>
            </w:r>
            <w:hyperlink r:id="rId15">
              <w:r>
                <w:rPr>
                  <w:color w:val="0462C1"/>
                  <w:sz w:val="24"/>
                  <w:u w:val="single" w:color="0462C1"/>
                </w:rPr>
                <w:t>Https://wordwall.net/resource/15141376/english/skills-for-the-21st-</w:t>
              </w:r>
            </w:hyperlink>
            <w:r>
              <w:rPr>
                <w:color w:val="0462C1"/>
                <w:sz w:val="24"/>
              </w:rPr>
              <w:t xml:space="preserve"> </w:t>
            </w:r>
            <w:hyperlink r:id="rId16">
              <w:r>
                <w:rPr>
                  <w:color w:val="0462C1"/>
                  <w:sz w:val="24"/>
                  <w:u w:val="single" w:color="0462C1"/>
                </w:rPr>
                <w:t>century-workplace</w:t>
              </w:r>
            </w:hyperlink>
          </w:p>
          <w:p w14:paraId="68CFDD53" w14:textId="6280DED8" w:rsidR="008B424A" w:rsidRDefault="008B424A" w:rsidP="00F50F9D">
            <w:pPr>
              <w:pStyle w:val="TableParagraph"/>
              <w:spacing w:before="120"/>
              <w:ind w:left="429"/>
              <w:jc w:val="both"/>
              <w:rPr>
                <w:sz w:val="24"/>
              </w:rPr>
            </w:pPr>
            <w:r>
              <w:rPr>
                <w:rFonts w:ascii="Wingdings" w:hAnsi="Wingdings"/>
                <w:sz w:val="24"/>
              </w:rPr>
              <w:t></w:t>
            </w:r>
            <w:r>
              <w:rPr>
                <w:sz w:val="24"/>
              </w:rPr>
              <w:t xml:space="preserve"> D: A Worwall feladaton diákok önállóan dolgoznak mobiltelefonjaikon.</w:t>
            </w:r>
          </w:p>
          <w:p w14:paraId="24D66240" w14:textId="1E52C803" w:rsidR="008B424A" w:rsidRDefault="008B424A">
            <w:pPr>
              <w:pStyle w:val="TableParagraph"/>
              <w:ind w:left="789"/>
              <w:jc w:val="both"/>
              <w:rPr>
                <w:sz w:val="24"/>
              </w:rPr>
            </w:pPr>
          </w:p>
        </w:tc>
        <w:tc>
          <w:tcPr>
            <w:tcW w:w="5106" w:type="dxa"/>
          </w:tcPr>
          <w:p w14:paraId="24D66241" w14:textId="77777777" w:rsidR="007758BE" w:rsidRDefault="007758BE">
            <w:pPr>
              <w:pStyle w:val="TableParagraph"/>
              <w:rPr>
                <w:b/>
                <w:sz w:val="26"/>
              </w:rPr>
            </w:pPr>
          </w:p>
          <w:p w14:paraId="24D66242" w14:textId="77777777" w:rsidR="007758BE" w:rsidRDefault="007758BE">
            <w:pPr>
              <w:pStyle w:val="TableParagraph"/>
              <w:rPr>
                <w:b/>
                <w:sz w:val="26"/>
              </w:rPr>
            </w:pPr>
          </w:p>
          <w:p w14:paraId="24D66243" w14:textId="77777777" w:rsidR="007758BE" w:rsidRDefault="007758BE">
            <w:pPr>
              <w:pStyle w:val="TableParagraph"/>
              <w:rPr>
                <w:b/>
                <w:sz w:val="26"/>
              </w:rPr>
            </w:pPr>
          </w:p>
          <w:p w14:paraId="24D66244" w14:textId="77777777" w:rsidR="007758BE" w:rsidRDefault="00AC19B3">
            <w:pPr>
              <w:pStyle w:val="TableParagraph"/>
              <w:spacing w:before="163"/>
              <w:ind w:left="1875" w:right="1867"/>
              <w:jc w:val="center"/>
              <w:rPr>
                <w:sz w:val="24"/>
              </w:rPr>
            </w:pPr>
            <w:r>
              <w:rPr>
                <w:sz w:val="24"/>
              </w:rPr>
              <w:t>önálló munka</w:t>
            </w:r>
          </w:p>
        </w:tc>
      </w:tr>
      <w:tr w:rsidR="00DB00B9" w14:paraId="3B3892EB" w14:textId="77777777">
        <w:trPr>
          <w:trHeight w:val="2800"/>
        </w:trPr>
        <w:tc>
          <w:tcPr>
            <w:tcW w:w="994" w:type="dxa"/>
          </w:tcPr>
          <w:p w14:paraId="1A975E77" w14:textId="77777777" w:rsidR="00DB00B9" w:rsidRDefault="00DB00B9" w:rsidP="00DB00B9">
            <w:pPr>
              <w:pStyle w:val="TableParagraph"/>
              <w:spacing w:before="6"/>
              <w:rPr>
                <w:b/>
                <w:sz w:val="20"/>
              </w:rPr>
            </w:pPr>
          </w:p>
          <w:p w14:paraId="35B0B4C6" w14:textId="3C0FAB1C" w:rsidR="00DB00B9" w:rsidRDefault="00DB00B9" w:rsidP="00DB00B9">
            <w:pPr>
              <w:pStyle w:val="TableParagraph"/>
              <w:spacing w:before="6"/>
              <w:rPr>
                <w:b/>
                <w:sz w:val="20"/>
              </w:rPr>
            </w:pPr>
            <w:r>
              <w:rPr>
                <w:b/>
                <w:sz w:val="24"/>
              </w:rPr>
              <w:t>2’</w:t>
            </w:r>
          </w:p>
        </w:tc>
        <w:tc>
          <w:tcPr>
            <w:tcW w:w="7794" w:type="dxa"/>
          </w:tcPr>
          <w:p w14:paraId="40242DA2" w14:textId="77777777" w:rsidR="00DB00B9" w:rsidRPr="00D24558" w:rsidRDefault="00DB00B9" w:rsidP="00DB00B9">
            <w:pPr>
              <w:pStyle w:val="TableParagraph"/>
              <w:spacing w:line="268" w:lineRule="exact"/>
              <w:ind w:left="69"/>
              <w:rPr>
                <w:b/>
                <w:bCs/>
                <w:sz w:val="24"/>
              </w:rPr>
            </w:pPr>
            <w:r w:rsidRPr="00D24558">
              <w:rPr>
                <w:b/>
                <w:bCs/>
                <w:sz w:val="24"/>
              </w:rPr>
              <w:t>2. tevékenység</w:t>
            </w:r>
          </w:p>
          <w:p w14:paraId="46F77F3C" w14:textId="77777777" w:rsidR="00DB00B9" w:rsidRDefault="00DB00B9" w:rsidP="00DB00B9">
            <w:pPr>
              <w:pStyle w:val="TableParagraph"/>
              <w:spacing w:before="180"/>
              <w:ind w:left="69"/>
              <w:rPr>
                <w:sz w:val="24"/>
              </w:rPr>
            </w:pPr>
            <w:r w:rsidRPr="00D24558">
              <w:rPr>
                <w:b/>
                <w:bCs/>
                <w:sz w:val="24"/>
              </w:rPr>
              <w:t>Cél:</w:t>
            </w:r>
            <w:r>
              <w:rPr>
                <w:sz w:val="24"/>
              </w:rPr>
              <w:t xml:space="preserve"> Segíteni a diákokat az új szavak memorizálásában.</w:t>
            </w:r>
          </w:p>
          <w:p w14:paraId="5713D862" w14:textId="1FD90368" w:rsidR="00DB00B9" w:rsidRPr="00D24558" w:rsidRDefault="00DB00B9" w:rsidP="00DB00B9">
            <w:pPr>
              <w:pStyle w:val="TableParagraph"/>
              <w:spacing w:line="268" w:lineRule="exact"/>
              <w:ind w:left="69"/>
              <w:rPr>
                <w:b/>
                <w:bCs/>
                <w:sz w:val="24"/>
              </w:rPr>
            </w:pPr>
            <w:r>
              <w:rPr>
                <w:sz w:val="24"/>
              </w:rPr>
              <w:t>T: Írjátok be a Mentimeter szófelhőjébe a mai órán tanult új szavakat.</w:t>
            </w:r>
          </w:p>
        </w:tc>
        <w:tc>
          <w:tcPr>
            <w:tcW w:w="5106" w:type="dxa"/>
          </w:tcPr>
          <w:p w14:paraId="636461C1" w14:textId="77777777" w:rsidR="00DB00B9" w:rsidRDefault="00DB00B9" w:rsidP="00DB00B9">
            <w:pPr>
              <w:pStyle w:val="TableParagraph"/>
              <w:rPr>
                <w:b/>
                <w:sz w:val="26"/>
              </w:rPr>
            </w:pPr>
          </w:p>
          <w:p w14:paraId="1D071310" w14:textId="77777777" w:rsidR="00DB00B9" w:rsidRDefault="00DB00B9" w:rsidP="00DB00B9">
            <w:pPr>
              <w:pStyle w:val="TableParagraph"/>
              <w:rPr>
                <w:b/>
                <w:sz w:val="26"/>
              </w:rPr>
            </w:pPr>
          </w:p>
          <w:p w14:paraId="2F611A3E" w14:textId="33732082" w:rsidR="00DB00B9" w:rsidRDefault="00DB00B9" w:rsidP="00DB00B9">
            <w:pPr>
              <w:pStyle w:val="TableParagraph"/>
              <w:rPr>
                <w:b/>
                <w:sz w:val="26"/>
              </w:rPr>
            </w:pPr>
            <w:r>
              <w:rPr>
                <w:sz w:val="24"/>
              </w:rPr>
              <w:t>önálló munka</w:t>
            </w:r>
          </w:p>
        </w:tc>
      </w:tr>
    </w:tbl>
    <w:p w14:paraId="24D6625E" w14:textId="77777777" w:rsidR="00FA6577" w:rsidRDefault="00FA6577" w:rsidP="00DB00B9"/>
    <w:sectPr w:rsidR="00FA6577">
      <w:pgSz w:w="16840" w:h="11910" w:orient="landscape"/>
      <w:pgMar w:top="700" w:right="980" w:bottom="280" w:left="128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82ACB" w14:textId="77777777" w:rsidR="002E2F6C" w:rsidRDefault="002E2F6C" w:rsidP="00796ED6">
      <w:r>
        <w:separator/>
      </w:r>
    </w:p>
  </w:endnote>
  <w:endnote w:type="continuationSeparator" w:id="0">
    <w:p w14:paraId="08062353" w14:textId="77777777" w:rsidR="002E2F6C" w:rsidRDefault="002E2F6C" w:rsidP="0079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DCC56" w14:textId="77777777" w:rsidR="00796ED6" w:rsidRDefault="00796ED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312B6" w14:textId="1A84C9D6" w:rsidR="00796ED6" w:rsidRDefault="00796ED6">
    <w:pPr>
      <w:pStyle w:val="Stopka"/>
    </w:pPr>
    <w:bookmarkStart w:id="0" w:name="_GoBack"/>
    <w:r>
      <w:rPr>
        <w:noProof/>
        <w:lang w:val="pl-PL" w:eastAsia="pl-PL"/>
      </w:rPr>
      <mc:AlternateContent>
        <mc:Choice Requires="wpg">
          <w:drawing>
            <wp:anchor distT="0" distB="0" distL="114300" distR="114300" simplePos="0" relativeHeight="251659264" behindDoc="0" locked="0" layoutInCell="1" allowOverlap="1" wp14:anchorId="733FD5E7" wp14:editId="6B57DFA1">
              <wp:simplePos x="0" y="0"/>
              <wp:positionH relativeFrom="column">
                <wp:posOffset>-135890</wp:posOffset>
              </wp:positionH>
              <wp:positionV relativeFrom="paragraph">
                <wp:posOffset>-88265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6160ACBF" w14:textId="77777777" w:rsidR="00796ED6" w:rsidRPr="00665D1C" w:rsidRDefault="00796ED6" w:rsidP="00796ED6">
                            <w:pPr>
                              <w:jc w:val="both"/>
                              <w:rPr>
                                <w:sz w:val="14"/>
                                <w:szCs w:val="14"/>
                              </w:rPr>
                            </w:pPr>
                            <w:r w:rsidRPr="00665D1C">
                              <w:rPr>
                                <w:sz w:val="14"/>
                                <w:szCs w:val="14"/>
                              </w:rPr>
                              <w:t>The material is licensed under a Creative Commons Attribution 4.0 International. The content of the license is avaible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4BF94178" w14:textId="77777777" w:rsidR="00796ED6" w:rsidRPr="005B584A" w:rsidRDefault="00796ED6" w:rsidP="00796ED6">
                              <w:pPr>
                                <w:pStyle w:val="Stopka"/>
                                <w:jc w:val="both"/>
                                <w:rPr>
                                  <w:sz w:val="14"/>
                                  <w:szCs w:val="12"/>
                                </w:rPr>
                              </w:pPr>
                              <w:r w:rsidRPr="005B584A">
                                <w:rPr>
                                  <w:sz w:val="14"/>
                                </w:rPr>
                                <w:t>“The European Comission’s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14:paraId="34518671" w14:textId="77777777" w:rsidR="00796ED6" w:rsidRDefault="00796ED6" w:rsidP="00796ED6"/>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52" style="position:absolute;margin-left:-10.7pt;margin-top:-6.95pt;width:752.5pt;height:45pt;z-index:251659264;mso-position-horizontal-relative:text;mso-position-vertical-relative:text"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">
              <v:shapetype id="_x0000_t202" coordsize="21600,21600" o:spt="202" path="m,l,21600r21600,l21600,xe">
                <v:stroke joinstyle="miter"/>
                <v:path gradientshapeok="t" o:connecttype="rect"/>
              </v:shapetype>
              <v:shape id="Pole tekstowe 2" o:spid="_x0000_s1053"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14:paraId="6160ACBF" w14:textId="77777777" w:rsidR="00796ED6" w:rsidRPr="00665D1C" w:rsidRDefault="00796ED6" w:rsidP="00796ED6">
                      <w:pPr>
                        <w:jc w:val="both"/>
                        <w:rPr>
                          <w:sz w:val="14"/>
                          <w:szCs w:val="14"/>
                        </w:rPr>
                      </w:pPr>
                      <w:r w:rsidRPr="00665D1C">
                        <w:rPr>
                          <w:sz w:val="14"/>
                          <w:szCs w:val="14"/>
                        </w:rPr>
                        <w:t>The material is licensed under a Creative Commons Attribution 4.0 International. The content of the license is avaible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54"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55"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14:paraId="4BF94178" w14:textId="77777777" w:rsidR="00796ED6" w:rsidRPr="005B584A" w:rsidRDefault="00796ED6" w:rsidP="00796ED6">
                        <w:pPr>
                          <w:pStyle w:val="Stopka"/>
                          <w:jc w:val="both"/>
                          <w:rPr>
                            <w:sz w:val="14"/>
                            <w:szCs w:val="12"/>
                          </w:rPr>
                        </w:pPr>
                        <w:r w:rsidRPr="005B584A">
                          <w:rPr>
                            <w:sz w:val="14"/>
                          </w:rPr>
                          <w:t>“The European Comission’s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14:paraId="34518671" w14:textId="77777777" w:rsidR="00796ED6" w:rsidRDefault="00796ED6" w:rsidP="00796ED6"/>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56"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6BA62" w14:textId="77777777" w:rsidR="00796ED6" w:rsidRDefault="00796ED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64DDD" w14:textId="77777777" w:rsidR="002E2F6C" w:rsidRDefault="002E2F6C" w:rsidP="00796ED6">
      <w:r>
        <w:separator/>
      </w:r>
    </w:p>
  </w:footnote>
  <w:footnote w:type="continuationSeparator" w:id="0">
    <w:p w14:paraId="30BD6FC9" w14:textId="77777777" w:rsidR="002E2F6C" w:rsidRDefault="002E2F6C" w:rsidP="00796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BB2BB" w14:textId="77777777" w:rsidR="00796ED6" w:rsidRDefault="00796ED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F6D52" w14:textId="77777777" w:rsidR="00796ED6" w:rsidRDefault="00796ED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3D4C9" w14:textId="77777777" w:rsidR="00796ED6" w:rsidRDefault="00796ED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8BE"/>
    <w:rsid w:val="002E2F6C"/>
    <w:rsid w:val="0049283E"/>
    <w:rsid w:val="005B3750"/>
    <w:rsid w:val="007758BE"/>
    <w:rsid w:val="00796ED6"/>
    <w:rsid w:val="00826EA1"/>
    <w:rsid w:val="008B19E7"/>
    <w:rsid w:val="008B424A"/>
    <w:rsid w:val="00A23C84"/>
    <w:rsid w:val="00A9378F"/>
    <w:rsid w:val="00AC19B3"/>
    <w:rsid w:val="00D24558"/>
    <w:rsid w:val="00DB00B9"/>
    <w:rsid w:val="00E645C1"/>
    <w:rsid w:val="00F05295"/>
    <w:rsid w:val="00F50F9D"/>
    <w:rsid w:val="00FA6577"/>
    <w:rsid w:val="00FE232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6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eastAsia="Times New Roman" w:hAnsi="Times New Roman" w:cs="Times New Roman"/>
      <w:lang w:val="hu-HU" w:eastAsia="hu-HU" w:bidi="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b/>
      <w:bCs/>
      <w:sz w:val="24"/>
      <w:szCs w:val="24"/>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796ED6"/>
    <w:pPr>
      <w:tabs>
        <w:tab w:val="center" w:pos="4536"/>
        <w:tab w:val="right" w:pos="9072"/>
      </w:tabs>
    </w:pPr>
  </w:style>
  <w:style w:type="character" w:customStyle="1" w:styleId="NagwekZnak">
    <w:name w:val="Nagłówek Znak"/>
    <w:basedOn w:val="Domylnaczcionkaakapitu"/>
    <w:link w:val="Nagwek"/>
    <w:uiPriority w:val="99"/>
    <w:rsid w:val="00796ED6"/>
    <w:rPr>
      <w:rFonts w:ascii="Times New Roman" w:eastAsia="Times New Roman" w:hAnsi="Times New Roman" w:cs="Times New Roman"/>
      <w:lang w:val="hu-HU" w:eastAsia="hu-HU" w:bidi="hu-HU"/>
    </w:rPr>
  </w:style>
  <w:style w:type="paragraph" w:styleId="Stopka">
    <w:name w:val="footer"/>
    <w:basedOn w:val="Normalny"/>
    <w:link w:val="StopkaZnak"/>
    <w:uiPriority w:val="99"/>
    <w:unhideWhenUsed/>
    <w:rsid w:val="00796ED6"/>
    <w:pPr>
      <w:tabs>
        <w:tab w:val="center" w:pos="4536"/>
        <w:tab w:val="right" w:pos="9072"/>
      </w:tabs>
    </w:pPr>
  </w:style>
  <w:style w:type="character" w:customStyle="1" w:styleId="StopkaZnak">
    <w:name w:val="Stopka Znak"/>
    <w:basedOn w:val="Domylnaczcionkaakapitu"/>
    <w:link w:val="Stopka"/>
    <w:uiPriority w:val="99"/>
    <w:rsid w:val="00796ED6"/>
    <w:rPr>
      <w:rFonts w:ascii="Times New Roman" w:eastAsia="Times New Roman" w:hAnsi="Times New Roman" w:cs="Times New Roman"/>
      <w:lang w:val="hu-HU" w:eastAsia="hu-HU" w:bidi="hu-HU"/>
    </w:rPr>
  </w:style>
  <w:style w:type="character" w:styleId="Hipercze">
    <w:name w:val="Hyperlink"/>
    <w:basedOn w:val="Domylnaczcionkaakapitu"/>
    <w:uiPriority w:val="99"/>
    <w:unhideWhenUsed/>
    <w:rsid w:val="00796E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eastAsia="Times New Roman" w:hAnsi="Times New Roman" w:cs="Times New Roman"/>
      <w:lang w:val="hu-HU" w:eastAsia="hu-HU" w:bidi="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b/>
      <w:bCs/>
      <w:sz w:val="24"/>
      <w:szCs w:val="24"/>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796ED6"/>
    <w:pPr>
      <w:tabs>
        <w:tab w:val="center" w:pos="4536"/>
        <w:tab w:val="right" w:pos="9072"/>
      </w:tabs>
    </w:pPr>
  </w:style>
  <w:style w:type="character" w:customStyle="1" w:styleId="NagwekZnak">
    <w:name w:val="Nagłówek Znak"/>
    <w:basedOn w:val="Domylnaczcionkaakapitu"/>
    <w:link w:val="Nagwek"/>
    <w:uiPriority w:val="99"/>
    <w:rsid w:val="00796ED6"/>
    <w:rPr>
      <w:rFonts w:ascii="Times New Roman" w:eastAsia="Times New Roman" w:hAnsi="Times New Roman" w:cs="Times New Roman"/>
      <w:lang w:val="hu-HU" w:eastAsia="hu-HU" w:bidi="hu-HU"/>
    </w:rPr>
  </w:style>
  <w:style w:type="paragraph" w:styleId="Stopka">
    <w:name w:val="footer"/>
    <w:basedOn w:val="Normalny"/>
    <w:link w:val="StopkaZnak"/>
    <w:uiPriority w:val="99"/>
    <w:unhideWhenUsed/>
    <w:rsid w:val="00796ED6"/>
    <w:pPr>
      <w:tabs>
        <w:tab w:val="center" w:pos="4536"/>
        <w:tab w:val="right" w:pos="9072"/>
      </w:tabs>
    </w:pPr>
  </w:style>
  <w:style w:type="character" w:customStyle="1" w:styleId="StopkaZnak">
    <w:name w:val="Stopka Znak"/>
    <w:basedOn w:val="Domylnaczcionkaakapitu"/>
    <w:link w:val="Stopka"/>
    <w:uiPriority w:val="99"/>
    <w:rsid w:val="00796ED6"/>
    <w:rPr>
      <w:rFonts w:ascii="Times New Roman" w:eastAsia="Times New Roman" w:hAnsi="Times New Roman" w:cs="Times New Roman"/>
      <w:lang w:val="hu-HU" w:eastAsia="hu-HU" w:bidi="hu-HU"/>
    </w:rPr>
  </w:style>
  <w:style w:type="character" w:styleId="Hipercze">
    <w:name w:val="Hyperlink"/>
    <w:basedOn w:val="Domylnaczcionkaakapitu"/>
    <w:uiPriority w:val="99"/>
    <w:unhideWhenUsed/>
    <w:rsid w:val="00796E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ordwall.net/resource/15141376/english/skills-for-the-21st-century-workplace"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ordwall.net/resource/15141376/english/skills-for-the-21st-century-workplace"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3.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433</Words>
  <Characters>2598</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chuchu335@hotmail.com</dc:creator>
  <cp:lastModifiedBy>Szkola</cp:lastModifiedBy>
  <cp:revision>4</cp:revision>
  <dcterms:created xsi:type="dcterms:W3CDTF">2023-05-23T13:33:00Z</dcterms:created>
  <dcterms:modified xsi:type="dcterms:W3CDTF">2023-10-04T13:04:00Z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2023-03-05T00:00:00Z</vt:filetime>
  </property>
  <property fmtid="{D5CDD505-2E9C-101B-9397-08002B2CF9AE}" pid="3" name="Creator">
    <vt:lpwstr>Microsoft® Word 2016</vt:lpwstr>
  </property>
  <property fmtid="{D5CDD505-2E9C-101B-9397-08002B2CF9AE}" pid="4" name="LastSaved">
    <vt:filetime>2023-03-14T00:00:00Z</vt:filetime>
  </property>
</Properties>
</file>