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0A671" w14:textId="77777777" w:rsidR="00895E77" w:rsidRPr="00C637C7" w:rsidRDefault="00895E77" w:rsidP="00895E77">
      <w:pPr>
        <w:shd w:val="clear" w:color="auto" w:fill="FFE599"/>
        <w:jc w:val="center"/>
        <w:outlineLvl w:val="0"/>
        <w:rPr>
          <w:b/>
          <w:lang w:val="en-US"/>
        </w:rPr>
      </w:pPr>
      <w:r w:rsidRPr="00C637C7">
        <w:rPr>
          <w:b/>
          <w:lang w:val="en-US"/>
        </w:rPr>
        <w:t>Lesson Plan</w:t>
      </w:r>
    </w:p>
    <w:p w14:paraId="2FEE2786" w14:textId="63054621" w:rsidR="00895E77" w:rsidRPr="00BB0A64" w:rsidRDefault="005940EE" w:rsidP="00687F3B">
      <w:pPr>
        <w:spacing w:before="120" w:after="120"/>
        <w:jc w:val="center"/>
        <w:outlineLvl w:val="0"/>
        <w:rPr>
          <w:b/>
          <w:lang w:val="en-US"/>
        </w:rPr>
      </w:pPr>
      <w:r>
        <w:rPr>
          <w:b/>
          <w:lang w:val="en-US"/>
        </w:rPr>
        <w:t xml:space="preserve">Speed </w:t>
      </w:r>
      <w:r w:rsidR="00F32F46">
        <w:rPr>
          <w:b/>
          <w:lang w:val="en-US"/>
        </w:rPr>
        <w:t>Interviewing</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9"/>
        <w:gridCol w:w="10398"/>
      </w:tblGrid>
      <w:tr w:rsidR="00895E77" w:rsidRPr="00BB0A64" w14:paraId="31CF5B12" w14:textId="77777777" w:rsidTr="00E6080F">
        <w:trPr>
          <w:trHeight w:val="227"/>
        </w:trPr>
        <w:tc>
          <w:tcPr>
            <w:tcW w:w="3828" w:type="dxa"/>
            <w:shd w:val="clear" w:color="auto" w:fill="FFE599"/>
          </w:tcPr>
          <w:p w14:paraId="5E6F1DCA" w14:textId="77777777" w:rsidR="00895E77" w:rsidRPr="00BB0A64" w:rsidRDefault="00895E77" w:rsidP="00592DCD">
            <w:pPr>
              <w:spacing w:before="40" w:after="40"/>
              <w:rPr>
                <w:szCs w:val="24"/>
                <w:lang w:val="en-US"/>
              </w:rPr>
            </w:pPr>
            <w:r w:rsidRPr="00BB0A64">
              <w:rPr>
                <w:b/>
                <w:sz w:val="22"/>
                <w:lang w:val="en-US"/>
              </w:rPr>
              <w:t>Level, age of the students</w:t>
            </w:r>
            <w:r w:rsidRPr="00BB0A64">
              <w:rPr>
                <w:sz w:val="22"/>
                <w:lang w:val="en-US"/>
              </w:rPr>
              <w:t>:</w:t>
            </w:r>
          </w:p>
        </w:tc>
        <w:tc>
          <w:tcPr>
            <w:tcW w:w="10158" w:type="dxa"/>
            <w:shd w:val="clear" w:color="auto" w:fill="auto"/>
          </w:tcPr>
          <w:p w14:paraId="67D6AD9D" w14:textId="3B12D2BA" w:rsidR="00895E77" w:rsidRPr="00A05025" w:rsidRDefault="00895E77" w:rsidP="00FD67C7">
            <w:pPr>
              <w:spacing w:before="40" w:after="40"/>
              <w:rPr>
                <w:sz w:val="22"/>
                <w:lang w:val="en-US"/>
              </w:rPr>
            </w:pPr>
            <w:r w:rsidRPr="00A05025">
              <w:rPr>
                <w:sz w:val="22"/>
                <w:lang w:val="en-US"/>
              </w:rPr>
              <w:t>1</w:t>
            </w:r>
            <w:r w:rsidR="00FD67C7">
              <w:rPr>
                <w:sz w:val="22"/>
                <w:lang w:val="en-US"/>
              </w:rPr>
              <w:t>4</w:t>
            </w:r>
            <w:r w:rsidRPr="00A05025">
              <w:rPr>
                <w:sz w:val="22"/>
                <w:lang w:val="en-US"/>
              </w:rPr>
              <w:t xml:space="preserve"> – 1</w:t>
            </w:r>
            <w:r w:rsidR="00D92057" w:rsidRPr="00A05025">
              <w:rPr>
                <w:sz w:val="22"/>
                <w:lang w:val="en-US"/>
              </w:rPr>
              <w:t>8</w:t>
            </w:r>
          </w:p>
        </w:tc>
      </w:tr>
      <w:tr w:rsidR="00895E77" w:rsidRPr="00BB0A64" w14:paraId="1D1F26CE" w14:textId="77777777" w:rsidTr="00E6080F">
        <w:trPr>
          <w:trHeight w:val="227"/>
        </w:trPr>
        <w:tc>
          <w:tcPr>
            <w:tcW w:w="3828" w:type="dxa"/>
            <w:shd w:val="clear" w:color="auto" w:fill="FFE599"/>
          </w:tcPr>
          <w:p w14:paraId="7AE57EC1" w14:textId="77777777" w:rsidR="00895E77" w:rsidRPr="00BB0A64" w:rsidRDefault="00895E77" w:rsidP="00592DCD">
            <w:pPr>
              <w:spacing w:before="40" w:after="40"/>
              <w:rPr>
                <w:b/>
                <w:bCs/>
                <w:szCs w:val="24"/>
                <w:lang w:val="en-US"/>
              </w:rPr>
            </w:pPr>
            <w:r w:rsidRPr="00BB0A64">
              <w:rPr>
                <w:b/>
                <w:bCs/>
                <w:szCs w:val="24"/>
                <w:lang w:val="en-US"/>
              </w:rPr>
              <w:t>Subject:</w:t>
            </w:r>
          </w:p>
        </w:tc>
        <w:tc>
          <w:tcPr>
            <w:tcW w:w="10158" w:type="dxa"/>
            <w:shd w:val="clear" w:color="auto" w:fill="auto"/>
          </w:tcPr>
          <w:p w14:paraId="513C9B50" w14:textId="40A02B72" w:rsidR="00895E77" w:rsidRPr="00A05025" w:rsidRDefault="005F45C7" w:rsidP="00592DCD">
            <w:pPr>
              <w:spacing w:before="40" w:after="40"/>
              <w:rPr>
                <w:szCs w:val="24"/>
                <w:lang w:val="en-US"/>
              </w:rPr>
            </w:pPr>
            <w:r>
              <w:rPr>
                <w:szCs w:val="24"/>
                <w:lang w:val="en-US"/>
              </w:rPr>
              <w:t>Any Subject</w:t>
            </w:r>
          </w:p>
        </w:tc>
      </w:tr>
      <w:tr w:rsidR="00895E77" w:rsidRPr="00BB0A64" w14:paraId="765E338B" w14:textId="77777777" w:rsidTr="00E6080F">
        <w:trPr>
          <w:trHeight w:val="227"/>
        </w:trPr>
        <w:tc>
          <w:tcPr>
            <w:tcW w:w="3828" w:type="dxa"/>
            <w:shd w:val="clear" w:color="auto" w:fill="FFE599"/>
          </w:tcPr>
          <w:p w14:paraId="4F205F0A" w14:textId="77777777" w:rsidR="00895E77" w:rsidRPr="00BB0A64" w:rsidRDefault="00895E77" w:rsidP="00592DCD">
            <w:pPr>
              <w:spacing w:before="40" w:after="40"/>
              <w:rPr>
                <w:b/>
                <w:bCs/>
                <w:szCs w:val="24"/>
                <w:lang w:val="en-US"/>
              </w:rPr>
            </w:pPr>
            <w:r w:rsidRPr="00BB0A64">
              <w:rPr>
                <w:b/>
                <w:bCs/>
                <w:szCs w:val="24"/>
                <w:lang w:val="en-US"/>
              </w:rPr>
              <w:t>Subjects involved:</w:t>
            </w:r>
          </w:p>
        </w:tc>
        <w:tc>
          <w:tcPr>
            <w:tcW w:w="10158" w:type="dxa"/>
            <w:shd w:val="clear" w:color="auto" w:fill="auto"/>
          </w:tcPr>
          <w:p w14:paraId="27EAD0EF" w14:textId="731B94B2" w:rsidR="00895E77" w:rsidRPr="00A05025" w:rsidRDefault="005F45C7" w:rsidP="00592DCD">
            <w:pPr>
              <w:spacing w:before="40" w:after="40"/>
              <w:rPr>
                <w:szCs w:val="24"/>
                <w:lang w:val="en-US"/>
              </w:rPr>
            </w:pPr>
            <w:r>
              <w:rPr>
                <w:szCs w:val="24"/>
                <w:lang w:val="en-US"/>
              </w:rPr>
              <w:t>All Subjects</w:t>
            </w:r>
          </w:p>
        </w:tc>
      </w:tr>
      <w:tr w:rsidR="00895E77" w:rsidRPr="00BB0A64" w14:paraId="5CA84D87" w14:textId="77777777" w:rsidTr="00E6080F">
        <w:tc>
          <w:tcPr>
            <w:tcW w:w="3828" w:type="dxa"/>
            <w:shd w:val="clear" w:color="auto" w:fill="FFE599"/>
          </w:tcPr>
          <w:p w14:paraId="16EC49B8" w14:textId="77777777" w:rsidR="00895E77" w:rsidRPr="00BB0A64" w:rsidRDefault="00895E77" w:rsidP="00592DCD">
            <w:pPr>
              <w:spacing w:before="40" w:after="40"/>
              <w:rPr>
                <w:b/>
                <w:bCs/>
                <w:szCs w:val="24"/>
                <w:lang w:val="en-US"/>
              </w:rPr>
            </w:pPr>
            <w:r w:rsidRPr="00BB0A64">
              <w:rPr>
                <w:b/>
                <w:bCs/>
                <w:szCs w:val="24"/>
                <w:lang w:val="en-US"/>
              </w:rPr>
              <w:t>Aims:</w:t>
            </w:r>
          </w:p>
        </w:tc>
        <w:tc>
          <w:tcPr>
            <w:tcW w:w="10158" w:type="dxa"/>
            <w:shd w:val="clear" w:color="auto" w:fill="auto"/>
          </w:tcPr>
          <w:p w14:paraId="01D4D2D1" w14:textId="13931261" w:rsidR="00895E77" w:rsidRPr="00A817C5" w:rsidRDefault="00A817C5" w:rsidP="00F32F46">
            <w:pPr>
              <w:spacing w:before="40" w:after="40"/>
            </w:pPr>
            <w:r>
              <w:t xml:space="preserve">Students will understand </w:t>
            </w:r>
            <w:r w:rsidR="005940EE">
              <w:t>how interview</w:t>
            </w:r>
            <w:r w:rsidR="00F32F46">
              <w:t>s</w:t>
            </w:r>
            <w:r w:rsidR="005940EE">
              <w:t xml:space="preserve"> </w:t>
            </w:r>
            <w:r w:rsidR="00F32F46">
              <w:t>are organised</w:t>
            </w:r>
          </w:p>
        </w:tc>
      </w:tr>
      <w:tr w:rsidR="00895E77" w:rsidRPr="00BB0A64" w14:paraId="1A62E3D8" w14:textId="77777777" w:rsidTr="00E6080F">
        <w:tc>
          <w:tcPr>
            <w:tcW w:w="3828" w:type="dxa"/>
            <w:shd w:val="clear" w:color="auto" w:fill="FFE599"/>
          </w:tcPr>
          <w:p w14:paraId="3FB31753" w14:textId="77777777" w:rsidR="00895E77" w:rsidRPr="00BB0A64" w:rsidRDefault="00895E77" w:rsidP="00592DCD">
            <w:pPr>
              <w:spacing w:before="40" w:after="40"/>
              <w:rPr>
                <w:b/>
                <w:bCs/>
                <w:szCs w:val="24"/>
                <w:lang w:val="en-US"/>
              </w:rPr>
            </w:pPr>
            <w:r w:rsidRPr="00BB0A64">
              <w:rPr>
                <w:b/>
                <w:bCs/>
                <w:szCs w:val="24"/>
                <w:lang w:val="en-US"/>
              </w:rPr>
              <w:t>Suggested # of students per group:</w:t>
            </w:r>
          </w:p>
        </w:tc>
        <w:tc>
          <w:tcPr>
            <w:tcW w:w="10158" w:type="dxa"/>
            <w:shd w:val="clear" w:color="auto" w:fill="auto"/>
          </w:tcPr>
          <w:p w14:paraId="5492AF7B" w14:textId="5A39047A" w:rsidR="00895E77" w:rsidRPr="00A05025" w:rsidRDefault="00FD67C7" w:rsidP="00B3342D">
            <w:pPr>
              <w:spacing w:before="40" w:after="40"/>
              <w:rPr>
                <w:szCs w:val="24"/>
                <w:lang w:val="en-US"/>
              </w:rPr>
            </w:pPr>
            <w:r>
              <w:rPr>
                <w:szCs w:val="24"/>
                <w:lang w:val="en-US"/>
              </w:rPr>
              <w:t>10</w:t>
            </w:r>
            <w:r w:rsidR="00895E77" w:rsidRPr="00A05025">
              <w:rPr>
                <w:szCs w:val="24"/>
                <w:lang w:val="en-US"/>
              </w:rPr>
              <w:t xml:space="preserve"> </w:t>
            </w:r>
            <w:r w:rsidR="00B3342D">
              <w:rPr>
                <w:szCs w:val="24"/>
                <w:lang w:val="en-US"/>
              </w:rPr>
              <w:t xml:space="preserve"> - 15</w:t>
            </w:r>
          </w:p>
        </w:tc>
      </w:tr>
      <w:tr w:rsidR="00895E77" w:rsidRPr="00BB0A64" w14:paraId="3B24FBBA" w14:textId="77777777" w:rsidTr="00E6080F">
        <w:tc>
          <w:tcPr>
            <w:tcW w:w="3828" w:type="dxa"/>
            <w:shd w:val="clear" w:color="auto" w:fill="FFE599"/>
          </w:tcPr>
          <w:p w14:paraId="5ECB86FF" w14:textId="77777777" w:rsidR="00895E77" w:rsidRPr="00BB0A64" w:rsidRDefault="00895E77" w:rsidP="00592DCD">
            <w:pPr>
              <w:spacing w:before="40" w:after="40"/>
              <w:rPr>
                <w:b/>
                <w:bCs/>
                <w:szCs w:val="24"/>
                <w:lang w:val="en-US"/>
              </w:rPr>
            </w:pPr>
            <w:r w:rsidRPr="00BB0A64">
              <w:rPr>
                <w:b/>
                <w:bCs/>
                <w:szCs w:val="24"/>
                <w:lang w:val="en-US"/>
              </w:rPr>
              <w:t>Time of the main activity:</w:t>
            </w:r>
          </w:p>
        </w:tc>
        <w:tc>
          <w:tcPr>
            <w:tcW w:w="10158" w:type="dxa"/>
            <w:shd w:val="clear" w:color="auto" w:fill="auto"/>
          </w:tcPr>
          <w:p w14:paraId="4106C0F3" w14:textId="474A6CC2" w:rsidR="00895E77" w:rsidRPr="00A05025" w:rsidRDefault="00A817C5" w:rsidP="000D283E">
            <w:pPr>
              <w:spacing w:before="40" w:after="40"/>
              <w:rPr>
                <w:szCs w:val="24"/>
                <w:lang w:val="en-US"/>
              </w:rPr>
            </w:pPr>
            <w:r>
              <w:rPr>
                <w:szCs w:val="24"/>
                <w:lang w:val="en-US"/>
              </w:rPr>
              <w:t>15</w:t>
            </w:r>
            <w:r w:rsidR="00FB1507">
              <w:rPr>
                <w:szCs w:val="24"/>
                <w:lang w:val="en-US"/>
              </w:rPr>
              <w:t xml:space="preserve"> </w:t>
            </w:r>
            <w:r w:rsidR="00895E77" w:rsidRPr="00A05025">
              <w:rPr>
                <w:szCs w:val="24"/>
                <w:lang w:val="en-US"/>
              </w:rPr>
              <w:t>minutes</w:t>
            </w:r>
            <w:r w:rsidR="0078743F" w:rsidRPr="00A05025">
              <w:rPr>
                <w:szCs w:val="24"/>
                <w:lang w:val="en-US"/>
              </w:rPr>
              <w:t xml:space="preserve"> </w:t>
            </w:r>
          </w:p>
        </w:tc>
      </w:tr>
      <w:tr w:rsidR="00895E77" w:rsidRPr="00BB0A64" w14:paraId="4474A97A" w14:textId="77777777" w:rsidTr="00E6080F">
        <w:tc>
          <w:tcPr>
            <w:tcW w:w="3828" w:type="dxa"/>
            <w:shd w:val="clear" w:color="auto" w:fill="FFE599"/>
          </w:tcPr>
          <w:p w14:paraId="14D9D30F" w14:textId="77777777" w:rsidR="00895E77" w:rsidRPr="00BB0A64" w:rsidRDefault="00895E77" w:rsidP="00592DCD">
            <w:pPr>
              <w:spacing w:before="40" w:after="40"/>
              <w:rPr>
                <w:b/>
                <w:bCs/>
                <w:szCs w:val="24"/>
                <w:lang w:val="en-US"/>
              </w:rPr>
            </w:pPr>
            <w:r w:rsidRPr="00BB0A64">
              <w:rPr>
                <w:b/>
                <w:bCs/>
                <w:szCs w:val="24"/>
                <w:lang w:val="en-US"/>
              </w:rPr>
              <w:t>Material:</w:t>
            </w:r>
          </w:p>
        </w:tc>
        <w:tc>
          <w:tcPr>
            <w:tcW w:w="10158" w:type="dxa"/>
            <w:shd w:val="clear" w:color="auto" w:fill="auto"/>
          </w:tcPr>
          <w:p w14:paraId="7A4B11BA" w14:textId="77777777" w:rsidR="005940EE" w:rsidRDefault="005940EE" w:rsidP="00A817C5">
            <w:pPr>
              <w:spacing w:before="40" w:after="40"/>
            </w:pPr>
            <w:r>
              <w:t xml:space="preserve">1. Timer </w:t>
            </w:r>
          </w:p>
          <w:p w14:paraId="296FBB8B" w14:textId="7EA5786C" w:rsidR="005940EE" w:rsidRDefault="005940EE" w:rsidP="00A817C5">
            <w:pPr>
              <w:spacing w:before="40" w:after="40"/>
            </w:pPr>
            <w:r>
              <w:t xml:space="preserve">2. Speed Interviewing worksheet </w:t>
            </w:r>
          </w:p>
          <w:p w14:paraId="03829AAE" w14:textId="3E7A8DFA" w:rsidR="00AC4A89" w:rsidRPr="00A05025" w:rsidRDefault="005940EE" w:rsidP="00A817C5">
            <w:pPr>
              <w:spacing w:before="40" w:after="40"/>
              <w:rPr>
                <w:szCs w:val="24"/>
                <w:lang w:val="en-US"/>
              </w:rPr>
            </w:pPr>
            <w:r>
              <w:t>3. Writing utensils</w:t>
            </w:r>
          </w:p>
        </w:tc>
      </w:tr>
      <w:tr w:rsidR="00895E77" w:rsidRPr="00BB0A64" w14:paraId="384ABDE0" w14:textId="77777777" w:rsidTr="00E6080F">
        <w:tc>
          <w:tcPr>
            <w:tcW w:w="3828" w:type="dxa"/>
            <w:shd w:val="clear" w:color="auto" w:fill="FFE599"/>
          </w:tcPr>
          <w:p w14:paraId="4A9683DD" w14:textId="77777777" w:rsidR="00895E77" w:rsidRPr="00BB0A64" w:rsidRDefault="00895E77" w:rsidP="00592DCD">
            <w:pPr>
              <w:spacing w:before="40" w:after="40"/>
              <w:rPr>
                <w:b/>
                <w:bCs/>
                <w:szCs w:val="24"/>
                <w:lang w:val="en-US"/>
              </w:rPr>
            </w:pPr>
            <w:r w:rsidRPr="00BB0A64">
              <w:rPr>
                <w:b/>
                <w:bCs/>
                <w:szCs w:val="24"/>
                <w:lang w:val="en-US"/>
              </w:rPr>
              <w:t>Competences:</w:t>
            </w:r>
          </w:p>
        </w:tc>
        <w:tc>
          <w:tcPr>
            <w:tcW w:w="10158" w:type="dxa"/>
            <w:shd w:val="clear" w:color="auto" w:fill="auto"/>
          </w:tcPr>
          <w:p w14:paraId="0B4D8743" w14:textId="5E8BEBC8" w:rsidR="00895E77" w:rsidRPr="00A05025" w:rsidRDefault="005940EE" w:rsidP="00B3342D">
            <w:pPr>
              <w:spacing w:before="40" w:after="40"/>
              <w:rPr>
                <w:szCs w:val="24"/>
                <w:lang w:val="en-US"/>
              </w:rPr>
            </w:pPr>
            <w:r>
              <w:t>a) Interpersonal Communication b) Enthusiasm &amp; Attitude c) Flexibility &amp; Adaptability d) Professionalism e) Ability to Accept and Integrate Criticism and Feedback</w:t>
            </w:r>
          </w:p>
        </w:tc>
      </w:tr>
      <w:tr w:rsidR="00895E77" w:rsidRPr="00BB0A64" w14:paraId="4B43B214" w14:textId="77777777" w:rsidTr="00E6080F">
        <w:tc>
          <w:tcPr>
            <w:tcW w:w="3828" w:type="dxa"/>
            <w:shd w:val="clear" w:color="auto" w:fill="FFE599"/>
          </w:tcPr>
          <w:p w14:paraId="26631E7B" w14:textId="77777777" w:rsidR="00895E77" w:rsidRPr="00BB0A64" w:rsidRDefault="00895E77" w:rsidP="00592DCD">
            <w:pPr>
              <w:spacing w:before="40" w:after="40"/>
              <w:rPr>
                <w:b/>
                <w:bCs/>
                <w:szCs w:val="24"/>
                <w:lang w:val="en-US"/>
              </w:rPr>
            </w:pPr>
            <w:r w:rsidRPr="00BB0A64">
              <w:rPr>
                <w:b/>
                <w:bCs/>
                <w:szCs w:val="24"/>
                <w:lang w:val="en-US"/>
              </w:rPr>
              <w:t>Preparatory actions if any:</w:t>
            </w:r>
          </w:p>
        </w:tc>
        <w:tc>
          <w:tcPr>
            <w:tcW w:w="10158" w:type="dxa"/>
            <w:shd w:val="clear" w:color="auto" w:fill="auto"/>
          </w:tcPr>
          <w:p w14:paraId="439521EF" w14:textId="3870563B" w:rsidR="00895E77" w:rsidRPr="00A05025" w:rsidRDefault="000A399C" w:rsidP="000A399C">
            <w:pPr>
              <w:pStyle w:val="HTML-wstpniesformatowany"/>
              <w:shd w:val="clear" w:color="auto" w:fill="F8F9FA"/>
              <w:spacing w:before="40" w:after="40"/>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895E77" w:rsidRPr="00BB0A64" w14:paraId="1D09DE1C" w14:textId="77777777" w:rsidTr="00E6080F">
        <w:tc>
          <w:tcPr>
            <w:tcW w:w="3828" w:type="dxa"/>
            <w:shd w:val="clear" w:color="auto" w:fill="FFE599"/>
          </w:tcPr>
          <w:p w14:paraId="7F138473" w14:textId="77777777" w:rsidR="00895E77" w:rsidRPr="00BB0A64" w:rsidRDefault="00895E77" w:rsidP="00592DCD">
            <w:pPr>
              <w:spacing w:before="40" w:after="40"/>
              <w:rPr>
                <w:b/>
                <w:bCs/>
                <w:szCs w:val="24"/>
                <w:lang w:val="en-US"/>
              </w:rPr>
            </w:pPr>
            <w:r w:rsidRPr="00BB0A64">
              <w:rPr>
                <w:b/>
                <w:bCs/>
                <w:szCs w:val="24"/>
                <w:lang w:val="en-US"/>
              </w:rPr>
              <w:t>Expected results:</w:t>
            </w:r>
          </w:p>
        </w:tc>
        <w:tc>
          <w:tcPr>
            <w:tcW w:w="10158" w:type="dxa"/>
            <w:shd w:val="clear" w:color="auto" w:fill="auto"/>
          </w:tcPr>
          <w:p w14:paraId="2ACD3227" w14:textId="588B94F7" w:rsidR="00895E77" w:rsidRPr="00A05025" w:rsidRDefault="005940EE" w:rsidP="005940EE">
            <w:pPr>
              <w:pStyle w:val="HTML-wstpniesformatowany"/>
              <w:shd w:val="clear" w:color="auto" w:fill="F8F9FA"/>
              <w:spacing w:before="40" w:after="40"/>
              <w:rPr>
                <w:rFonts w:ascii="Times New Roman" w:hAnsi="Times New Roman" w:cs="Times New Roman"/>
                <w:sz w:val="24"/>
                <w:szCs w:val="24"/>
              </w:rPr>
            </w:pPr>
            <w:r w:rsidRPr="005940EE">
              <w:rPr>
                <w:rFonts w:ascii="Times New Roman" w:hAnsi="Times New Roman" w:cs="Times New Roman"/>
                <w:sz w:val="24"/>
                <w:szCs w:val="24"/>
              </w:rPr>
              <w:t>Students will be able to formulate proper responses to common interview questions.</w:t>
            </w:r>
          </w:p>
        </w:tc>
      </w:tr>
      <w:tr w:rsidR="00895E77" w:rsidRPr="00BB0A64" w14:paraId="653EDD51" w14:textId="77777777" w:rsidTr="00E6080F">
        <w:tc>
          <w:tcPr>
            <w:tcW w:w="3828" w:type="dxa"/>
            <w:shd w:val="clear" w:color="auto" w:fill="FFE599"/>
          </w:tcPr>
          <w:p w14:paraId="1E9A86C8" w14:textId="77777777" w:rsidR="00895E77" w:rsidRPr="00BB0A64" w:rsidRDefault="00895E77" w:rsidP="00592DCD">
            <w:pPr>
              <w:spacing w:before="40" w:after="40"/>
              <w:rPr>
                <w:b/>
                <w:bCs/>
                <w:szCs w:val="24"/>
                <w:lang w:val="en-US"/>
              </w:rPr>
            </w:pPr>
            <w:r w:rsidRPr="00BB0A64">
              <w:rPr>
                <w:b/>
                <w:bCs/>
                <w:szCs w:val="24"/>
                <w:lang w:val="en-US"/>
              </w:rPr>
              <w:t>Expected difficulties:</w:t>
            </w:r>
          </w:p>
        </w:tc>
        <w:tc>
          <w:tcPr>
            <w:tcW w:w="10158" w:type="dxa"/>
            <w:shd w:val="clear" w:color="auto" w:fill="auto"/>
          </w:tcPr>
          <w:p w14:paraId="29315962" w14:textId="6A3FE43F" w:rsidR="00895E77" w:rsidRPr="00592DCD" w:rsidRDefault="005F45C7" w:rsidP="00592DCD">
            <w:pPr>
              <w:pStyle w:val="HTML-wstpniesformatowany"/>
              <w:shd w:val="clear" w:color="auto" w:fill="F8F9FA"/>
              <w:spacing w:before="40" w:after="40"/>
              <w:rPr>
                <w:rFonts w:ascii="Times New Roman" w:hAnsi="Times New Roman" w:cs="Times New Roman"/>
                <w:color w:val="202124"/>
                <w:spacing w:val="-6"/>
                <w:sz w:val="24"/>
                <w:szCs w:val="24"/>
              </w:rPr>
            </w:pPr>
            <w:r>
              <w:rPr>
                <w:rFonts w:ascii="Times New Roman" w:hAnsi="Times New Roman" w:cs="Times New Roman"/>
                <w:color w:val="202124"/>
                <w:spacing w:val="-6"/>
                <w:sz w:val="24"/>
                <w:szCs w:val="24"/>
              </w:rPr>
              <w:t>Some students may not be interested in the topic</w:t>
            </w:r>
          </w:p>
        </w:tc>
      </w:tr>
      <w:tr w:rsidR="00895E77" w:rsidRPr="00BB0A64" w14:paraId="5FDA28C4" w14:textId="77777777" w:rsidTr="00E6080F">
        <w:tc>
          <w:tcPr>
            <w:tcW w:w="3828" w:type="dxa"/>
            <w:shd w:val="clear" w:color="auto" w:fill="FFE599"/>
          </w:tcPr>
          <w:p w14:paraId="37BD48AA" w14:textId="77777777" w:rsidR="00895E77" w:rsidRPr="00BB0A64" w:rsidRDefault="00895E77" w:rsidP="00592DCD">
            <w:pPr>
              <w:spacing w:before="40" w:after="40"/>
              <w:rPr>
                <w:b/>
                <w:bCs/>
                <w:szCs w:val="24"/>
                <w:lang w:val="en-US"/>
              </w:rPr>
            </w:pPr>
            <w:r w:rsidRPr="00BB0A64">
              <w:rPr>
                <w:b/>
                <w:bCs/>
                <w:szCs w:val="24"/>
                <w:lang w:val="en-US"/>
              </w:rPr>
              <w:t>Follow up if any:</w:t>
            </w:r>
          </w:p>
        </w:tc>
        <w:tc>
          <w:tcPr>
            <w:tcW w:w="10158" w:type="dxa"/>
            <w:shd w:val="clear" w:color="auto" w:fill="auto"/>
          </w:tcPr>
          <w:p w14:paraId="73996C3C" w14:textId="585A0D12" w:rsidR="00895E77" w:rsidRPr="00A05025" w:rsidRDefault="00F32F46" w:rsidP="005940EE">
            <w:pPr>
              <w:pStyle w:val="HTML-wstpniesformatowany"/>
              <w:shd w:val="clear" w:color="auto" w:fill="F8F9FA"/>
              <w:spacing w:before="40" w:after="40"/>
              <w:rPr>
                <w:rFonts w:ascii="Times New Roman" w:hAnsi="Times New Roman" w:cs="Times New Roman"/>
                <w:sz w:val="24"/>
                <w:szCs w:val="24"/>
                <w:lang w:val="en-US"/>
              </w:rPr>
            </w:pPr>
            <w:r>
              <w:rPr>
                <w:rFonts w:ascii="Times New Roman" w:hAnsi="Times New Roman" w:cs="Times New Roman"/>
                <w:sz w:val="24"/>
                <w:szCs w:val="24"/>
                <w:lang w:val="en-US"/>
              </w:rPr>
              <w:t>-</w:t>
            </w:r>
            <w:r w:rsidR="00B7643E" w:rsidRPr="00B7643E">
              <w:rPr>
                <w:rFonts w:ascii="Times New Roman" w:hAnsi="Times New Roman" w:cs="Times New Roman"/>
                <w:sz w:val="24"/>
                <w:szCs w:val="24"/>
                <w:lang w:val="en-US"/>
              </w:rPr>
              <w:t xml:space="preserve"> </w:t>
            </w:r>
          </w:p>
        </w:tc>
      </w:tr>
    </w:tbl>
    <w:p w14:paraId="383DB3D7" w14:textId="77777777" w:rsidR="00542A74" w:rsidRDefault="00542A74" w:rsidP="00435D85"/>
    <w:p w14:paraId="589B57CC" w14:textId="77777777" w:rsidR="00AD1EFA" w:rsidRDefault="00AD1EFA" w:rsidP="00435D85"/>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7795"/>
        <w:gridCol w:w="5529"/>
      </w:tblGrid>
      <w:tr w:rsidR="00AD1EFA" w14:paraId="5DD4895F" w14:textId="77777777" w:rsidTr="00103F65">
        <w:tc>
          <w:tcPr>
            <w:tcW w:w="993" w:type="dxa"/>
            <w:shd w:val="clear" w:color="auto" w:fill="FFE599"/>
          </w:tcPr>
          <w:p w14:paraId="17D76C43" w14:textId="77777777" w:rsidR="00AD1EFA" w:rsidRPr="00FA72E0" w:rsidRDefault="00AD1EFA" w:rsidP="00103F65">
            <w:pPr>
              <w:spacing w:before="240" w:after="240"/>
              <w:jc w:val="center"/>
              <w:rPr>
                <w:b/>
                <w:smallCaps/>
                <w:szCs w:val="24"/>
              </w:rPr>
            </w:pPr>
            <w:r w:rsidRPr="00FA72E0">
              <w:rPr>
                <w:b/>
                <w:smallCaps/>
                <w:szCs w:val="24"/>
              </w:rPr>
              <w:t>Time</w:t>
            </w:r>
          </w:p>
        </w:tc>
        <w:tc>
          <w:tcPr>
            <w:tcW w:w="7795" w:type="dxa"/>
            <w:shd w:val="clear" w:color="auto" w:fill="FFE599"/>
          </w:tcPr>
          <w:p w14:paraId="3E610F78" w14:textId="77777777" w:rsidR="00AD1EFA" w:rsidRPr="00FA72E0" w:rsidRDefault="00AD1EFA" w:rsidP="00103F65">
            <w:pPr>
              <w:spacing w:before="240" w:after="240"/>
              <w:jc w:val="center"/>
              <w:rPr>
                <w:b/>
                <w:smallCaps/>
                <w:szCs w:val="24"/>
              </w:rPr>
            </w:pPr>
            <w:r w:rsidRPr="00FA72E0">
              <w:rPr>
                <w:b/>
                <w:smallCaps/>
                <w:szCs w:val="24"/>
              </w:rPr>
              <w:t>PROCEDURE</w:t>
            </w:r>
            <w:r>
              <w:rPr>
                <w:b/>
                <w:smallCaps/>
                <w:szCs w:val="24"/>
              </w:rPr>
              <w:t xml:space="preserve">    (T: teacher; SS: students; O: other)</w:t>
            </w:r>
          </w:p>
        </w:tc>
        <w:tc>
          <w:tcPr>
            <w:tcW w:w="5529" w:type="dxa"/>
            <w:shd w:val="clear" w:color="auto" w:fill="FFE599"/>
          </w:tcPr>
          <w:p w14:paraId="2C9B5339" w14:textId="77777777" w:rsidR="00AD1EFA" w:rsidRPr="00FA72E0" w:rsidRDefault="00AD1EFA" w:rsidP="00103F65">
            <w:pPr>
              <w:spacing w:before="240" w:after="240"/>
              <w:jc w:val="center"/>
              <w:rPr>
                <w:b/>
                <w:szCs w:val="24"/>
              </w:rPr>
            </w:pPr>
            <w:r w:rsidRPr="00FA72E0">
              <w:rPr>
                <w:b/>
                <w:szCs w:val="24"/>
              </w:rPr>
              <w:t>METHOD</w:t>
            </w:r>
          </w:p>
        </w:tc>
      </w:tr>
      <w:tr w:rsidR="00AD1EFA" w14:paraId="66D2D854" w14:textId="77777777" w:rsidTr="00103F65">
        <w:tc>
          <w:tcPr>
            <w:tcW w:w="993" w:type="dxa"/>
            <w:shd w:val="clear" w:color="auto" w:fill="auto"/>
            <w:vAlign w:val="center"/>
          </w:tcPr>
          <w:p w14:paraId="3DA6EF48" w14:textId="77777777" w:rsidR="00AD1EFA" w:rsidRPr="002118F5" w:rsidRDefault="00AD1EFA" w:rsidP="00103F65">
            <w:pPr>
              <w:jc w:val="center"/>
              <w:rPr>
                <w:b/>
                <w:smallCaps/>
                <w:lang w:val="hu-HU"/>
              </w:rPr>
            </w:pPr>
            <w:r>
              <w:rPr>
                <w:b/>
                <w:smallCaps/>
                <w:lang w:val="hu-HU"/>
              </w:rPr>
              <w:t>3’</w:t>
            </w:r>
          </w:p>
        </w:tc>
        <w:tc>
          <w:tcPr>
            <w:tcW w:w="7795" w:type="dxa"/>
            <w:shd w:val="clear" w:color="auto" w:fill="auto"/>
          </w:tcPr>
          <w:p w14:paraId="48367AF7" w14:textId="77777777" w:rsidR="00AD1EFA" w:rsidRDefault="00AD1EFA" w:rsidP="00103F65">
            <w:pPr>
              <w:numPr>
                <w:ilvl w:val="0"/>
                <w:numId w:val="1"/>
              </w:numPr>
              <w:spacing w:before="60" w:after="120"/>
              <w:rPr>
                <w:b/>
                <w:smallCaps/>
              </w:rPr>
            </w:pPr>
            <w:r>
              <w:rPr>
                <w:b/>
                <w:smallCaps/>
              </w:rPr>
              <w:t>Preparatory action</w:t>
            </w:r>
          </w:p>
          <w:p w14:paraId="6D183F74" w14:textId="77777777" w:rsidR="00AD1EFA" w:rsidRDefault="00AD1EFA" w:rsidP="00103F65">
            <w:pPr>
              <w:spacing w:before="60" w:after="120"/>
              <w:rPr>
                <w:color w:val="202124"/>
                <w:szCs w:val="24"/>
                <w:lang w:val="en"/>
              </w:rPr>
            </w:pPr>
            <w:r>
              <w:rPr>
                <w:b/>
                <w:color w:val="auto"/>
              </w:rPr>
              <w:t>Objective</w:t>
            </w:r>
            <w:r w:rsidRPr="00E325E4">
              <w:rPr>
                <w:b/>
                <w:color w:val="auto"/>
              </w:rPr>
              <w:t>:</w:t>
            </w:r>
            <w:r w:rsidRPr="00E325E4">
              <w:t xml:space="preserve"> </w:t>
            </w:r>
            <w:r>
              <w:rPr>
                <w:color w:val="202124"/>
                <w:szCs w:val="24"/>
                <w:lang w:val="en"/>
              </w:rPr>
              <w:t>Draw the attention of the students to the topic</w:t>
            </w:r>
          </w:p>
          <w:p w14:paraId="56472A4B" w14:textId="77777777" w:rsidR="00AD1EFA" w:rsidRDefault="00AD1EFA" w:rsidP="00103F65">
            <w:pPr>
              <w:spacing w:before="60" w:after="120"/>
              <w:rPr>
                <w:color w:val="202124"/>
                <w:szCs w:val="24"/>
                <w:lang w:val="en"/>
              </w:rPr>
            </w:pPr>
            <w:r>
              <w:lastRenderedPageBreak/>
              <w:t>Students review methods for answering some common interview questions</w:t>
            </w:r>
            <w:r>
              <w:rPr>
                <w:color w:val="202124"/>
                <w:szCs w:val="24"/>
                <w:lang w:val="en"/>
              </w:rPr>
              <w:t>.</w:t>
            </w:r>
          </w:p>
          <w:p w14:paraId="032E617B" w14:textId="77777777" w:rsidR="00AD1EFA" w:rsidRPr="005F45C7" w:rsidRDefault="00ED45A2" w:rsidP="00103F65">
            <w:pPr>
              <w:spacing w:before="60" w:after="120"/>
              <w:rPr>
                <w:color w:val="202124"/>
                <w:szCs w:val="24"/>
                <w:lang w:val="en"/>
              </w:rPr>
            </w:pPr>
            <w:hyperlink r:id="rId7" w:history="1">
              <w:r w:rsidR="00AD1EFA" w:rsidRPr="00F32F46">
                <w:rPr>
                  <w:rStyle w:val="Hipercze"/>
                  <w:szCs w:val="24"/>
                  <w:lang w:val="en"/>
                </w:rPr>
                <w:t>Common interview questions</w:t>
              </w:r>
            </w:hyperlink>
          </w:p>
        </w:tc>
        <w:tc>
          <w:tcPr>
            <w:tcW w:w="5529" w:type="dxa"/>
            <w:shd w:val="clear" w:color="auto" w:fill="auto"/>
          </w:tcPr>
          <w:p w14:paraId="255E642E" w14:textId="77777777" w:rsidR="00AD1EFA" w:rsidRDefault="00AD1EFA" w:rsidP="00103F65">
            <w:pPr>
              <w:jc w:val="center"/>
            </w:pPr>
          </w:p>
          <w:p w14:paraId="313610E8" w14:textId="77777777" w:rsidR="00AD1EFA" w:rsidRDefault="00AD1EFA" w:rsidP="00103F65">
            <w:pPr>
              <w:jc w:val="center"/>
            </w:pPr>
            <w:proofErr w:type="spellStart"/>
            <w:r>
              <w:t>Question&amp;Answer</w:t>
            </w:r>
            <w:proofErr w:type="spellEnd"/>
          </w:p>
          <w:p w14:paraId="023356BF" w14:textId="77777777" w:rsidR="00AD1EFA" w:rsidRDefault="00AD1EFA" w:rsidP="00103F65">
            <w:pPr>
              <w:jc w:val="center"/>
            </w:pPr>
          </w:p>
          <w:p w14:paraId="06939549" w14:textId="77777777" w:rsidR="00AD1EFA" w:rsidRPr="003E0DAF" w:rsidRDefault="00AD1EFA" w:rsidP="00103F65">
            <w:pPr>
              <w:jc w:val="center"/>
            </w:pPr>
          </w:p>
        </w:tc>
      </w:tr>
      <w:tr w:rsidR="00AD1EFA" w:rsidRPr="002F42A1" w14:paraId="0377CCC2" w14:textId="77777777" w:rsidTr="00103F65">
        <w:trPr>
          <w:trHeight w:val="62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1C1F1F0" w14:textId="77777777" w:rsidR="00AD1EFA" w:rsidRPr="00FA72E0" w:rsidRDefault="00AD1EFA" w:rsidP="00103F65">
            <w:pPr>
              <w:spacing w:before="240" w:after="240"/>
              <w:jc w:val="center"/>
              <w:rPr>
                <w:b/>
                <w:smallCaps/>
                <w:szCs w:val="24"/>
              </w:rPr>
            </w:pPr>
            <w:r>
              <w:rPr>
                <w:b/>
                <w:smallCaps/>
                <w:szCs w:val="24"/>
              </w:rPr>
              <w:t>10’</w:t>
            </w:r>
          </w:p>
        </w:tc>
        <w:tc>
          <w:tcPr>
            <w:tcW w:w="7795" w:type="dxa"/>
            <w:tcBorders>
              <w:top w:val="single" w:sz="4" w:space="0" w:color="auto"/>
              <w:left w:val="single" w:sz="4" w:space="0" w:color="auto"/>
              <w:bottom w:val="single" w:sz="4" w:space="0" w:color="auto"/>
              <w:right w:val="single" w:sz="4" w:space="0" w:color="auto"/>
            </w:tcBorders>
            <w:shd w:val="clear" w:color="auto" w:fill="auto"/>
          </w:tcPr>
          <w:p w14:paraId="486B502A" w14:textId="77777777" w:rsidR="00AD1EFA" w:rsidRPr="00A817C5" w:rsidRDefault="00AD1EFA" w:rsidP="00103F65">
            <w:pPr>
              <w:numPr>
                <w:ilvl w:val="0"/>
                <w:numId w:val="14"/>
              </w:numPr>
              <w:spacing w:before="60" w:after="60"/>
              <w:rPr>
                <w:rStyle w:val="y2iqfc"/>
                <w:b/>
                <w:bCs/>
                <w:smallCaps/>
                <w:szCs w:val="24"/>
              </w:rPr>
            </w:pPr>
            <w:r>
              <w:rPr>
                <w:rStyle w:val="y2iqfc"/>
                <w:b/>
                <w:bCs/>
                <w:smallCaps/>
                <w:color w:val="202124"/>
                <w:szCs w:val="24"/>
                <w:lang w:val="en"/>
              </w:rPr>
              <w:t>Importance of 30 seconds</w:t>
            </w:r>
          </w:p>
          <w:p w14:paraId="57EF3C24" w14:textId="77777777" w:rsidR="00AD1EFA" w:rsidRDefault="00AD1EFA" w:rsidP="00103F65">
            <w:pPr>
              <w:spacing w:before="60" w:after="60"/>
            </w:pPr>
            <w:r>
              <w:rPr>
                <w:color w:val="202124"/>
                <w:szCs w:val="24"/>
                <w:lang w:val="en"/>
              </w:rPr>
              <w:t xml:space="preserve">Teacher </w:t>
            </w:r>
            <w:r>
              <w:t xml:space="preserve">breaks students into groups of three. Explain that they are going to participate in a brief mock interview to help them practice answering some of the most commonly asked interview questions. Have them treat it as much like a real interview as possible. Assign roles to team members: </w:t>
            </w:r>
          </w:p>
          <w:p w14:paraId="0FE3059A" w14:textId="77777777" w:rsidR="00AD1EFA" w:rsidRDefault="00AD1EFA" w:rsidP="00103F65">
            <w:pPr>
              <w:spacing w:before="60" w:after="60"/>
            </w:pPr>
            <w:r>
              <w:t xml:space="preserve">Observer watches the interaction, rates the person being interviewed, and notes their observations on the Speed Interviewing worksheet; </w:t>
            </w:r>
          </w:p>
          <w:p w14:paraId="135A943A" w14:textId="77777777" w:rsidR="00AD1EFA" w:rsidRDefault="00ED45A2" w:rsidP="00103F65">
            <w:pPr>
              <w:spacing w:before="60" w:after="60"/>
            </w:pPr>
            <w:hyperlink r:id="rId8" w:history="1">
              <w:r w:rsidR="00AD1EFA">
                <w:rPr>
                  <w:rStyle w:val="Hipercze"/>
                </w:rPr>
                <w:t>Speed Interview Worksheet</w:t>
              </w:r>
            </w:hyperlink>
            <w:r w:rsidR="00AD1EFA">
              <w:t xml:space="preserve"> </w:t>
            </w:r>
          </w:p>
          <w:p w14:paraId="14F54027" w14:textId="77777777" w:rsidR="00AD1EFA" w:rsidRDefault="00AD1EFA" w:rsidP="00103F65">
            <w:pPr>
              <w:spacing w:before="60" w:after="60"/>
            </w:pPr>
            <w:r>
              <w:t xml:space="preserve">Interviewer asks the questions; </w:t>
            </w:r>
          </w:p>
          <w:p w14:paraId="1FAACBCC" w14:textId="77777777" w:rsidR="00AD1EFA" w:rsidRDefault="00AD1EFA" w:rsidP="00103F65">
            <w:pPr>
              <w:spacing w:before="60" w:after="60"/>
              <w:rPr>
                <w:color w:val="202124"/>
                <w:szCs w:val="24"/>
                <w:lang w:val="en"/>
              </w:rPr>
            </w:pPr>
            <w:r>
              <w:t>Interviewee answers the questions</w:t>
            </w:r>
          </w:p>
          <w:p w14:paraId="76590A5A" w14:textId="77777777" w:rsidR="00AD1EFA" w:rsidRDefault="00AD1EFA" w:rsidP="00103F65">
            <w:pPr>
              <w:spacing w:before="60" w:after="60"/>
              <w:rPr>
                <w:szCs w:val="24"/>
                <w:lang w:val="en-US"/>
              </w:rPr>
            </w:pPr>
          </w:p>
          <w:p w14:paraId="50EF1635" w14:textId="77777777" w:rsidR="00AD1EFA" w:rsidRDefault="00AD1EFA" w:rsidP="00103F65">
            <w:pPr>
              <w:spacing w:before="60" w:after="60"/>
            </w:pPr>
            <w:r>
              <w:t xml:space="preserve">Teacher sets timer for three minutes and start the interview. Walk amongst the groups and listen to responses throughout the interview session. When three minutes have passed, stops the interview process and give groups one minute for the observer to offer feedback to Interviewee. </w:t>
            </w:r>
          </w:p>
          <w:p w14:paraId="7F33BE4D" w14:textId="77777777" w:rsidR="00AD1EFA" w:rsidRDefault="00AD1EFA" w:rsidP="00103F65">
            <w:pPr>
              <w:spacing w:before="60" w:after="60"/>
            </w:pPr>
          </w:p>
          <w:p w14:paraId="7F188203" w14:textId="77777777" w:rsidR="00AD1EFA" w:rsidRPr="00F32F46" w:rsidRDefault="00AD1EFA" w:rsidP="00103F65">
            <w:pPr>
              <w:spacing w:before="60" w:after="60"/>
              <w:rPr>
                <w:szCs w:val="24"/>
                <w:lang w:val="en-US"/>
              </w:rPr>
            </w:pPr>
            <w:r>
              <w:t>Students repeat this process until everyone in the group has had a chance to play each of the assigned roles</w:t>
            </w:r>
          </w:p>
          <w:p w14:paraId="6A40989C" w14:textId="77777777" w:rsidR="00AD1EFA" w:rsidRDefault="00AD1EFA" w:rsidP="00103F65"/>
          <w:p w14:paraId="4B2B8BB0" w14:textId="77777777" w:rsidR="00AD1EFA" w:rsidRPr="00465656" w:rsidRDefault="00AD1EFA" w:rsidP="00103F65"/>
        </w:tc>
        <w:tc>
          <w:tcPr>
            <w:tcW w:w="5529" w:type="dxa"/>
            <w:tcBorders>
              <w:top w:val="single" w:sz="4" w:space="0" w:color="auto"/>
              <w:left w:val="single" w:sz="4" w:space="0" w:color="auto"/>
              <w:bottom w:val="single" w:sz="4" w:space="0" w:color="auto"/>
              <w:right w:val="single" w:sz="4" w:space="0" w:color="auto"/>
            </w:tcBorders>
            <w:shd w:val="clear" w:color="auto" w:fill="auto"/>
          </w:tcPr>
          <w:p w14:paraId="609AB1CE" w14:textId="77777777" w:rsidR="00AD1EFA" w:rsidRDefault="00AD1EFA" w:rsidP="00103F65">
            <w:pPr>
              <w:spacing w:after="60"/>
              <w:jc w:val="center"/>
            </w:pPr>
          </w:p>
          <w:p w14:paraId="29A427FE" w14:textId="77777777" w:rsidR="00AD1EFA" w:rsidRDefault="00AD1EFA" w:rsidP="00103F65">
            <w:pPr>
              <w:spacing w:before="60" w:after="60"/>
              <w:jc w:val="center"/>
            </w:pPr>
          </w:p>
          <w:p w14:paraId="199F144A" w14:textId="77777777" w:rsidR="00AD1EFA" w:rsidRDefault="00ED45A2" w:rsidP="00103F65">
            <w:pPr>
              <w:jc w:val="center"/>
              <w:rPr>
                <w:color w:val="auto"/>
                <w:lang w:val="hu-HU"/>
              </w:rPr>
            </w:pPr>
            <w:hyperlink r:id="rId9" w:history="1"/>
            <w:r w:rsidR="00AD1EFA">
              <w:rPr>
                <w:rStyle w:val="Hipercze"/>
                <w:lang w:val="hu-HU"/>
              </w:rPr>
              <w:t xml:space="preserve"> </w:t>
            </w:r>
          </w:p>
          <w:p w14:paraId="06DA2CA2" w14:textId="77777777" w:rsidR="00AD1EFA" w:rsidRDefault="00AD1EFA" w:rsidP="00103F65">
            <w:pPr>
              <w:spacing w:before="60" w:after="60"/>
              <w:jc w:val="center"/>
            </w:pPr>
            <w:r>
              <w:t>Group work</w:t>
            </w:r>
          </w:p>
          <w:p w14:paraId="7AEEFCD8" w14:textId="77777777" w:rsidR="00AD1EFA" w:rsidRDefault="00AD1EFA" w:rsidP="00103F65">
            <w:pPr>
              <w:spacing w:before="60" w:after="60"/>
              <w:jc w:val="center"/>
            </w:pPr>
            <w:r>
              <w:t>Reflection</w:t>
            </w:r>
          </w:p>
          <w:p w14:paraId="3D66DAF0" w14:textId="77777777" w:rsidR="00AD1EFA" w:rsidRPr="00E325E4" w:rsidRDefault="00AD1EFA" w:rsidP="00103F65">
            <w:pPr>
              <w:spacing w:before="60" w:after="60"/>
              <w:jc w:val="center"/>
            </w:pPr>
            <w:r>
              <w:t>Individual Work</w:t>
            </w:r>
          </w:p>
          <w:p w14:paraId="2DE9F564" w14:textId="77777777" w:rsidR="00AD1EFA" w:rsidRPr="00FA72E0" w:rsidRDefault="00AD1EFA" w:rsidP="00103F65">
            <w:pPr>
              <w:spacing w:before="60" w:after="60"/>
              <w:rPr>
                <w:b/>
                <w:szCs w:val="24"/>
              </w:rPr>
            </w:pPr>
          </w:p>
        </w:tc>
      </w:tr>
      <w:tr w:rsidR="00AD1EFA" w:rsidRPr="002F42A1" w14:paraId="16485584" w14:textId="77777777" w:rsidTr="00103F65">
        <w:tc>
          <w:tcPr>
            <w:tcW w:w="9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F6D045" w14:textId="77777777" w:rsidR="00AD1EFA" w:rsidRDefault="00AD1EFA" w:rsidP="00103F65">
            <w:pPr>
              <w:spacing w:before="120" w:after="120"/>
              <w:jc w:val="center"/>
              <w:rPr>
                <w:b/>
                <w:smallCaps/>
                <w:szCs w:val="24"/>
              </w:rPr>
            </w:pPr>
            <w:r w:rsidRPr="00FA72E0">
              <w:rPr>
                <w:b/>
                <w:smallCaps/>
                <w:szCs w:val="24"/>
              </w:rPr>
              <w:t>Time</w:t>
            </w:r>
          </w:p>
        </w:tc>
        <w:tc>
          <w:tcPr>
            <w:tcW w:w="779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8A0BDD6" w14:textId="77777777" w:rsidR="00AD1EFA" w:rsidRPr="00247FC9" w:rsidRDefault="00AD1EFA" w:rsidP="00103F65">
            <w:pPr>
              <w:spacing w:before="120" w:after="120"/>
              <w:ind w:left="360"/>
              <w:rPr>
                <w:b/>
                <w:lang w:val="en-US"/>
              </w:rPr>
            </w:pPr>
            <w:r w:rsidRPr="00FA72E0">
              <w:rPr>
                <w:b/>
                <w:smallCaps/>
                <w:szCs w:val="24"/>
              </w:rPr>
              <w:t>PROCEDURE</w:t>
            </w:r>
            <w:r>
              <w:rPr>
                <w:b/>
                <w:smallCaps/>
                <w:szCs w:val="24"/>
              </w:rPr>
              <w:t xml:space="preserve">    (T: teacher; SS: students)</w:t>
            </w:r>
          </w:p>
        </w:tc>
        <w:tc>
          <w:tcPr>
            <w:tcW w:w="552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99F7B42" w14:textId="77777777" w:rsidR="00AD1EFA" w:rsidRDefault="00AD1EFA" w:rsidP="00103F65">
            <w:pPr>
              <w:spacing w:before="120" w:after="120"/>
              <w:jc w:val="center"/>
            </w:pPr>
            <w:r w:rsidRPr="00FA72E0">
              <w:rPr>
                <w:b/>
                <w:szCs w:val="24"/>
              </w:rPr>
              <w:t>METHOD</w:t>
            </w:r>
          </w:p>
        </w:tc>
      </w:tr>
      <w:tr w:rsidR="00AD1EFA" w:rsidRPr="002F42A1" w14:paraId="2C745EDA" w14:textId="77777777" w:rsidTr="00103F65">
        <w:tc>
          <w:tcPr>
            <w:tcW w:w="993" w:type="dxa"/>
            <w:tcBorders>
              <w:top w:val="single" w:sz="4" w:space="0" w:color="auto"/>
              <w:left w:val="single" w:sz="4" w:space="0" w:color="auto"/>
              <w:bottom w:val="single" w:sz="4" w:space="0" w:color="auto"/>
              <w:right w:val="single" w:sz="4" w:space="0" w:color="auto"/>
            </w:tcBorders>
            <w:shd w:val="clear" w:color="auto" w:fill="auto"/>
          </w:tcPr>
          <w:p w14:paraId="700567D1" w14:textId="77777777" w:rsidR="00AD1EFA" w:rsidRDefault="00AD1EFA" w:rsidP="00103F65">
            <w:pPr>
              <w:spacing w:before="60"/>
              <w:jc w:val="center"/>
              <w:rPr>
                <w:b/>
                <w:smallCaps/>
                <w:szCs w:val="24"/>
              </w:rPr>
            </w:pPr>
            <w:r>
              <w:rPr>
                <w:b/>
                <w:smallCaps/>
                <w:szCs w:val="24"/>
              </w:rPr>
              <w:t>2’</w:t>
            </w:r>
          </w:p>
        </w:tc>
        <w:tc>
          <w:tcPr>
            <w:tcW w:w="7795" w:type="dxa"/>
            <w:tcBorders>
              <w:top w:val="single" w:sz="4" w:space="0" w:color="auto"/>
              <w:left w:val="single" w:sz="4" w:space="0" w:color="auto"/>
              <w:bottom w:val="single" w:sz="4" w:space="0" w:color="auto"/>
              <w:right w:val="single" w:sz="4" w:space="0" w:color="auto"/>
            </w:tcBorders>
            <w:shd w:val="clear" w:color="auto" w:fill="auto"/>
          </w:tcPr>
          <w:p w14:paraId="1A6CA5FA" w14:textId="77777777" w:rsidR="00AD1EFA" w:rsidRPr="00092CDC" w:rsidRDefault="00AD1EFA" w:rsidP="00103F65">
            <w:pPr>
              <w:numPr>
                <w:ilvl w:val="0"/>
                <w:numId w:val="1"/>
              </w:numPr>
              <w:spacing w:before="60"/>
              <w:rPr>
                <w:b/>
                <w:smallCaps/>
                <w:lang w:val="en-US"/>
              </w:rPr>
            </w:pPr>
            <w:r w:rsidRPr="00092CDC">
              <w:rPr>
                <w:b/>
                <w:smallCaps/>
                <w:lang w:val="en-US"/>
              </w:rPr>
              <w:t>Closing activity</w:t>
            </w:r>
          </w:p>
          <w:p w14:paraId="552834C5" w14:textId="77777777" w:rsidR="00AD1EFA" w:rsidRDefault="00AD1EFA" w:rsidP="00103F65">
            <w:pPr>
              <w:spacing w:before="60"/>
            </w:pPr>
            <w:r>
              <w:t xml:space="preserve">Teacher chooses students to act out an interview in front of the class. </w:t>
            </w:r>
          </w:p>
          <w:p w14:paraId="027D5851" w14:textId="77777777" w:rsidR="00AD1EFA" w:rsidRPr="00493D1F" w:rsidRDefault="00AD1EFA" w:rsidP="00103F65">
            <w:pPr>
              <w:spacing w:before="60"/>
              <w:rPr>
                <w:lang w:val="en-US"/>
              </w:rPr>
            </w:pPr>
            <w:r>
              <w:t>Class then prov</w:t>
            </w:r>
            <w:bookmarkStart w:id="0" w:name="_GoBack"/>
            <w:bookmarkEnd w:id="0"/>
            <w:r>
              <w:t>ides feedback.</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1DB1BA60" w14:textId="77777777" w:rsidR="00AD1EFA" w:rsidRPr="00E325E4" w:rsidRDefault="00AD1EFA" w:rsidP="00103F65">
            <w:pPr>
              <w:spacing w:before="60" w:after="60"/>
              <w:jc w:val="center"/>
            </w:pPr>
            <w:r>
              <w:t>Group Work</w:t>
            </w:r>
          </w:p>
          <w:p w14:paraId="4647A907" w14:textId="77777777" w:rsidR="00AD1EFA" w:rsidRDefault="00AD1EFA" w:rsidP="00103F65">
            <w:pPr>
              <w:spacing w:before="60"/>
              <w:jc w:val="center"/>
            </w:pPr>
          </w:p>
          <w:p w14:paraId="462C4C35" w14:textId="77777777" w:rsidR="00AD1EFA" w:rsidRDefault="00AD1EFA" w:rsidP="00103F65">
            <w:pPr>
              <w:spacing w:before="60"/>
              <w:jc w:val="center"/>
            </w:pPr>
          </w:p>
        </w:tc>
      </w:tr>
    </w:tbl>
    <w:p w14:paraId="0767A39F" w14:textId="77777777" w:rsidR="00AD1EFA" w:rsidRDefault="00AD1EFA" w:rsidP="00AD1EFA"/>
    <w:p w14:paraId="5A8412F0" w14:textId="77777777" w:rsidR="00AD1EFA" w:rsidRDefault="00AD1EFA" w:rsidP="00435D85"/>
    <w:sectPr w:rsidR="00AD1EFA" w:rsidSect="001C4B70">
      <w:headerReference w:type="default" r:id="rId10"/>
      <w:footerReference w:type="default" r:id="rId11"/>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F7A73" w14:textId="77777777" w:rsidR="00ED45A2" w:rsidRDefault="00ED45A2" w:rsidP="00895E77">
      <w:r>
        <w:separator/>
      </w:r>
    </w:p>
  </w:endnote>
  <w:endnote w:type="continuationSeparator" w:id="0">
    <w:p w14:paraId="30D6D173" w14:textId="77777777" w:rsidR="00ED45A2" w:rsidRDefault="00ED45A2" w:rsidP="0089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10A46" w14:textId="6623731E" w:rsidR="00595696" w:rsidRDefault="00510625">
    <w:pPr>
      <w:pStyle w:val="Stopka"/>
    </w:pPr>
    <w:r w:rsidRPr="00510625">
      <mc:AlternateContent>
        <mc:Choice Requires="wps">
          <w:drawing>
            <wp:anchor distT="0" distB="0" distL="114300" distR="114300" simplePos="0" relativeHeight="251659264" behindDoc="0" locked="0" layoutInCell="1" allowOverlap="1" wp14:anchorId="7659CEE1" wp14:editId="1E29984B">
              <wp:simplePos x="0" y="0"/>
              <wp:positionH relativeFrom="column">
                <wp:posOffset>6450330</wp:posOffset>
              </wp:positionH>
              <wp:positionV relativeFrom="paragraph">
                <wp:posOffset>-99060</wp:posOffset>
              </wp:positionV>
              <wp:extent cx="2637155" cy="579755"/>
              <wp:effectExtent l="0" t="0" r="0"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579755"/>
                      </a:xfrm>
                      <a:prstGeom prst="rect">
                        <a:avLst/>
                      </a:prstGeom>
                      <a:solidFill>
                        <a:srgbClr val="FFFFFF"/>
                      </a:solidFill>
                      <a:ln w="9525">
                        <a:solidFill>
                          <a:schemeClr val="bg1"/>
                        </a:solidFill>
                        <a:miter lim="800000"/>
                        <a:headEnd/>
                        <a:tailEnd/>
                      </a:ln>
                    </wps:spPr>
                    <wps:txbx>
                      <w:txbxContent>
                        <w:p w14:paraId="7BBD7D07" w14:textId="77777777" w:rsidR="00510625" w:rsidRPr="009D17D7" w:rsidRDefault="00510625" w:rsidP="00510625">
                          <w:pPr>
                            <w:jc w:val="both"/>
                            <w:rPr>
                              <w:sz w:val="14"/>
                              <w:szCs w:val="14"/>
                            </w:rPr>
                          </w:pPr>
                          <w:r w:rsidRPr="009D17D7">
                            <w:rPr>
                              <w:sz w:val="14"/>
                              <w:szCs w:val="14"/>
                            </w:rPr>
                            <w:t xml:space="preserve">The material is licensed under a Creative Commons Attribution 4.0 International. The content of the license is </w:t>
                          </w:r>
                          <w:proofErr w:type="spellStart"/>
                          <w:r w:rsidRPr="009D17D7">
                            <w:rPr>
                              <w:sz w:val="14"/>
                              <w:szCs w:val="14"/>
                            </w:rPr>
                            <w:t>avaible</w:t>
                          </w:r>
                          <w:proofErr w:type="spellEnd"/>
                          <w:r w:rsidRPr="009D17D7">
                            <w:rPr>
                              <w:sz w:val="14"/>
                              <w:szCs w:val="14"/>
                            </w:rPr>
                            <w:t xml:space="preserve"> on the website</w:t>
                          </w:r>
                          <w:r w:rsidRPr="009D17D7">
                            <w:rPr>
                              <w:i/>
                              <w:sz w:val="14"/>
                              <w:szCs w:val="14"/>
                            </w:rPr>
                            <w:t xml:space="preserve"> </w:t>
                          </w:r>
                          <w:hyperlink r:id="rId1" w:history="1">
                            <w:r w:rsidRPr="009D17D7">
                              <w:rPr>
                                <w:rStyle w:val="Akapitzlist"/>
                                <w:i/>
                                <w:sz w:val="14"/>
                                <w:szCs w:val="14"/>
                              </w:rPr>
                              <w:t xml:space="preserve">https://creativecommons.org/licenses/by/4.0/                    </w:t>
                            </w:r>
                          </w:hyperlink>
                        </w:p>
                      </w:txbxContent>
                    </wps:txbx>
                    <wps:bodyPr rot="0" vert="horz" wrap="square" lIns="91440" tIns="45720" rIns="91440" bIns="45720" anchor="t" anchorCtr="0">
                      <a:spAutoFit/>
                    </wps:bodyPr>
                  </wps:wsp>
                </a:graphicData>
              </a:graphic>
            </wp:anchor>
          </w:drawing>
        </mc:Choice>
        <mc:Fallback>
          <w:pict>
            <v:shapetype w14:anchorId="7659CEE1" id="_x0000_t202" coordsize="21600,21600" o:spt="202" path="m,l,21600r21600,l21600,xe">
              <v:stroke joinstyle="miter"/>
              <v:path gradientshapeok="t" o:connecttype="rect"/>
            </v:shapetype>
            <v:shape id="Pole tekstowe 2" o:spid="_x0000_s1026" type="#_x0000_t202" style="position:absolute;margin-left:507.9pt;margin-top:-7.8pt;width:207.65pt;height:45.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" strokecolor="white [3212]">
              <v:textbox style="mso-fit-shape-to-text:t">
                <w:txbxContent>
                  <w:p w14:paraId="7BBD7D07" w14:textId="77777777" w:rsidR="00510625" w:rsidRPr="009D17D7" w:rsidRDefault="00510625" w:rsidP="00510625">
                    <w:pPr>
                      <w:jc w:val="both"/>
                      <w:rPr>
                        <w:sz w:val="14"/>
                        <w:szCs w:val="14"/>
                      </w:rPr>
                    </w:pPr>
                    <w:r w:rsidRPr="009D17D7">
                      <w:rPr>
                        <w:sz w:val="14"/>
                        <w:szCs w:val="14"/>
                      </w:rPr>
                      <w:t xml:space="preserve">The material is licensed under a Creative Commons Attribution 4.0 International. The content of the license is </w:t>
                    </w:r>
                    <w:proofErr w:type="spellStart"/>
                    <w:r w:rsidRPr="009D17D7">
                      <w:rPr>
                        <w:sz w:val="14"/>
                        <w:szCs w:val="14"/>
                      </w:rPr>
                      <w:t>avaible</w:t>
                    </w:r>
                    <w:proofErr w:type="spellEnd"/>
                    <w:r w:rsidRPr="009D17D7">
                      <w:rPr>
                        <w:sz w:val="14"/>
                        <w:szCs w:val="14"/>
                      </w:rPr>
                      <w:t xml:space="preserve"> on the website</w:t>
                    </w:r>
                    <w:r w:rsidRPr="009D17D7">
                      <w:rPr>
                        <w:i/>
                        <w:sz w:val="14"/>
                        <w:szCs w:val="14"/>
                      </w:rPr>
                      <w:t xml:space="preserve"> </w:t>
                    </w:r>
                    <w:hyperlink r:id="rId2" w:history="1">
                      <w:r w:rsidRPr="009D17D7">
                        <w:rPr>
                          <w:rStyle w:val="Akapitzlist"/>
                          <w:i/>
                          <w:sz w:val="14"/>
                          <w:szCs w:val="14"/>
                        </w:rPr>
                        <w:t xml:space="preserve">https://creativecommons.org/licenses/by/4.0/                    </w:t>
                      </w:r>
                    </w:hyperlink>
                  </w:p>
                </w:txbxContent>
              </v:textbox>
            </v:shape>
          </w:pict>
        </mc:Fallback>
      </mc:AlternateContent>
    </w:r>
    <w:r w:rsidRPr="00510625">
      <mc:AlternateContent>
        <mc:Choice Requires="wps">
          <w:drawing>
            <wp:anchor distT="0" distB="0" distL="114300" distR="114300" simplePos="0" relativeHeight="251660288" behindDoc="0" locked="0" layoutInCell="1" allowOverlap="1" wp14:anchorId="5556AF06" wp14:editId="631D0B4C">
              <wp:simplePos x="0" y="0"/>
              <wp:positionH relativeFrom="column">
                <wp:posOffset>22860</wp:posOffset>
              </wp:positionH>
              <wp:positionV relativeFrom="paragraph">
                <wp:posOffset>-94615</wp:posOffset>
              </wp:positionV>
              <wp:extent cx="2933065" cy="570865"/>
              <wp:effectExtent l="0" t="0" r="0" b="0"/>
              <wp:wrapNone/>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065" cy="570865"/>
                      </a:xfrm>
                      <a:prstGeom prst="rect">
                        <a:avLst/>
                      </a:prstGeom>
                      <a:solidFill>
                        <a:srgbClr val="FFFFFF"/>
                      </a:solidFill>
                      <a:ln w="9525">
                        <a:solidFill>
                          <a:schemeClr val="bg1"/>
                        </a:solidFill>
                        <a:miter lim="800000"/>
                        <a:headEnd/>
                        <a:tailEnd/>
                      </a:ln>
                    </wps:spPr>
                    <wps:txbx>
                      <w:txbxContent>
                        <w:p w14:paraId="566C42ED" w14:textId="77777777" w:rsidR="00510625" w:rsidRPr="009D17D7" w:rsidRDefault="00510625" w:rsidP="00510625">
                          <w:pPr>
                            <w:pStyle w:val="Stopka"/>
                            <w:rPr>
                              <w:sz w:val="14"/>
                              <w:szCs w:val="12"/>
                            </w:rPr>
                          </w:pPr>
                          <w:r w:rsidRPr="009D17D7">
                            <w:rPr>
                              <w:sz w:val="14"/>
                            </w:rPr>
                            <w:t xml:space="preserve">“The European </w:t>
                          </w:r>
                          <w:proofErr w:type="spellStart"/>
                          <w:r w:rsidRPr="009D17D7">
                            <w:rPr>
                              <w:sz w:val="14"/>
                            </w:rPr>
                            <w:t>Comission’s</w:t>
                          </w:r>
                          <w:proofErr w:type="spellEnd"/>
                          <w:r w:rsidRPr="009D17D7">
                            <w:rPr>
                              <w:sz w:val="14"/>
                            </w:rPr>
                            <w:t xml:space="preserve"> support for the production</w:t>
                          </w:r>
                          <w:r w:rsidRPr="009D17D7">
                            <w:rPr>
                              <w:sz w:val="14"/>
                              <w:szCs w:val="12"/>
                            </w:rPr>
                            <w:t xml:space="preserve"> </w:t>
                          </w:r>
                          <w:r w:rsidRPr="009D17D7">
                            <w:rPr>
                              <w:sz w:val="14"/>
                            </w:rPr>
                            <w:t xml:space="preserve">does not constitute an endorsement of the contents, which reflect the views only of the authors, and the </w:t>
                          </w:r>
                          <w:proofErr w:type="spellStart"/>
                          <w:r w:rsidRPr="009D17D7">
                            <w:rPr>
                              <w:sz w:val="14"/>
                            </w:rPr>
                            <w:t>Commision</w:t>
                          </w:r>
                          <w:proofErr w:type="spellEnd"/>
                          <w:r w:rsidRPr="009D17D7">
                            <w:rPr>
                              <w:sz w:val="14"/>
                            </w:rPr>
                            <w:t xml:space="preserve"> cannot be held responsible for any use which may be made of the information contained therein”     </w:t>
                          </w:r>
                          <w:r w:rsidRPr="009D17D7">
                            <w:rPr>
                              <w:sz w:val="14"/>
                            </w:rPr>
                            <w:tab/>
                          </w:r>
                          <w:r w:rsidRPr="009D17D7">
                            <w:rPr>
                              <w:sz w:val="14"/>
                            </w:rPr>
                            <w:tab/>
                          </w:r>
                          <w:r w:rsidRPr="009D17D7">
                            <w:rPr>
                              <w:sz w:val="14"/>
                            </w:rPr>
                            <w:tab/>
                          </w:r>
                        </w:p>
                        <w:p w14:paraId="1250680D" w14:textId="77777777" w:rsidR="00510625" w:rsidRPr="009D17D7" w:rsidRDefault="00510625" w:rsidP="00510625"/>
                      </w:txbxContent>
                    </wps:txbx>
                    <wps:bodyPr rot="0" vert="horz" wrap="square" lIns="91440" tIns="45720" rIns="91440" bIns="45720" anchor="t" anchorCtr="0">
                      <a:noAutofit/>
                    </wps:bodyPr>
                  </wps:wsp>
                </a:graphicData>
              </a:graphic>
            </wp:anchor>
          </w:drawing>
        </mc:Choice>
        <mc:Fallback>
          <w:pict>
            <v:shape w14:anchorId="5556AF06" id="_x0000_s1027" type="#_x0000_t202" style="position:absolute;margin-left:1.8pt;margin-top:-7.45pt;width:230.95pt;height:44.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" strokecolor="white [3212]">
              <v:textbox>
                <w:txbxContent>
                  <w:p w14:paraId="566C42ED" w14:textId="77777777" w:rsidR="00510625" w:rsidRPr="009D17D7" w:rsidRDefault="00510625" w:rsidP="00510625">
                    <w:pPr>
                      <w:pStyle w:val="Stopka"/>
                      <w:rPr>
                        <w:sz w:val="14"/>
                        <w:szCs w:val="12"/>
                      </w:rPr>
                    </w:pPr>
                    <w:r w:rsidRPr="009D17D7">
                      <w:rPr>
                        <w:sz w:val="14"/>
                      </w:rPr>
                      <w:t xml:space="preserve">“The European </w:t>
                    </w:r>
                    <w:proofErr w:type="spellStart"/>
                    <w:r w:rsidRPr="009D17D7">
                      <w:rPr>
                        <w:sz w:val="14"/>
                      </w:rPr>
                      <w:t>Comission’s</w:t>
                    </w:r>
                    <w:proofErr w:type="spellEnd"/>
                    <w:r w:rsidRPr="009D17D7">
                      <w:rPr>
                        <w:sz w:val="14"/>
                      </w:rPr>
                      <w:t xml:space="preserve"> support for the production</w:t>
                    </w:r>
                    <w:r w:rsidRPr="009D17D7">
                      <w:rPr>
                        <w:sz w:val="14"/>
                        <w:szCs w:val="12"/>
                      </w:rPr>
                      <w:t xml:space="preserve"> </w:t>
                    </w:r>
                    <w:r w:rsidRPr="009D17D7">
                      <w:rPr>
                        <w:sz w:val="14"/>
                      </w:rPr>
                      <w:t xml:space="preserve">does not constitute an endorsement of the contents, which reflect the views only of the authors, and the </w:t>
                    </w:r>
                    <w:proofErr w:type="spellStart"/>
                    <w:r w:rsidRPr="009D17D7">
                      <w:rPr>
                        <w:sz w:val="14"/>
                      </w:rPr>
                      <w:t>Commision</w:t>
                    </w:r>
                    <w:proofErr w:type="spellEnd"/>
                    <w:r w:rsidRPr="009D17D7">
                      <w:rPr>
                        <w:sz w:val="14"/>
                      </w:rPr>
                      <w:t xml:space="preserve"> cannot be held responsible for any use which may be made of the information contained therein”     </w:t>
                    </w:r>
                    <w:r w:rsidRPr="009D17D7">
                      <w:rPr>
                        <w:sz w:val="14"/>
                      </w:rPr>
                      <w:tab/>
                    </w:r>
                    <w:r w:rsidRPr="009D17D7">
                      <w:rPr>
                        <w:sz w:val="14"/>
                      </w:rPr>
                      <w:tab/>
                    </w:r>
                    <w:r w:rsidRPr="009D17D7">
                      <w:rPr>
                        <w:sz w:val="14"/>
                      </w:rPr>
                      <w:tab/>
                    </w:r>
                  </w:p>
                  <w:p w14:paraId="1250680D" w14:textId="77777777" w:rsidR="00510625" w:rsidRPr="009D17D7" w:rsidRDefault="00510625" w:rsidP="00510625"/>
                </w:txbxContent>
              </v:textbox>
            </v:shape>
          </w:pict>
        </mc:Fallback>
      </mc:AlternateContent>
    </w:r>
    <w:r w:rsidRPr="00510625">
      <w:drawing>
        <wp:anchor distT="0" distB="0" distL="114300" distR="114300" simplePos="0" relativeHeight="251661312" behindDoc="0" locked="0" layoutInCell="1" allowOverlap="1" wp14:anchorId="096A4887" wp14:editId="79042DE5">
          <wp:simplePos x="0" y="0"/>
          <wp:positionH relativeFrom="column">
            <wp:posOffset>3695065</wp:posOffset>
          </wp:positionH>
          <wp:positionV relativeFrom="paragraph">
            <wp:posOffset>-29845</wp:posOffset>
          </wp:positionV>
          <wp:extent cx="1851660" cy="386080"/>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51660" cy="38608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909D2" w14:textId="77777777" w:rsidR="00ED45A2" w:rsidRDefault="00ED45A2" w:rsidP="00895E77">
      <w:r>
        <w:separator/>
      </w:r>
    </w:p>
  </w:footnote>
  <w:footnote w:type="continuationSeparator" w:id="0">
    <w:p w14:paraId="7B2019E3" w14:textId="77777777" w:rsidR="00ED45A2" w:rsidRDefault="00ED45A2" w:rsidP="0089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681"/>
      <w:gridCol w:w="4651"/>
      <w:gridCol w:w="4670"/>
    </w:tblGrid>
    <w:tr w:rsidR="00895E77" w:rsidRPr="00BB0A64" w14:paraId="23D201E7" w14:textId="77777777" w:rsidTr="005C0365">
      <w:tc>
        <w:tcPr>
          <w:tcW w:w="4714" w:type="dxa"/>
          <w:shd w:val="clear" w:color="auto" w:fill="FFE599"/>
          <w:vAlign w:val="center"/>
        </w:tcPr>
        <w:p w14:paraId="367ADC5B"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bookmarkStart w:id="1" w:name="OLE_LINK1"/>
          <w:r w:rsidRPr="00BB0A64">
            <w:rPr>
              <w:color w:val="auto"/>
              <w:sz w:val="40"/>
              <w:szCs w:val="40"/>
            </w:rPr>
            <w:t>CAREER COUNSELLING</w:t>
          </w:r>
          <w:bookmarkEnd w:id="1"/>
        </w:p>
      </w:tc>
      <w:tc>
        <w:tcPr>
          <w:tcW w:w="4715" w:type="dxa"/>
          <w:shd w:val="clear" w:color="auto" w:fill="FFE599"/>
          <w:vAlign w:val="center"/>
        </w:tcPr>
        <w:p w14:paraId="22647231" w14:textId="77777777" w:rsidR="00895E77" w:rsidRPr="00BB0A64" w:rsidRDefault="00895E77" w:rsidP="00895E77">
          <w:pPr>
            <w:pStyle w:val="Nagwek"/>
            <w:tabs>
              <w:tab w:val="clear" w:pos="4536"/>
              <w:tab w:val="clear" w:pos="9072"/>
              <w:tab w:val="center" w:pos="7002"/>
              <w:tab w:val="right" w:pos="14004"/>
            </w:tabs>
            <w:jc w:val="center"/>
            <w:rPr>
              <w:color w:val="auto"/>
            </w:rPr>
          </w:pPr>
          <w:r w:rsidRPr="00A95048">
            <w:rPr>
              <w:noProof/>
              <w:lang w:val="pl-PL" w:eastAsia="pl-PL"/>
            </w:rPr>
            <w:drawing>
              <wp:inline distT="0" distB="0" distL="0" distR="0" wp14:anchorId="7C0A6DA9" wp14:editId="371DE0FC">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14:paraId="027D8132"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r w:rsidRPr="00BB0A64">
            <w:rPr>
              <w:color w:val="auto"/>
              <w:sz w:val="40"/>
              <w:szCs w:val="40"/>
            </w:rPr>
            <w:t>PRACTICAL APPROACH</w:t>
          </w:r>
        </w:p>
      </w:tc>
    </w:tr>
  </w:tbl>
  <w:p w14:paraId="4A9FD13D" w14:textId="77777777" w:rsidR="00895E77" w:rsidRDefault="00895E7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47D27"/>
    <w:multiLevelType w:val="hybridMultilevel"/>
    <w:tmpl w:val="3D2C1DA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1A81770"/>
    <w:multiLevelType w:val="hybridMultilevel"/>
    <w:tmpl w:val="CBB8F90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2D82EF7"/>
    <w:multiLevelType w:val="hybridMultilevel"/>
    <w:tmpl w:val="B3264B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7C473D9"/>
    <w:multiLevelType w:val="hybridMultilevel"/>
    <w:tmpl w:val="FC98F4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164C77"/>
    <w:multiLevelType w:val="hybridMultilevel"/>
    <w:tmpl w:val="E97000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BB40081"/>
    <w:multiLevelType w:val="hybridMultilevel"/>
    <w:tmpl w:val="17742C98"/>
    <w:lvl w:ilvl="0" w:tplc="DA125D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6D7359"/>
    <w:multiLevelType w:val="hybridMultilevel"/>
    <w:tmpl w:val="D10EA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00F65C3"/>
    <w:multiLevelType w:val="hybridMultilevel"/>
    <w:tmpl w:val="2F0404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75A2977"/>
    <w:multiLevelType w:val="multilevel"/>
    <w:tmpl w:val="77D002A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8BF310B"/>
    <w:multiLevelType w:val="hybridMultilevel"/>
    <w:tmpl w:val="672EDC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CCF0BED"/>
    <w:multiLevelType w:val="hybridMultilevel"/>
    <w:tmpl w:val="AF2CC1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1F64A33"/>
    <w:multiLevelType w:val="hybridMultilevel"/>
    <w:tmpl w:val="1FC89284"/>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7F532BB"/>
    <w:multiLevelType w:val="hybridMultilevel"/>
    <w:tmpl w:val="E44CC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FC50499"/>
    <w:multiLevelType w:val="hybridMultilevel"/>
    <w:tmpl w:val="286046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5120605"/>
    <w:multiLevelType w:val="hybridMultilevel"/>
    <w:tmpl w:val="38B01386"/>
    <w:lvl w:ilvl="0" w:tplc="62EA26E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1"/>
  </w:num>
  <w:num w:numId="4">
    <w:abstractNumId w:val="0"/>
  </w:num>
  <w:num w:numId="5">
    <w:abstractNumId w:val="1"/>
  </w:num>
  <w:num w:numId="6">
    <w:abstractNumId w:val="12"/>
  </w:num>
  <w:num w:numId="7">
    <w:abstractNumId w:val="2"/>
  </w:num>
  <w:num w:numId="8">
    <w:abstractNumId w:val="7"/>
  </w:num>
  <w:num w:numId="9">
    <w:abstractNumId w:val="13"/>
  </w:num>
  <w:num w:numId="10">
    <w:abstractNumId w:val="4"/>
  </w:num>
  <w:num w:numId="11">
    <w:abstractNumId w:val="5"/>
  </w:num>
  <w:num w:numId="12">
    <w:abstractNumId w:val="6"/>
  </w:num>
  <w:num w:numId="13">
    <w:abstractNumId w:val="10"/>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E77"/>
    <w:rsid w:val="00004C97"/>
    <w:rsid w:val="000053B9"/>
    <w:rsid w:val="000077FE"/>
    <w:rsid w:val="0001135C"/>
    <w:rsid w:val="00015468"/>
    <w:rsid w:val="000259C6"/>
    <w:rsid w:val="00040C1A"/>
    <w:rsid w:val="000433D4"/>
    <w:rsid w:val="0004463A"/>
    <w:rsid w:val="000456E1"/>
    <w:rsid w:val="00045ACA"/>
    <w:rsid w:val="00050933"/>
    <w:rsid w:val="00062A74"/>
    <w:rsid w:val="00071E8A"/>
    <w:rsid w:val="00072656"/>
    <w:rsid w:val="00075A3E"/>
    <w:rsid w:val="000777D4"/>
    <w:rsid w:val="0008510C"/>
    <w:rsid w:val="00085DEA"/>
    <w:rsid w:val="00092CDC"/>
    <w:rsid w:val="000950D9"/>
    <w:rsid w:val="000A2BE1"/>
    <w:rsid w:val="000A399C"/>
    <w:rsid w:val="000A4254"/>
    <w:rsid w:val="000A6D92"/>
    <w:rsid w:val="000A7961"/>
    <w:rsid w:val="000B4FCB"/>
    <w:rsid w:val="000B6942"/>
    <w:rsid w:val="000C192C"/>
    <w:rsid w:val="000D121B"/>
    <w:rsid w:val="000D283E"/>
    <w:rsid w:val="000D62E0"/>
    <w:rsid w:val="000E360C"/>
    <w:rsid w:val="000E500F"/>
    <w:rsid w:val="000E5518"/>
    <w:rsid w:val="000F080E"/>
    <w:rsid w:val="000F1D61"/>
    <w:rsid w:val="000F56EA"/>
    <w:rsid w:val="000F5E2E"/>
    <w:rsid w:val="00101DB7"/>
    <w:rsid w:val="00101E47"/>
    <w:rsid w:val="00103E3E"/>
    <w:rsid w:val="00152268"/>
    <w:rsid w:val="0015241D"/>
    <w:rsid w:val="00152C31"/>
    <w:rsid w:val="001546BA"/>
    <w:rsid w:val="00166091"/>
    <w:rsid w:val="00172182"/>
    <w:rsid w:val="0017405E"/>
    <w:rsid w:val="00181708"/>
    <w:rsid w:val="00181A68"/>
    <w:rsid w:val="001B1301"/>
    <w:rsid w:val="001B445D"/>
    <w:rsid w:val="001C4B70"/>
    <w:rsid w:val="001D30CA"/>
    <w:rsid w:val="001D33E0"/>
    <w:rsid w:val="001D5576"/>
    <w:rsid w:val="001D670B"/>
    <w:rsid w:val="001E34E7"/>
    <w:rsid w:val="001E7772"/>
    <w:rsid w:val="001F372E"/>
    <w:rsid w:val="00207C39"/>
    <w:rsid w:val="00210436"/>
    <w:rsid w:val="002154BD"/>
    <w:rsid w:val="002161BB"/>
    <w:rsid w:val="0021718B"/>
    <w:rsid w:val="00217C34"/>
    <w:rsid w:val="002210DA"/>
    <w:rsid w:val="00223C4E"/>
    <w:rsid w:val="00224BE6"/>
    <w:rsid w:val="00225DF3"/>
    <w:rsid w:val="002312E3"/>
    <w:rsid w:val="00236216"/>
    <w:rsid w:val="00237F05"/>
    <w:rsid w:val="00247FC9"/>
    <w:rsid w:val="0025256B"/>
    <w:rsid w:val="00254F1B"/>
    <w:rsid w:val="0025565D"/>
    <w:rsid w:val="002565B1"/>
    <w:rsid w:val="00256C55"/>
    <w:rsid w:val="00260330"/>
    <w:rsid w:val="00271D39"/>
    <w:rsid w:val="002879D1"/>
    <w:rsid w:val="00294DBD"/>
    <w:rsid w:val="00296D41"/>
    <w:rsid w:val="002A6455"/>
    <w:rsid w:val="002B24DB"/>
    <w:rsid w:val="002B3585"/>
    <w:rsid w:val="002B4D20"/>
    <w:rsid w:val="002B66CC"/>
    <w:rsid w:val="002C249E"/>
    <w:rsid w:val="002C6FF2"/>
    <w:rsid w:val="002F258F"/>
    <w:rsid w:val="00304CDD"/>
    <w:rsid w:val="003214CB"/>
    <w:rsid w:val="003250C0"/>
    <w:rsid w:val="00333083"/>
    <w:rsid w:val="003669BF"/>
    <w:rsid w:val="003738C7"/>
    <w:rsid w:val="00384DE4"/>
    <w:rsid w:val="003930F5"/>
    <w:rsid w:val="003A4282"/>
    <w:rsid w:val="003A754C"/>
    <w:rsid w:val="003A7BFF"/>
    <w:rsid w:val="003B05C6"/>
    <w:rsid w:val="003B6103"/>
    <w:rsid w:val="003C2C77"/>
    <w:rsid w:val="003C4DF7"/>
    <w:rsid w:val="003D15D2"/>
    <w:rsid w:val="003D304F"/>
    <w:rsid w:val="003D50DF"/>
    <w:rsid w:val="003E0DAF"/>
    <w:rsid w:val="003E487A"/>
    <w:rsid w:val="003F38E6"/>
    <w:rsid w:val="003F62BB"/>
    <w:rsid w:val="00414FD6"/>
    <w:rsid w:val="00416662"/>
    <w:rsid w:val="004230EA"/>
    <w:rsid w:val="00425161"/>
    <w:rsid w:val="00426C8E"/>
    <w:rsid w:val="00433EDA"/>
    <w:rsid w:val="00434911"/>
    <w:rsid w:val="00435D85"/>
    <w:rsid w:val="0043678B"/>
    <w:rsid w:val="0044146F"/>
    <w:rsid w:val="00441D22"/>
    <w:rsid w:val="00453937"/>
    <w:rsid w:val="00453E19"/>
    <w:rsid w:val="00460CA4"/>
    <w:rsid w:val="00464EA3"/>
    <w:rsid w:val="00465656"/>
    <w:rsid w:val="00466DA0"/>
    <w:rsid w:val="00477250"/>
    <w:rsid w:val="00480240"/>
    <w:rsid w:val="004854FB"/>
    <w:rsid w:val="00490A34"/>
    <w:rsid w:val="00493D1F"/>
    <w:rsid w:val="00496775"/>
    <w:rsid w:val="004A7206"/>
    <w:rsid w:val="004C3022"/>
    <w:rsid w:val="004D0855"/>
    <w:rsid w:val="004D2329"/>
    <w:rsid w:val="004E561E"/>
    <w:rsid w:val="004F1D5A"/>
    <w:rsid w:val="004F4AE3"/>
    <w:rsid w:val="00506998"/>
    <w:rsid w:val="0051019C"/>
    <w:rsid w:val="00510625"/>
    <w:rsid w:val="00516415"/>
    <w:rsid w:val="00531E4F"/>
    <w:rsid w:val="00537B71"/>
    <w:rsid w:val="005411CF"/>
    <w:rsid w:val="00542A74"/>
    <w:rsid w:val="00571D95"/>
    <w:rsid w:val="00577ABE"/>
    <w:rsid w:val="0058269B"/>
    <w:rsid w:val="00584F11"/>
    <w:rsid w:val="00591F66"/>
    <w:rsid w:val="00592DCD"/>
    <w:rsid w:val="00593AA6"/>
    <w:rsid w:val="005940EE"/>
    <w:rsid w:val="005950FD"/>
    <w:rsid w:val="00595696"/>
    <w:rsid w:val="00595BD2"/>
    <w:rsid w:val="00597015"/>
    <w:rsid w:val="005A20C3"/>
    <w:rsid w:val="005C448D"/>
    <w:rsid w:val="005C5BCD"/>
    <w:rsid w:val="005C6AF5"/>
    <w:rsid w:val="005D4504"/>
    <w:rsid w:val="005D4D02"/>
    <w:rsid w:val="005D7344"/>
    <w:rsid w:val="005D7853"/>
    <w:rsid w:val="005E42C9"/>
    <w:rsid w:val="005F45C7"/>
    <w:rsid w:val="00602987"/>
    <w:rsid w:val="00606462"/>
    <w:rsid w:val="00607960"/>
    <w:rsid w:val="006243C1"/>
    <w:rsid w:val="0063412C"/>
    <w:rsid w:val="006517F0"/>
    <w:rsid w:val="00651841"/>
    <w:rsid w:val="00654440"/>
    <w:rsid w:val="0066510A"/>
    <w:rsid w:val="00680BE0"/>
    <w:rsid w:val="00680E29"/>
    <w:rsid w:val="00681CF5"/>
    <w:rsid w:val="00683D22"/>
    <w:rsid w:val="00687F3B"/>
    <w:rsid w:val="00691606"/>
    <w:rsid w:val="006A6053"/>
    <w:rsid w:val="006E42B7"/>
    <w:rsid w:val="006F771D"/>
    <w:rsid w:val="00701F52"/>
    <w:rsid w:val="0070601F"/>
    <w:rsid w:val="00706079"/>
    <w:rsid w:val="0071059B"/>
    <w:rsid w:val="007166BB"/>
    <w:rsid w:val="00722412"/>
    <w:rsid w:val="007359DB"/>
    <w:rsid w:val="00736CC8"/>
    <w:rsid w:val="007372DD"/>
    <w:rsid w:val="0075273F"/>
    <w:rsid w:val="00765466"/>
    <w:rsid w:val="0076596C"/>
    <w:rsid w:val="0078080B"/>
    <w:rsid w:val="00783AAD"/>
    <w:rsid w:val="0078743F"/>
    <w:rsid w:val="00787F98"/>
    <w:rsid w:val="00791269"/>
    <w:rsid w:val="00792556"/>
    <w:rsid w:val="007A041C"/>
    <w:rsid w:val="007A7A80"/>
    <w:rsid w:val="007C02A0"/>
    <w:rsid w:val="007D1607"/>
    <w:rsid w:val="007D16C6"/>
    <w:rsid w:val="007E4342"/>
    <w:rsid w:val="007F08C8"/>
    <w:rsid w:val="007F68F1"/>
    <w:rsid w:val="00806E13"/>
    <w:rsid w:val="0081437E"/>
    <w:rsid w:val="00814CB4"/>
    <w:rsid w:val="008163E7"/>
    <w:rsid w:val="00816734"/>
    <w:rsid w:val="00823545"/>
    <w:rsid w:val="00824AE8"/>
    <w:rsid w:val="00827E82"/>
    <w:rsid w:val="00833E0D"/>
    <w:rsid w:val="0084746E"/>
    <w:rsid w:val="0085029A"/>
    <w:rsid w:val="00855F22"/>
    <w:rsid w:val="00856570"/>
    <w:rsid w:val="008643EB"/>
    <w:rsid w:val="00874434"/>
    <w:rsid w:val="008758F2"/>
    <w:rsid w:val="00894BA9"/>
    <w:rsid w:val="00895B2B"/>
    <w:rsid w:val="00895E77"/>
    <w:rsid w:val="00896362"/>
    <w:rsid w:val="008A498F"/>
    <w:rsid w:val="008A7A03"/>
    <w:rsid w:val="008A7DA1"/>
    <w:rsid w:val="008C3A07"/>
    <w:rsid w:val="008E7256"/>
    <w:rsid w:val="008E7503"/>
    <w:rsid w:val="008F67DE"/>
    <w:rsid w:val="00900A69"/>
    <w:rsid w:val="0090149C"/>
    <w:rsid w:val="00923FE7"/>
    <w:rsid w:val="00925CAF"/>
    <w:rsid w:val="00927EFB"/>
    <w:rsid w:val="00934CE0"/>
    <w:rsid w:val="00942989"/>
    <w:rsid w:val="00943E8B"/>
    <w:rsid w:val="0094736D"/>
    <w:rsid w:val="00973404"/>
    <w:rsid w:val="009758AD"/>
    <w:rsid w:val="00983C75"/>
    <w:rsid w:val="00994BE8"/>
    <w:rsid w:val="009A405D"/>
    <w:rsid w:val="009A4D1C"/>
    <w:rsid w:val="009C2997"/>
    <w:rsid w:val="009D3288"/>
    <w:rsid w:val="009E01C7"/>
    <w:rsid w:val="009E1C9C"/>
    <w:rsid w:val="009E58D5"/>
    <w:rsid w:val="009F5937"/>
    <w:rsid w:val="00A0364F"/>
    <w:rsid w:val="00A05025"/>
    <w:rsid w:val="00A207D1"/>
    <w:rsid w:val="00A25956"/>
    <w:rsid w:val="00A25B64"/>
    <w:rsid w:val="00A310EB"/>
    <w:rsid w:val="00A36CA5"/>
    <w:rsid w:val="00A45F97"/>
    <w:rsid w:val="00A4602C"/>
    <w:rsid w:val="00A817C5"/>
    <w:rsid w:val="00A90269"/>
    <w:rsid w:val="00AA04F4"/>
    <w:rsid w:val="00AA1CDB"/>
    <w:rsid w:val="00AB3F44"/>
    <w:rsid w:val="00AC4A89"/>
    <w:rsid w:val="00AD1EFA"/>
    <w:rsid w:val="00AD25EE"/>
    <w:rsid w:val="00AD7B25"/>
    <w:rsid w:val="00AE08CA"/>
    <w:rsid w:val="00AE0EF5"/>
    <w:rsid w:val="00AE1090"/>
    <w:rsid w:val="00AE5245"/>
    <w:rsid w:val="00AF23DB"/>
    <w:rsid w:val="00B01AC1"/>
    <w:rsid w:val="00B03CF2"/>
    <w:rsid w:val="00B0561D"/>
    <w:rsid w:val="00B25E3E"/>
    <w:rsid w:val="00B3342D"/>
    <w:rsid w:val="00B357DA"/>
    <w:rsid w:val="00B50699"/>
    <w:rsid w:val="00B552C5"/>
    <w:rsid w:val="00B5730E"/>
    <w:rsid w:val="00B57E75"/>
    <w:rsid w:val="00B7643E"/>
    <w:rsid w:val="00B9755E"/>
    <w:rsid w:val="00BA45B7"/>
    <w:rsid w:val="00BB6257"/>
    <w:rsid w:val="00BC1E92"/>
    <w:rsid w:val="00BC2A46"/>
    <w:rsid w:val="00BC48D3"/>
    <w:rsid w:val="00BC5259"/>
    <w:rsid w:val="00BD026A"/>
    <w:rsid w:val="00BD0B74"/>
    <w:rsid w:val="00BD142C"/>
    <w:rsid w:val="00BD36D0"/>
    <w:rsid w:val="00BD381A"/>
    <w:rsid w:val="00BE0F08"/>
    <w:rsid w:val="00BF41B9"/>
    <w:rsid w:val="00C05BBF"/>
    <w:rsid w:val="00C07858"/>
    <w:rsid w:val="00C105C1"/>
    <w:rsid w:val="00C13A72"/>
    <w:rsid w:val="00C14247"/>
    <w:rsid w:val="00C1576D"/>
    <w:rsid w:val="00C2048E"/>
    <w:rsid w:val="00C22A1E"/>
    <w:rsid w:val="00C31B75"/>
    <w:rsid w:val="00C342F0"/>
    <w:rsid w:val="00C37C5F"/>
    <w:rsid w:val="00C47626"/>
    <w:rsid w:val="00C53DAD"/>
    <w:rsid w:val="00C55699"/>
    <w:rsid w:val="00C57BBD"/>
    <w:rsid w:val="00C641DA"/>
    <w:rsid w:val="00C73C90"/>
    <w:rsid w:val="00C83EFA"/>
    <w:rsid w:val="00C9181F"/>
    <w:rsid w:val="00C94009"/>
    <w:rsid w:val="00CA69DC"/>
    <w:rsid w:val="00CA768A"/>
    <w:rsid w:val="00CB0600"/>
    <w:rsid w:val="00CB0845"/>
    <w:rsid w:val="00CB1546"/>
    <w:rsid w:val="00CE5CCA"/>
    <w:rsid w:val="00CF2D55"/>
    <w:rsid w:val="00CF4503"/>
    <w:rsid w:val="00CF6CC0"/>
    <w:rsid w:val="00CF6F59"/>
    <w:rsid w:val="00D01BA2"/>
    <w:rsid w:val="00D03035"/>
    <w:rsid w:val="00D0730D"/>
    <w:rsid w:val="00D153BC"/>
    <w:rsid w:val="00D174ED"/>
    <w:rsid w:val="00D247CD"/>
    <w:rsid w:val="00D30667"/>
    <w:rsid w:val="00D339F6"/>
    <w:rsid w:val="00D3534D"/>
    <w:rsid w:val="00D37044"/>
    <w:rsid w:val="00D374BD"/>
    <w:rsid w:val="00D574FB"/>
    <w:rsid w:val="00D674A4"/>
    <w:rsid w:val="00D676D3"/>
    <w:rsid w:val="00D76E0F"/>
    <w:rsid w:val="00D808CB"/>
    <w:rsid w:val="00D822B7"/>
    <w:rsid w:val="00D82D16"/>
    <w:rsid w:val="00D8304E"/>
    <w:rsid w:val="00D84AE6"/>
    <w:rsid w:val="00D8616A"/>
    <w:rsid w:val="00D86EB2"/>
    <w:rsid w:val="00D9069B"/>
    <w:rsid w:val="00D92057"/>
    <w:rsid w:val="00DA0A93"/>
    <w:rsid w:val="00DB0633"/>
    <w:rsid w:val="00DC1212"/>
    <w:rsid w:val="00DC4C81"/>
    <w:rsid w:val="00DC647A"/>
    <w:rsid w:val="00DC6AD7"/>
    <w:rsid w:val="00DD3FA7"/>
    <w:rsid w:val="00DD6BB5"/>
    <w:rsid w:val="00DE5CD5"/>
    <w:rsid w:val="00DF3F01"/>
    <w:rsid w:val="00DF4FA2"/>
    <w:rsid w:val="00E05E6F"/>
    <w:rsid w:val="00E12390"/>
    <w:rsid w:val="00E30B78"/>
    <w:rsid w:val="00E333F9"/>
    <w:rsid w:val="00E41181"/>
    <w:rsid w:val="00E470F7"/>
    <w:rsid w:val="00E47D7B"/>
    <w:rsid w:val="00E5450C"/>
    <w:rsid w:val="00E55B84"/>
    <w:rsid w:val="00E6080F"/>
    <w:rsid w:val="00E61358"/>
    <w:rsid w:val="00E644FB"/>
    <w:rsid w:val="00E76F83"/>
    <w:rsid w:val="00EA0A84"/>
    <w:rsid w:val="00EA2201"/>
    <w:rsid w:val="00EA3464"/>
    <w:rsid w:val="00EB05D2"/>
    <w:rsid w:val="00EB0E21"/>
    <w:rsid w:val="00EB3A09"/>
    <w:rsid w:val="00EB4BBE"/>
    <w:rsid w:val="00ED2333"/>
    <w:rsid w:val="00ED3684"/>
    <w:rsid w:val="00ED3E53"/>
    <w:rsid w:val="00ED45A2"/>
    <w:rsid w:val="00EE3C71"/>
    <w:rsid w:val="00EE5012"/>
    <w:rsid w:val="00EE5640"/>
    <w:rsid w:val="00EF0C3E"/>
    <w:rsid w:val="00EF49AD"/>
    <w:rsid w:val="00EF79B4"/>
    <w:rsid w:val="00F01153"/>
    <w:rsid w:val="00F03806"/>
    <w:rsid w:val="00F05BD7"/>
    <w:rsid w:val="00F10208"/>
    <w:rsid w:val="00F11EC6"/>
    <w:rsid w:val="00F127D9"/>
    <w:rsid w:val="00F23C10"/>
    <w:rsid w:val="00F315D6"/>
    <w:rsid w:val="00F32F46"/>
    <w:rsid w:val="00F518C4"/>
    <w:rsid w:val="00F55AC6"/>
    <w:rsid w:val="00F56CEA"/>
    <w:rsid w:val="00F6664C"/>
    <w:rsid w:val="00F709F2"/>
    <w:rsid w:val="00F81FA5"/>
    <w:rsid w:val="00F83B2E"/>
    <w:rsid w:val="00F957E5"/>
    <w:rsid w:val="00FA5CCD"/>
    <w:rsid w:val="00FB1507"/>
    <w:rsid w:val="00FB4801"/>
    <w:rsid w:val="00FC13B4"/>
    <w:rsid w:val="00FC2DED"/>
    <w:rsid w:val="00FC3909"/>
    <w:rsid w:val="00FD67C7"/>
    <w:rsid w:val="00FE5EA0"/>
    <w:rsid w:val="00FE6360"/>
    <w:rsid w:val="00FF2631"/>
    <w:rsid w:val="00FF6325"/>
    <w:rsid w:val="00FF79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AEBD0"/>
  <w15:docId w15:val="{91EE4A03-D81D-49A2-A3EC-325C46CE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Akapitzlist">
    <w:name w:val="List Paragraph"/>
    <w:basedOn w:val="Normalny"/>
    <w:uiPriority w:val="34"/>
    <w:qFormat/>
    <w:rsid w:val="0044146F"/>
    <w:pPr>
      <w:ind w:left="720"/>
      <w:contextualSpacing/>
    </w:pPr>
  </w:style>
  <w:style w:type="paragraph" w:styleId="HTML-wstpniesformatowany">
    <w:name w:val="HTML Preformatted"/>
    <w:basedOn w:val="Normalny"/>
    <w:link w:val="HTML-wstpniesformatowanyZnak"/>
    <w:uiPriority w:val="99"/>
    <w:unhideWhenUsed/>
    <w:rsid w:val="007A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hu-HU"/>
    </w:rPr>
  </w:style>
  <w:style w:type="character" w:customStyle="1" w:styleId="HTML-wstpniesformatowanyZnak">
    <w:name w:val="HTML - wstępnie sformatowany Znak"/>
    <w:basedOn w:val="Domylnaczcionkaakapitu"/>
    <w:link w:val="HTML-wstpniesformatowany"/>
    <w:uiPriority w:val="99"/>
    <w:rsid w:val="007A041C"/>
    <w:rPr>
      <w:rFonts w:ascii="Courier New" w:eastAsia="Times New Roman" w:hAnsi="Courier New" w:cs="Courier New"/>
      <w:sz w:val="20"/>
      <w:szCs w:val="20"/>
      <w:lang w:eastAsia="hu-HU"/>
    </w:rPr>
  </w:style>
  <w:style w:type="character" w:customStyle="1" w:styleId="y2iqfc">
    <w:name w:val="y2iqfc"/>
    <w:basedOn w:val="Domylnaczcionkaakapitu"/>
    <w:rsid w:val="007A041C"/>
  </w:style>
  <w:style w:type="character" w:styleId="Hipercze">
    <w:name w:val="Hyperlink"/>
    <w:basedOn w:val="Domylnaczcionkaakapitu"/>
    <w:uiPriority w:val="99"/>
    <w:unhideWhenUsed/>
    <w:rsid w:val="001E7772"/>
    <w:rPr>
      <w:color w:val="0563C1" w:themeColor="hyperlink"/>
      <w:u w:val="single"/>
    </w:rPr>
  </w:style>
  <w:style w:type="character" w:styleId="UyteHipercze">
    <w:name w:val="FollowedHyperlink"/>
    <w:basedOn w:val="Domylnaczcionkaakapitu"/>
    <w:uiPriority w:val="99"/>
    <w:semiHidden/>
    <w:unhideWhenUsed/>
    <w:rsid w:val="00994BE8"/>
    <w:rPr>
      <w:color w:val="954F72" w:themeColor="followedHyperlink"/>
      <w:u w:val="single"/>
    </w:rPr>
  </w:style>
  <w:style w:type="character" w:customStyle="1" w:styleId="UnresolvedMention">
    <w:name w:val="Unresolved Mention"/>
    <w:basedOn w:val="Domylnaczcionkaakapitu"/>
    <w:uiPriority w:val="99"/>
    <w:semiHidden/>
    <w:unhideWhenUsed/>
    <w:rsid w:val="00CF2D55"/>
    <w:rPr>
      <w:color w:val="605E5C"/>
      <w:shd w:val="clear" w:color="auto" w:fill="E1DFDD"/>
    </w:rPr>
  </w:style>
  <w:style w:type="paragraph" w:styleId="Tekstdymka">
    <w:name w:val="Balloon Text"/>
    <w:basedOn w:val="Normalny"/>
    <w:link w:val="TekstdymkaZnak"/>
    <w:uiPriority w:val="99"/>
    <w:semiHidden/>
    <w:unhideWhenUsed/>
    <w:rsid w:val="003930F5"/>
    <w:rPr>
      <w:rFonts w:ascii="Tahoma" w:hAnsi="Tahoma" w:cs="Tahoma"/>
      <w:sz w:val="16"/>
      <w:szCs w:val="16"/>
    </w:rPr>
  </w:style>
  <w:style w:type="character" w:customStyle="1" w:styleId="TekstdymkaZnak">
    <w:name w:val="Tekst dymka Znak"/>
    <w:basedOn w:val="Domylnaczcionkaakapitu"/>
    <w:link w:val="Tekstdymka"/>
    <w:uiPriority w:val="99"/>
    <w:semiHidden/>
    <w:rsid w:val="003930F5"/>
    <w:rPr>
      <w:rFonts w:ascii="Tahoma" w:eastAsia="Times New Roman" w:hAnsi="Tahoma" w:cs="Tahoma"/>
      <w:color w:val="000000"/>
      <w:sz w:val="16"/>
      <w:szCs w:val="16"/>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00633">
      <w:bodyDiv w:val="1"/>
      <w:marLeft w:val="0"/>
      <w:marRight w:val="0"/>
      <w:marTop w:val="0"/>
      <w:marBottom w:val="0"/>
      <w:divBdr>
        <w:top w:val="none" w:sz="0" w:space="0" w:color="auto"/>
        <w:left w:val="none" w:sz="0" w:space="0" w:color="auto"/>
        <w:bottom w:val="none" w:sz="0" w:space="0" w:color="auto"/>
        <w:right w:val="none" w:sz="0" w:space="0" w:color="auto"/>
      </w:divBdr>
      <w:divsChild>
        <w:div w:id="64377784">
          <w:marLeft w:val="0"/>
          <w:marRight w:val="0"/>
          <w:marTop w:val="0"/>
          <w:marBottom w:val="0"/>
          <w:divBdr>
            <w:top w:val="single" w:sz="2" w:space="0" w:color="D9D9E3"/>
            <w:left w:val="single" w:sz="2" w:space="0" w:color="D9D9E3"/>
            <w:bottom w:val="single" w:sz="2" w:space="0" w:color="D9D9E3"/>
            <w:right w:val="single" w:sz="2" w:space="0" w:color="D9D9E3"/>
          </w:divBdr>
          <w:divsChild>
            <w:div w:id="2047481174">
              <w:marLeft w:val="0"/>
              <w:marRight w:val="0"/>
              <w:marTop w:val="0"/>
              <w:marBottom w:val="0"/>
              <w:divBdr>
                <w:top w:val="single" w:sz="2" w:space="0" w:color="D9D9E3"/>
                <w:left w:val="single" w:sz="2" w:space="0" w:color="D9D9E3"/>
                <w:bottom w:val="single" w:sz="2" w:space="0" w:color="D9D9E3"/>
                <w:right w:val="single" w:sz="2" w:space="0" w:color="D9D9E3"/>
              </w:divBdr>
              <w:divsChild>
                <w:div w:id="178351802">
                  <w:marLeft w:val="0"/>
                  <w:marRight w:val="0"/>
                  <w:marTop w:val="0"/>
                  <w:marBottom w:val="0"/>
                  <w:divBdr>
                    <w:top w:val="single" w:sz="2" w:space="0" w:color="D9D9E3"/>
                    <w:left w:val="single" w:sz="2" w:space="0" w:color="D9D9E3"/>
                    <w:bottom w:val="single" w:sz="2" w:space="0" w:color="D9D9E3"/>
                    <w:right w:val="single" w:sz="2" w:space="0" w:color="D9D9E3"/>
                  </w:divBdr>
                  <w:divsChild>
                    <w:div w:id="1494487265">
                      <w:marLeft w:val="0"/>
                      <w:marRight w:val="0"/>
                      <w:marTop w:val="0"/>
                      <w:marBottom w:val="0"/>
                      <w:divBdr>
                        <w:top w:val="single" w:sz="2" w:space="0" w:color="D9D9E3"/>
                        <w:left w:val="single" w:sz="2" w:space="0" w:color="D9D9E3"/>
                        <w:bottom w:val="single" w:sz="2" w:space="0" w:color="D9D9E3"/>
                        <w:right w:val="single" w:sz="2" w:space="0" w:color="D9D9E3"/>
                      </w:divBdr>
                      <w:divsChild>
                        <w:div w:id="1370454791">
                          <w:marLeft w:val="0"/>
                          <w:marRight w:val="0"/>
                          <w:marTop w:val="0"/>
                          <w:marBottom w:val="0"/>
                          <w:divBdr>
                            <w:top w:val="single" w:sz="2" w:space="0" w:color="auto"/>
                            <w:left w:val="single" w:sz="2" w:space="0" w:color="auto"/>
                            <w:bottom w:val="single" w:sz="6" w:space="0" w:color="auto"/>
                            <w:right w:val="single" w:sz="2" w:space="0" w:color="auto"/>
                          </w:divBdr>
                          <w:divsChild>
                            <w:div w:id="697127630">
                              <w:marLeft w:val="0"/>
                              <w:marRight w:val="0"/>
                              <w:marTop w:val="100"/>
                              <w:marBottom w:val="100"/>
                              <w:divBdr>
                                <w:top w:val="single" w:sz="2" w:space="0" w:color="D9D9E3"/>
                                <w:left w:val="single" w:sz="2" w:space="0" w:color="D9D9E3"/>
                                <w:bottom w:val="single" w:sz="2" w:space="0" w:color="D9D9E3"/>
                                <w:right w:val="single" w:sz="2" w:space="0" w:color="D9D9E3"/>
                              </w:divBdr>
                              <w:divsChild>
                                <w:div w:id="1530676747">
                                  <w:marLeft w:val="0"/>
                                  <w:marRight w:val="0"/>
                                  <w:marTop w:val="0"/>
                                  <w:marBottom w:val="0"/>
                                  <w:divBdr>
                                    <w:top w:val="single" w:sz="2" w:space="0" w:color="D9D9E3"/>
                                    <w:left w:val="single" w:sz="2" w:space="0" w:color="D9D9E3"/>
                                    <w:bottom w:val="single" w:sz="2" w:space="0" w:color="D9D9E3"/>
                                    <w:right w:val="single" w:sz="2" w:space="0" w:color="D9D9E3"/>
                                  </w:divBdr>
                                  <w:divsChild>
                                    <w:div w:id="1733040355">
                                      <w:marLeft w:val="0"/>
                                      <w:marRight w:val="0"/>
                                      <w:marTop w:val="0"/>
                                      <w:marBottom w:val="0"/>
                                      <w:divBdr>
                                        <w:top w:val="single" w:sz="2" w:space="0" w:color="D9D9E3"/>
                                        <w:left w:val="single" w:sz="2" w:space="0" w:color="D9D9E3"/>
                                        <w:bottom w:val="single" w:sz="2" w:space="0" w:color="D9D9E3"/>
                                        <w:right w:val="single" w:sz="2" w:space="0" w:color="D9D9E3"/>
                                      </w:divBdr>
                                      <w:divsChild>
                                        <w:div w:id="1221330160">
                                          <w:marLeft w:val="0"/>
                                          <w:marRight w:val="0"/>
                                          <w:marTop w:val="0"/>
                                          <w:marBottom w:val="0"/>
                                          <w:divBdr>
                                            <w:top w:val="single" w:sz="2" w:space="0" w:color="D9D9E3"/>
                                            <w:left w:val="single" w:sz="2" w:space="0" w:color="D9D9E3"/>
                                            <w:bottom w:val="single" w:sz="2" w:space="0" w:color="D9D9E3"/>
                                            <w:right w:val="single" w:sz="2" w:space="0" w:color="D9D9E3"/>
                                          </w:divBdr>
                                          <w:divsChild>
                                            <w:div w:id="12073783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68662030">
          <w:marLeft w:val="0"/>
          <w:marRight w:val="0"/>
          <w:marTop w:val="0"/>
          <w:marBottom w:val="0"/>
          <w:divBdr>
            <w:top w:val="none" w:sz="0" w:space="0" w:color="auto"/>
            <w:left w:val="none" w:sz="0" w:space="0" w:color="auto"/>
            <w:bottom w:val="none" w:sz="0" w:space="0" w:color="auto"/>
            <w:right w:val="none" w:sz="0" w:space="0" w:color="auto"/>
          </w:divBdr>
          <w:divsChild>
            <w:div w:id="338313383">
              <w:marLeft w:val="0"/>
              <w:marRight w:val="0"/>
              <w:marTop w:val="0"/>
              <w:marBottom w:val="0"/>
              <w:divBdr>
                <w:top w:val="single" w:sz="2" w:space="0" w:color="D9D9E3"/>
                <w:left w:val="single" w:sz="2" w:space="0" w:color="D9D9E3"/>
                <w:bottom w:val="single" w:sz="2" w:space="0" w:color="D9D9E3"/>
                <w:right w:val="single" w:sz="2" w:space="0" w:color="D9D9E3"/>
              </w:divBdr>
              <w:divsChild>
                <w:div w:id="1922368443">
                  <w:marLeft w:val="0"/>
                  <w:marRight w:val="0"/>
                  <w:marTop w:val="0"/>
                  <w:marBottom w:val="0"/>
                  <w:divBdr>
                    <w:top w:val="single" w:sz="2" w:space="0" w:color="D9D9E3"/>
                    <w:left w:val="single" w:sz="2" w:space="0" w:color="D9D9E3"/>
                    <w:bottom w:val="single" w:sz="2" w:space="0" w:color="D9D9E3"/>
                    <w:right w:val="single" w:sz="2" w:space="0" w:color="D9D9E3"/>
                  </w:divBdr>
                  <w:divsChild>
                    <w:div w:id="16928748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65672682">
      <w:bodyDiv w:val="1"/>
      <w:marLeft w:val="0"/>
      <w:marRight w:val="0"/>
      <w:marTop w:val="0"/>
      <w:marBottom w:val="0"/>
      <w:divBdr>
        <w:top w:val="none" w:sz="0" w:space="0" w:color="auto"/>
        <w:left w:val="none" w:sz="0" w:space="0" w:color="auto"/>
        <w:bottom w:val="none" w:sz="0" w:space="0" w:color="auto"/>
        <w:right w:val="none" w:sz="0" w:space="0" w:color="auto"/>
      </w:divBdr>
    </w:div>
    <w:div w:id="780685144">
      <w:bodyDiv w:val="1"/>
      <w:marLeft w:val="0"/>
      <w:marRight w:val="0"/>
      <w:marTop w:val="0"/>
      <w:marBottom w:val="0"/>
      <w:divBdr>
        <w:top w:val="none" w:sz="0" w:space="0" w:color="auto"/>
        <w:left w:val="none" w:sz="0" w:space="0" w:color="auto"/>
        <w:bottom w:val="none" w:sz="0" w:space="0" w:color="auto"/>
        <w:right w:val="none" w:sz="0" w:space="0" w:color="auto"/>
      </w:divBdr>
    </w:div>
    <w:div w:id="1210217264">
      <w:bodyDiv w:val="1"/>
      <w:marLeft w:val="0"/>
      <w:marRight w:val="0"/>
      <w:marTop w:val="0"/>
      <w:marBottom w:val="0"/>
      <w:divBdr>
        <w:top w:val="none" w:sz="0" w:space="0" w:color="auto"/>
        <w:left w:val="none" w:sz="0" w:space="0" w:color="auto"/>
        <w:bottom w:val="none" w:sz="0" w:space="0" w:color="auto"/>
        <w:right w:val="none" w:sz="0" w:space="0" w:color="auto"/>
      </w:divBdr>
    </w:div>
    <w:div w:id="1545484629">
      <w:bodyDiv w:val="1"/>
      <w:marLeft w:val="0"/>
      <w:marRight w:val="0"/>
      <w:marTop w:val="0"/>
      <w:marBottom w:val="0"/>
      <w:divBdr>
        <w:top w:val="none" w:sz="0" w:space="0" w:color="auto"/>
        <w:left w:val="none" w:sz="0" w:space="0" w:color="auto"/>
        <w:bottom w:val="none" w:sz="0" w:space="0" w:color="auto"/>
        <w:right w:val="none" w:sz="0" w:space="0" w:color="auto"/>
      </w:divBdr>
    </w:div>
    <w:div w:id="1556426227">
      <w:bodyDiv w:val="1"/>
      <w:marLeft w:val="0"/>
      <w:marRight w:val="0"/>
      <w:marTop w:val="0"/>
      <w:marBottom w:val="0"/>
      <w:divBdr>
        <w:top w:val="none" w:sz="0" w:space="0" w:color="auto"/>
        <w:left w:val="none" w:sz="0" w:space="0" w:color="auto"/>
        <w:bottom w:val="none" w:sz="0" w:space="0" w:color="auto"/>
        <w:right w:val="none" w:sz="0" w:space="0" w:color="auto"/>
      </w:divBdr>
    </w:div>
    <w:div w:id="1558978003">
      <w:bodyDiv w:val="1"/>
      <w:marLeft w:val="0"/>
      <w:marRight w:val="0"/>
      <w:marTop w:val="0"/>
      <w:marBottom w:val="0"/>
      <w:divBdr>
        <w:top w:val="none" w:sz="0" w:space="0" w:color="auto"/>
        <w:left w:val="none" w:sz="0" w:space="0" w:color="auto"/>
        <w:bottom w:val="none" w:sz="0" w:space="0" w:color="auto"/>
        <w:right w:val="none" w:sz="0" w:space="0" w:color="auto"/>
      </w:divBdr>
    </w:div>
    <w:div w:id="1661150275">
      <w:bodyDiv w:val="1"/>
      <w:marLeft w:val="0"/>
      <w:marRight w:val="0"/>
      <w:marTop w:val="0"/>
      <w:marBottom w:val="0"/>
      <w:divBdr>
        <w:top w:val="none" w:sz="0" w:space="0" w:color="auto"/>
        <w:left w:val="none" w:sz="0" w:space="0" w:color="auto"/>
        <w:bottom w:val="none" w:sz="0" w:space="0" w:color="auto"/>
        <w:right w:val="none" w:sz="0" w:space="0" w:color="auto"/>
      </w:divBdr>
    </w:div>
    <w:div w:id="1690638055">
      <w:bodyDiv w:val="1"/>
      <w:marLeft w:val="0"/>
      <w:marRight w:val="0"/>
      <w:marTop w:val="0"/>
      <w:marBottom w:val="0"/>
      <w:divBdr>
        <w:top w:val="none" w:sz="0" w:space="0" w:color="auto"/>
        <w:left w:val="none" w:sz="0" w:space="0" w:color="auto"/>
        <w:bottom w:val="none" w:sz="0" w:space="0" w:color="auto"/>
        <w:right w:val="none" w:sz="0" w:space="0" w:color="auto"/>
      </w:divBdr>
    </w:div>
    <w:div w:id="1711372456">
      <w:bodyDiv w:val="1"/>
      <w:marLeft w:val="0"/>
      <w:marRight w:val="0"/>
      <w:marTop w:val="0"/>
      <w:marBottom w:val="0"/>
      <w:divBdr>
        <w:top w:val="none" w:sz="0" w:space="0" w:color="auto"/>
        <w:left w:val="none" w:sz="0" w:space="0" w:color="auto"/>
        <w:bottom w:val="none" w:sz="0" w:space="0" w:color="auto"/>
        <w:right w:val="none" w:sz="0" w:space="0" w:color="auto"/>
      </w:divBdr>
    </w:div>
    <w:div w:id="1829398697">
      <w:bodyDiv w:val="1"/>
      <w:marLeft w:val="0"/>
      <w:marRight w:val="0"/>
      <w:marTop w:val="0"/>
      <w:marBottom w:val="0"/>
      <w:divBdr>
        <w:top w:val="none" w:sz="0" w:space="0" w:color="auto"/>
        <w:left w:val="none" w:sz="0" w:space="0" w:color="auto"/>
        <w:bottom w:val="none" w:sz="0" w:space="0" w:color="auto"/>
        <w:right w:val="none" w:sz="0" w:space="0" w:color="auto"/>
      </w:divBdr>
    </w:div>
    <w:div w:id="1979410658">
      <w:bodyDiv w:val="1"/>
      <w:marLeft w:val="0"/>
      <w:marRight w:val="0"/>
      <w:marTop w:val="0"/>
      <w:marBottom w:val="0"/>
      <w:divBdr>
        <w:top w:val="none" w:sz="0" w:space="0" w:color="auto"/>
        <w:left w:val="none" w:sz="0" w:space="0" w:color="auto"/>
        <w:bottom w:val="none" w:sz="0" w:space="0" w:color="auto"/>
        <w:right w:val="none" w:sz="0" w:space="0" w:color="auto"/>
      </w:divBdr>
    </w:div>
    <w:div w:id="1992439052">
      <w:bodyDiv w:val="1"/>
      <w:marLeft w:val="0"/>
      <w:marRight w:val="0"/>
      <w:marTop w:val="0"/>
      <w:marBottom w:val="0"/>
      <w:divBdr>
        <w:top w:val="none" w:sz="0" w:space="0" w:color="auto"/>
        <w:left w:val="none" w:sz="0" w:space="0" w:color="auto"/>
        <w:bottom w:val="none" w:sz="0" w:space="0" w:color="auto"/>
        <w:right w:val="none" w:sz="0" w:space="0" w:color="auto"/>
      </w:divBdr>
    </w:div>
    <w:div w:id="211400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P-IiS6GElj5mPJ4wQllJsNWwiRiFLrr7/view?usp=share_li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document/d/18JGpa5w99tCgdgRImYTb9PAKE0rdSsJn/edit?usp=share_link&amp;ouid=114400660848856083149&amp;rtpof=true&amp;sd=tru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earningapps.org/watch?v=prw3gs0tj23"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4.0/%20%20%20%20%20%20%20%20%20%20%20%20%20%20%20%20%20%20%20%20%20" TargetMode="External"/><Relationship Id="rId1" Type="http://schemas.openxmlformats.org/officeDocument/2006/relationships/hyperlink" Target="https://creativecommons.org/licenses/by/4.0/%20%20%20%20%20%20%20%20%20%20%20%20%20%20%20%20%20%20%20%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358</Words>
  <Characters>2153</Characters>
  <Application>Microsoft Office Word</Application>
  <DocSecurity>0</DocSecurity>
  <Lines>17</Lines>
  <Paragraphs>5</Paragraphs>
  <ScaleCrop>false</ScaleCrop>
  <HeadingPairs>
    <vt:vector size="6" baseType="variant">
      <vt:variant>
        <vt:lpstr>Tytuł</vt:lpstr>
      </vt:variant>
      <vt:variant>
        <vt:i4>1</vt:i4>
      </vt:variant>
      <vt:variant>
        <vt:lpstr>Konu Başlığı</vt:lpstr>
      </vt:variant>
      <vt:variant>
        <vt:i4>1</vt:i4>
      </vt:variant>
      <vt:variant>
        <vt:lpstr>Cím</vt:lpstr>
      </vt:variant>
      <vt:variant>
        <vt:i4>1</vt:i4>
      </vt:variant>
    </vt:vector>
  </HeadingPairs>
  <TitlesOfParts>
    <vt:vector size="3" baseType="lpstr">
      <vt:lpstr/>
      <vt:lpstr/>
      <vt:lpstr/>
    </vt:vector>
  </TitlesOfParts>
  <Company>By NeC ® 2010 | Katilimsiz.Com</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chuchu335@hotmail.com</dc:creator>
  <cp:lastModifiedBy>kamila</cp:lastModifiedBy>
  <cp:revision>3</cp:revision>
  <cp:lastPrinted>2022-11-12T18:31:00Z</cp:lastPrinted>
  <dcterms:created xsi:type="dcterms:W3CDTF">2023-05-08T12:48:00Z</dcterms:created>
  <dcterms:modified xsi:type="dcterms:W3CDTF">2023-10-22T11:43:00Z</dcterms:modified>
</cp:coreProperties>
</file>