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4E" w:rsidRDefault="00D940C0">
      <w:pPr>
        <w:shd w:val="clear" w:color="auto" w:fill="FFE599"/>
        <w:jc w:val="center"/>
        <w:rPr>
          <w:b/>
        </w:rPr>
      </w:pPr>
      <w:r>
        <w:rPr>
          <w:b/>
        </w:rPr>
        <w:t xml:space="preserve">Plan de </w:t>
      </w:r>
      <w:proofErr w:type="spellStart"/>
      <w:r>
        <w:rPr>
          <w:b/>
        </w:rPr>
        <w:t>lecție</w:t>
      </w:r>
      <w:proofErr w:type="spellEnd"/>
    </w:p>
    <w:p w:rsidR="00B9234E" w:rsidRDefault="00D940C0">
      <w:pPr>
        <w:spacing w:before="120" w:after="120"/>
        <w:jc w:val="center"/>
        <w:rPr>
          <w:b/>
        </w:rPr>
      </w:pPr>
      <w:proofErr w:type="spellStart"/>
      <w:r>
        <w:rPr>
          <w:b/>
        </w:rPr>
        <w:t>Accesează-ți</w:t>
      </w:r>
      <w:proofErr w:type="spellEnd"/>
      <w:r>
        <w:rPr>
          <w:b/>
        </w:rPr>
        <w:t xml:space="preserve"> WIFI-</w:t>
      </w:r>
      <w:proofErr w:type="spellStart"/>
      <w:r>
        <w:rPr>
          <w:b/>
        </w:rPr>
        <w:t>ul</w:t>
      </w:r>
      <w:proofErr w:type="spellEnd"/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B9234E">
        <w:trPr>
          <w:gridAfter w:val="1"/>
          <w:wAfter w:w="331" w:type="dxa"/>
          <w:trHeight w:val="385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vârsta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elevilor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B9234E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proofErr w:type="spellStart"/>
            <w:r>
              <w:t>Oricare</w:t>
            </w:r>
            <w:proofErr w:type="spellEnd"/>
          </w:p>
        </w:tc>
      </w:tr>
      <w:tr w:rsidR="00B9234E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proofErr w:type="spellStart"/>
            <w:r>
              <w:t>Toate</w:t>
            </w:r>
            <w:proofErr w:type="spellEnd"/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r>
              <w:t xml:space="preserve">A </w:t>
            </w:r>
            <w:proofErr w:type="spellStart"/>
            <w:r>
              <w:t>ajuta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identifice</w:t>
            </w:r>
            <w:proofErr w:type="spellEnd"/>
            <w:r>
              <w:t xml:space="preserve"> </w:t>
            </w:r>
            <w:proofErr w:type="spellStart"/>
            <w:r>
              <w:t>domeniile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, </w:t>
            </w:r>
            <w:proofErr w:type="spellStart"/>
            <w:r>
              <w:t>înrădăcinate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interesele</w:t>
            </w:r>
            <w:proofErr w:type="spellEnd"/>
            <w:r>
              <w:t xml:space="preserve">, </w:t>
            </w:r>
            <w:proofErr w:type="spellStart"/>
            <w:r>
              <w:t>visele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ambițiile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care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dori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le </w:t>
            </w:r>
            <w:proofErr w:type="spellStart"/>
            <w:r>
              <w:t>exploreze</w:t>
            </w:r>
            <w:proofErr w:type="spellEnd"/>
            <w:r>
              <w:t>.</w:t>
            </w:r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r>
              <w:t xml:space="preserve">10 – 20 </w:t>
            </w:r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Timpul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activității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principale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r>
              <w:t>15 minute</w:t>
            </w:r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albă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markere</w:t>
            </w:r>
            <w:proofErr w:type="spellEnd"/>
            <w:r>
              <w:t xml:space="preserve">, </w:t>
            </w:r>
            <w:proofErr w:type="spellStart"/>
            <w:r>
              <w:t>conexiune</w:t>
            </w:r>
            <w:proofErr w:type="spellEnd"/>
            <w:r>
              <w:t xml:space="preserve"> la internet, calculator </w:t>
            </w:r>
            <w:proofErr w:type="spellStart"/>
            <w:r>
              <w:t>și</w:t>
            </w:r>
            <w:proofErr w:type="spellEnd"/>
            <w:r>
              <w:t xml:space="preserve"> beamer, </w:t>
            </w:r>
            <w:proofErr w:type="spellStart"/>
            <w:r>
              <w:t>pix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hârtie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luarea</w:t>
            </w:r>
            <w:proofErr w:type="spellEnd"/>
            <w:r>
              <w:t xml:space="preserve"> </w:t>
            </w:r>
            <w:proofErr w:type="spellStart"/>
            <w:r>
              <w:t>notițelor</w:t>
            </w:r>
            <w:proofErr w:type="spellEnd"/>
          </w:p>
          <w:p w:rsidR="00B9234E" w:rsidRDefault="00D940C0">
            <w:pPr>
              <w:spacing w:before="40" w:after="40"/>
            </w:pPr>
            <w:proofErr w:type="spellStart"/>
            <w:r>
              <w:t>Fișă</w:t>
            </w:r>
            <w:proofErr w:type="spellEnd"/>
            <w:r>
              <w:t xml:space="preserve"> de </w:t>
            </w:r>
            <w:proofErr w:type="spellStart"/>
            <w:r>
              <w:t>autoevaluare</w:t>
            </w:r>
            <w:proofErr w:type="spellEnd"/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spacing w:before="40" w:after="40"/>
            </w:pPr>
            <w:proofErr w:type="spellStart"/>
            <w:r>
              <w:t>Gândire</w:t>
            </w:r>
            <w:proofErr w:type="spellEnd"/>
            <w:r>
              <w:t xml:space="preserve"> </w:t>
            </w:r>
            <w:proofErr w:type="spellStart"/>
            <w:r>
              <w:t>analitică</w:t>
            </w:r>
            <w:proofErr w:type="spellEnd"/>
            <w:r>
              <w:t xml:space="preserve">, </w:t>
            </w:r>
            <w:proofErr w:type="spellStart"/>
            <w:r>
              <w:t>comunicare</w:t>
            </w:r>
            <w:proofErr w:type="spellEnd"/>
            <w:r>
              <w:t xml:space="preserve">, </w:t>
            </w:r>
            <w:proofErr w:type="spellStart"/>
            <w:r>
              <w:t>ascultare</w:t>
            </w:r>
            <w:proofErr w:type="spell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 xml:space="preserve">, </w:t>
            </w:r>
            <w:proofErr w:type="spellStart"/>
            <w:r>
              <w:t>rezolvare</w:t>
            </w:r>
            <w:proofErr w:type="spellEnd"/>
            <w:r>
              <w:t xml:space="preserve"> de </w:t>
            </w:r>
            <w:proofErr w:type="spellStart"/>
            <w:r>
              <w:t>probleme</w:t>
            </w:r>
            <w:proofErr w:type="spellEnd"/>
            <w:r>
              <w:t xml:space="preserve">, </w:t>
            </w:r>
            <w:proofErr w:type="spellStart"/>
            <w:r>
              <w:t>managementul</w:t>
            </w:r>
            <w:proofErr w:type="spellEnd"/>
            <w:r>
              <w:t xml:space="preserve"> </w:t>
            </w:r>
            <w:proofErr w:type="spellStart"/>
            <w:r>
              <w:t>timpului</w:t>
            </w:r>
            <w:proofErr w:type="spellEnd"/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>
              <w:rPr>
                <w:szCs w:val="24"/>
              </w:rPr>
              <w:t>Profesorul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pregătește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fișe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le </w:t>
            </w:r>
            <w:proofErr w:type="spellStart"/>
            <w:r>
              <w:rPr>
                <w:szCs w:val="24"/>
              </w:rPr>
              <w:t>oferă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elevilor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timpul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activității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>
              <w:rPr>
                <w:szCs w:val="24"/>
              </w:rPr>
              <w:t>Elevii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înțelege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raționamentul</w:t>
            </w:r>
            <w:proofErr w:type="spellEnd"/>
            <w:r>
              <w:rPr>
                <w:szCs w:val="24"/>
              </w:rPr>
              <w:t xml:space="preserve"> fundamental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instrumental</w:t>
            </w:r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</w:rPr>
            </w:pPr>
            <w:r>
              <w:rPr>
                <w:color w:val="202124"/>
                <w:szCs w:val="24"/>
              </w:rPr>
              <w:t xml:space="preserve">Este </w:t>
            </w:r>
            <w:proofErr w:type="spellStart"/>
            <w:r>
              <w:rPr>
                <w:color w:val="202124"/>
                <w:szCs w:val="24"/>
              </w:rPr>
              <w:t>posibil</w:t>
            </w:r>
            <w:proofErr w:type="spellEnd"/>
            <w:r>
              <w:rPr>
                <w:color w:val="202124"/>
                <w:szCs w:val="24"/>
              </w:rPr>
              <w:t xml:space="preserve"> ca </w:t>
            </w:r>
            <w:proofErr w:type="spellStart"/>
            <w:r>
              <w:rPr>
                <w:color w:val="202124"/>
                <w:szCs w:val="24"/>
              </w:rPr>
              <w:t>unii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studenți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să</w:t>
            </w:r>
            <w:proofErr w:type="spellEnd"/>
            <w:r>
              <w:rPr>
                <w:color w:val="202124"/>
                <w:szCs w:val="24"/>
              </w:rPr>
              <w:t xml:space="preserve"> nu fie </w:t>
            </w:r>
            <w:proofErr w:type="spellStart"/>
            <w:r>
              <w:rPr>
                <w:color w:val="202124"/>
                <w:szCs w:val="24"/>
              </w:rPr>
              <w:t>interesați</w:t>
            </w:r>
            <w:proofErr w:type="spellEnd"/>
            <w:r>
              <w:rPr>
                <w:color w:val="202124"/>
                <w:szCs w:val="24"/>
              </w:rPr>
              <w:t xml:space="preserve"> de </w:t>
            </w:r>
            <w:proofErr w:type="spellStart"/>
            <w:r>
              <w:rPr>
                <w:color w:val="202124"/>
                <w:szCs w:val="24"/>
              </w:rPr>
              <w:t>subiect</w:t>
            </w:r>
            <w:proofErr w:type="spellEnd"/>
          </w:p>
        </w:tc>
      </w:tr>
      <w:tr w:rsidR="00B9234E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B9234E" w:rsidRDefault="00D940C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B9234E" w:rsidRDefault="00D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>
              <w:rPr>
                <w:szCs w:val="24"/>
              </w:rPr>
              <w:t>Studenților</w:t>
            </w:r>
            <w:proofErr w:type="spellEnd"/>
            <w:r>
              <w:rPr>
                <w:szCs w:val="24"/>
              </w:rPr>
              <w:t xml:space="preserve"> li se </w:t>
            </w:r>
            <w:proofErr w:type="spellStart"/>
            <w:r>
              <w:rPr>
                <w:szCs w:val="24"/>
              </w:rPr>
              <w:t>poate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oferi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fișa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lucru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Găsește-ți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calea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Amba</w:t>
            </w:r>
            <w:proofErr w:type="spellEnd"/>
            <w:r>
              <w:rPr>
                <w:szCs w:val="24"/>
              </w:rPr>
              <w:t xml:space="preserve"> Brown, care </w:t>
            </w:r>
            <w:proofErr w:type="spellStart"/>
            <w:r>
              <w:rPr>
                <w:szCs w:val="24"/>
              </w:rPr>
              <w:t>analizează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profund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r>
              <w:rPr>
                <w:szCs w:val="24"/>
              </w:rPr>
              <w:t>investigarea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opțiunilor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elevilor</w:t>
            </w:r>
            <w:proofErr w:type="spellEnd"/>
            <w:r>
              <w:rPr>
                <w:szCs w:val="24"/>
              </w:rPr>
              <w:t>”.</w:t>
            </w:r>
          </w:p>
        </w:tc>
      </w:tr>
      <w:tr w:rsidR="00B9234E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B9234E" w:rsidRDefault="00D940C0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9234E" w:rsidRDefault="00D940C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ACTIVITĂȚII   (P:</w:t>
            </w:r>
            <w:r>
              <w:t xml:space="preserve"> </w:t>
            </w:r>
            <w:r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9234E" w:rsidRDefault="00D940C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METODE</w:t>
            </w:r>
          </w:p>
        </w:tc>
      </w:tr>
      <w:tr w:rsidR="00B9234E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9234E" w:rsidRDefault="00D940C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9234E" w:rsidRDefault="00D940C0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B9234E" w:rsidRDefault="00D940C0">
            <w:pPr>
              <w:spacing w:before="60" w:after="120"/>
              <w:rPr>
                <w:color w:val="202124"/>
              </w:rPr>
            </w:pPr>
            <w:proofErr w:type="spellStart"/>
            <w:r>
              <w:rPr>
                <w:b/>
                <w:color w:val="202124"/>
              </w:rPr>
              <w:t>Obiectiv</w:t>
            </w:r>
            <w:proofErr w:type="spellEnd"/>
            <w:r>
              <w:rPr>
                <w:b/>
                <w:color w:val="202124"/>
              </w:rPr>
              <w:t>:</w:t>
            </w:r>
            <w:r>
              <w:rPr>
                <w:color w:val="202124"/>
              </w:rPr>
              <w:t xml:space="preserve"> A </w:t>
            </w:r>
            <w:proofErr w:type="spellStart"/>
            <w:r>
              <w:rPr>
                <w:color w:val="202124"/>
              </w:rPr>
              <w:t>atrage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atenția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elevilor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asupra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subiectului</w:t>
            </w:r>
            <w:proofErr w:type="spellEnd"/>
          </w:p>
          <w:p w:rsidR="00B9234E" w:rsidRDefault="00D940C0">
            <w:pPr>
              <w:spacing w:before="60" w:after="12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explică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lume</w:t>
            </w:r>
            <w:proofErr w:type="spellEnd"/>
            <w:r>
              <w:t xml:space="preserve"> a </w:t>
            </w:r>
            <w:proofErr w:type="spellStart"/>
            <w:r>
              <w:t>muncii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continuă</w:t>
            </w:r>
            <w:proofErr w:type="spellEnd"/>
            <w:r>
              <w:t xml:space="preserve"> </w:t>
            </w:r>
            <w:proofErr w:type="spellStart"/>
            <w:r>
              <w:t>schimbare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din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mai</w:t>
            </w:r>
            <w:proofErr w:type="spellEnd"/>
            <w:r>
              <w:t xml:space="preserve"> </w:t>
            </w:r>
            <w:proofErr w:type="spellStart"/>
            <w:r>
              <w:t>complexă</w:t>
            </w:r>
            <w:proofErr w:type="spellEnd"/>
            <w:r>
              <w:t xml:space="preserve">, </w:t>
            </w:r>
            <w:proofErr w:type="spellStart"/>
            <w:r>
              <w:t>construirea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cariere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a </w:t>
            </w:r>
            <w:proofErr w:type="spellStart"/>
            <w:r>
              <w:t>descoperi</w:t>
            </w:r>
            <w:proofErr w:type="spellEnd"/>
            <w:r>
              <w:t xml:space="preserve"> </w:t>
            </w:r>
            <w:proofErr w:type="spellStart"/>
            <w:r>
              <w:t>continuu</w:t>
            </w:r>
            <w:proofErr w:type="spellEnd"/>
            <w:r>
              <w:t xml:space="preserve"> cum </w:t>
            </w:r>
            <w:proofErr w:type="spellStart"/>
            <w:r>
              <w:t>îți</w:t>
            </w:r>
            <w:proofErr w:type="spellEnd"/>
            <w:r>
              <w:t xml:space="preserve"> </w:t>
            </w:r>
            <w:proofErr w:type="spellStart"/>
            <w:r>
              <w:t>poți</w:t>
            </w:r>
            <w:proofErr w:type="spellEnd"/>
            <w:r>
              <w:t xml:space="preserve"> </w:t>
            </w:r>
            <w:proofErr w:type="spellStart"/>
            <w:r>
              <w:t>folosi</w:t>
            </w:r>
            <w:proofErr w:type="spellEnd"/>
            <w:r>
              <w:t xml:space="preserve"> </w:t>
            </w:r>
            <w:proofErr w:type="spellStart"/>
            <w:r>
              <w:t>punctele</w:t>
            </w:r>
            <w:proofErr w:type="spellEnd"/>
            <w:r>
              <w:t xml:space="preserve"> </w:t>
            </w:r>
            <w:proofErr w:type="spellStart"/>
            <w:r>
              <w:t>tari</w:t>
            </w:r>
            <w:proofErr w:type="spellEnd"/>
            <w:r>
              <w:t xml:space="preserve">, </w:t>
            </w:r>
            <w:proofErr w:type="spellStart"/>
            <w:r>
              <w:t>pasiunile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munca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a face </w:t>
            </w:r>
            <w:proofErr w:type="spellStart"/>
            <w:r>
              <w:t>ceva</w:t>
            </w:r>
            <w:proofErr w:type="spellEnd"/>
            <w:r>
              <w:t xml:space="preserve"> care </w:t>
            </w:r>
            <w:proofErr w:type="spellStart"/>
            <w:r>
              <w:t>contează</w:t>
            </w:r>
            <w:proofErr w:type="spellEnd"/>
            <w:r>
              <w:t>.</w:t>
            </w:r>
          </w:p>
          <w:p w:rsidR="00B9234E" w:rsidRDefault="00D940C0">
            <w:pPr>
              <w:spacing w:before="60" w:after="12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invită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vizioneze</w:t>
            </w:r>
            <w:proofErr w:type="spellEnd"/>
            <w:r>
              <w:t xml:space="preserve"> un </w:t>
            </w:r>
            <w:proofErr w:type="spellStart"/>
            <w:r>
              <w:t>videoclip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îndeplinirea</w:t>
            </w:r>
            <w:proofErr w:type="spellEnd"/>
            <w:r>
              <w:t xml:space="preserve"> </w:t>
            </w:r>
            <w:proofErr w:type="spellStart"/>
            <w:r>
              <w:t>pasiunii</w:t>
            </w:r>
            <w:proofErr w:type="spellEnd"/>
            <w:r>
              <w:t xml:space="preserve"> </w:t>
            </w:r>
          </w:p>
          <w:p w:rsidR="00B9234E" w:rsidRDefault="002F1EA7">
            <w:pPr>
              <w:spacing w:before="60" w:after="120"/>
              <w:rPr>
                <w:color w:val="202124"/>
              </w:rPr>
            </w:pPr>
            <w:hyperlink r:id="rId9">
              <w:r w:rsidR="00D940C0">
                <w:rPr>
                  <w:color w:val="0563C1"/>
                  <w:u w:val="single"/>
                </w:rPr>
                <w:t>Video</w:t>
              </w:r>
            </w:hyperlink>
          </w:p>
          <w:p w:rsidR="00B9234E" w:rsidRDefault="00B9234E">
            <w:pPr>
              <w:spacing w:before="60" w:after="120"/>
              <w:rPr>
                <w:color w:val="202124"/>
              </w:rPr>
            </w:pPr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9234E" w:rsidRDefault="00B9234E">
            <w:pPr>
              <w:jc w:val="center"/>
            </w:pPr>
          </w:p>
          <w:p w:rsidR="00B9234E" w:rsidRDefault="00D940C0">
            <w:pPr>
              <w:jc w:val="center"/>
            </w:pP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</w:p>
          <w:p w:rsidR="00B9234E" w:rsidRDefault="00B9234E">
            <w:pPr>
              <w:jc w:val="center"/>
            </w:pPr>
          </w:p>
          <w:p w:rsidR="00B9234E" w:rsidRDefault="00D940C0">
            <w:pPr>
              <w:jc w:val="center"/>
            </w:pPr>
            <w:proofErr w:type="spellStart"/>
            <w:r>
              <w:t>Vizionarea</w:t>
            </w:r>
            <w:proofErr w:type="spellEnd"/>
            <w:r>
              <w:t xml:space="preserve"> video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luarea</w:t>
            </w:r>
            <w:proofErr w:type="spellEnd"/>
            <w:r>
              <w:t xml:space="preserve"> de </w:t>
            </w:r>
            <w:proofErr w:type="spellStart"/>
            <w:r>
              <w:t>notițe</w:t>
            </w:r>
            <w:proofErr w:type="spellEnd"/>
          </w:p>
        </w:tc>
      </w:tr>
      <w:tr w:rsidR="00B9234E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9234E" w:rsidRDefault="00D940C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15’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9234E" w:rsidRDefault="00D940C0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 xml:space="preserve">Tap Into </w:t>
            </w:r>
            <w:proofErr w:type="spellStart"/>
            <w:r>
              <w:rPr>
                <w:b/>
                <w:smallCaps/>
                <w:color w:val="202124"/>
              </w:rPr>
              <w:t>Wıfı</w:t>
            </w:r>
            <w:proofErr w:type="spellEnd"/>
          </w:p>
          <w:p w:rsidR="00B9234E" w:rsidRDefault="00D940C0">
            <w:r>
              <w:t xml:space="preserve">La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activitate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completa</w:t>
            </w:r>
            <w:proofErr w:type="spellEnd"/>
            <w:r>
              <w:t xml:space="preserve"> </w:t>
            </w:r>
            <w:proofErr w:type="spellStart"/>
            <w:r>
              <w:t>fișa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WIFI a </w:t>
            </w:r>
            <w:proofErr w:type="spellStart"/>
            <w:r>
              <w:t>Ambei</w:t>
            </w:r>
            <w:proofErr w:type="spellEnd"/>
            <w:r>
              <w:t xml:space="preserve"> Brown.</w:t>
            </w:r>
          </w:p>
          <w:p w:rsidR="00B9234E" w:rsidRDefault="00D940C0">
            <w:proofErr w:type="spellStart"/>
            <w:r>
              <w:t>Fișa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- </w:t>
            </w:r>
            <w:proofErr w:type="spellStart"/>
            <w:r>
              <w:t>Amba</w:t>
            </w:r>
            <w:proofErr w:type="spellEnd"/>
            <w:r>
              <w:t xml:space="preserve"> Brown </w:t>
            </w:r>
            <w:proofErr w:type="spellStart"/>
            <w:r>
              <w:t>Găsește-ți</w:t>
            </w:r>
            <w:proofErr w:type="spellEnd"/>
            <w:r>
              <w:t xml:space="preserve"> </w:t>
            </w:r>
            <w:proofErr w:type="spellStart"/>
            <w:r>
              <w:t>calea</w:t>
            </w:r>
            <w:proofErr w:type="spellEnd"/>
            <w:r>
              <w:t>,</w:t>
            </w:r>
          </w:p>
          <w:p w:rsidR="00B9234E" w:rsidRDefault="00D940C0"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fișă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concepută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ajuta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identifice</w:t>
            </w:r>
            <w:proofErr w:type="spellEnd"/>
            <w:r>
              <w:t xml:space="preserve"> </w:t>
            </w:r>
            <w:proofErr w:type="spellStart"/>
            <w:r>
              <w:t>domeniile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, </w:t>
            </w:r>
            <w:proofErr w:type="spellStart"/>
            <w:r>
              <w:t>înrădăcinate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interesele</w:t>
            </w:r>
            <w:proofErr w:type="spellEnd"/>
            <w:r>
              <w:t xml:space="preserve">, </w:t>
            </w:r>
            <w:proofErr w:type="spellStart"/>
            <w:r>
              <w:t>visele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ambițiile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care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dori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le </w:t>
            </w:r>
            <w:proofErr w:type="spellStart"/>
            <w:r>
              <w:t>exploreze</w:t>
            </w:r>
            <w:proofErr w:type="spellEnd"/>
            <w:r>
              <w:t>.</w:t>
            </w:r>
          </w:p>
          <w:p w:rsidR="00B9234E" w:rsidRDefault="00B9234E"/>
          <w:p w:rsidR="00B9234E" w:rsidRDefault="00D940C0">
            <w:proofErr w:type="spellStart"/>
            <w:r>
              <w:t>Acronimul</w:t>
            </w:r>
            <w:proofErr w:type="spellEnd"/>
            <w:r>
              <w:t xml:space="preserve"> „WIFI”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>
              <w:t>următoarele</w:t>
            </w:r>
            <w:proofErr w:type="spellEnd"/>
            <w:r>
              <w:t>:</w:t>
            </w:r>
          </w:p>
          <w:p w:rsidR="00B9234E" w:rsidRDefault="00B9234E"/>
          <w:p w:rsidR="00B9234E" w:rsidRDefault="00D940C0">
            <w:r>
              <w:t xml:space="preserve">W  </w:t>
            </w:r>
            <w:proofErr w:type="spellStart"/>
            <w:r>
              <w:t>Observați-vă</w:t>
            </w:r>
            <w:proofErr w:type="spellEnd"/>
            <w:r>
              <w:t xml:space="preserve"> </w:t>
            </w:r>
            <w:proofErr w:type="spellStart"/>
            <w:r>
              <w:t>interesele</w:t>
            </w:r>
            <w:proofErr w:type="spellEnd"/>
            <w:r>
              <w:t xml:space="preserve">.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primul</w:t>
            </w:r>
            <w:proofErr w:type="spellEnd"/>
            <w:r>
              <w:t xml:space="preserve"> </w:t>
            </w:r>
            <w:proofErr w:type="spellStart"/>
            <w:r>
              <w:t>rând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reflectă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intereselor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principale</w:t>
            </w:r>
            <w:proofErr w:type="spellEnd"/>
            <w:r>
              <w:t xml:space="preserve">, </w:t>
            </w:r>
            <w:proofErr w:type="spellStart"/>
            <w:r>
              <w:t>activităților</w:t>
            </w:r>
            <w:proofErr w:type="spellEnd"/>
            <w:r>
              <w:t xml:space="preserve"> care le </w:t>
            </w:r>
            <w:proofErr w:type="spellStart"/>
            <w:r>
              <w:t>plac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trăsăturilor</w:t>
            </w:r>
            <w:proofErr w:type="spellEnd"/>
            <w:r>
              <w:t xml:space="preserve"> care le pot </w:t>
            </w:r>
            <w:proofErr w:type="spellStart"/>
            <w:r>
              <w:t>arăta</w:t>
            </w:r>
            <w:proofErr w:type="spellEnd"/>
            <w:r>
              <w:t xml:space="preserve">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carierei</w:t>
            </w:r>
            <w:proofErr w:type="spellEnd"/>
            <w:r>
              <w:t>.</w:t>
            </w:r>
          </w:p>
          <w:p w:rsidR="00B9234E" w:rsidRDefault="00B9234E"/>
          <w:p w:rsidR="00B9234E" w:rsidRDefault="00D940C0">
            <w:r>
              <w:t xml:space="preserve">I  </w:t>
            </w:r>
            <w:proofErr w:type="spellStart"/>
            <w:r>
              <w:t>Investigați-vă</w:t>
            </w:r>
            <w:proofErr w:type="spellEnd"/>
            <w:r>
              <w:t xml:space="preserve"> </w:t>
            </w:r>
            <w:proofErr w:type="spellStart"/>
            <w:r>
              <w:t>opțiunile</w:t>
            </w:r>
            <w:proofErr w:type="spellEnd"/>
            <w:r>
              <w:t xml:space="preserve">. </w:t>
            </w:r>
            <w:proofErr w:type="spellStart"/>
            <w:r>
              <w:t>Aici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considerare</w:t>
            </w:r>
            <w:proofErr w:type="spellEnd"/>
            <w:r>
              <w:t xml:space="preserve"> </w:t>
            </w:r>
            <w:proofErr w:type="spellStart"/>
            <w:r>
              <w:t>următorul</w:t>
            </w:r>
            <w:proofErr w:type="spellEnd"/>
            <w:r>
              <w:t xml:space="preserve"> pas major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planul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de </w:t>
            </w:r>
            <w:proofErr w:type="spellStart"/>
            <w:r>
              <w:t>viață</w:t>
            </w:r>
            <w:proofErr w:type="spellEnd"/>
            <w:r>
              <w:t xml:space="preserve">, fie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călătoresc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lume</w:t>
            </w:r>
            <w:proofErr w:type="spellEnd"/>
            <w:r>
              <w:t xml:space="preserve">,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se </w:t>
            </w:r>
            <w:proofErr w:type="spellStart"/>
            <w:r>
              <w:t>lansează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nouă</w:t>
            </w:r>
            <w:proofErr w:type="spellEnd"/>
            <w:r>
              <w:t xml:space="preserve"> </w:t>
            </w:r>
            <w:proofErr w:type="spellStart"/>
            <w:r>
              <w:t>carieră</w:t>
            </w:r>
            <w:proofErr w:type="spellEnd"/>
            <w:r>
              <w:t>.</w:t>
            </w:r>
          </w:p>
          <w:p w:rsidR="00B9234E" w:rsidRDefault="00B9234E"/>
          <w:p w:rsidR="00B9234E" w:rsidRDefault="00D940C0">
            <w:r>
              <w:t xml:space="preserve">F </w:t>
            </w:r>
            <w:proofErr w:type="spellStart"/>
            <w:r>
              <w:t>Urmează-ți</w:t>
            </w:r>
            <w:proofErr w:type="spellEnd"/>
            <w:r>
              <w:t xml:space="preserve"> </w:t>
            </w:r>
            <w:proofErr w:type="spellStart"/>
            <w:r>
              <w:t>visele</w:t>
            </w:r>
            <w:proofErr w:type="spellEnd"/>
            <w:r>
              <w:t xml:space="preserve">.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continuare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imaginează</w:t>
            </w:r>
            <w:proofErr w:type="spellEnd"/>
            <w:r>
              <w:t xml:space="preserve"> </w:t>
            </w:r>
            <w:proofErr w:type="spellStart"/>
            <w:r>
              <w:t>următorii</w:t>
            </w:r>
            <w:proofErr w:type="spellEnd"/>
            <w:r>
              <w:t xml:space="preserve"> </w:t>
            </w:r>
            <w:proofErr w:type="spellStart"/>
            <w:r>
              <w:t>cinci</w:t>
            </w:r>
            <w:proofErr w:type="spellEnd"/>
            <w:r>
              <w:t xml:space="preserve">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considerare</w:t>
            </w:r>
            <w:proofErr w:type="spellEnd"/>
            <w:r>
              <w:t xml:space="preserve">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obiective</w:t>
            </w:r>
            <w:proofErr w:type="spellEnd"/>
            <w:r>
              <w:t xml:space="preserve"> </w:t>
            </w:r>
            <w:proofErr w:type="spellStart"/>
            <w:r>
              <w:t>ambițioase</w:t>
            </w:r>
            <w:proofErr w:type="spellEnd"/>
            <w:r>
              <w:t>.</w:t>
            </w:r>
          </w:p>
          <w:p w:rsidR="00B9234E" w:rsidRDefault="00B9234E"/>
          <w:p w:rsidR="00B9234E" w:rsidRDefault="00D940C0">
            <w:r>
              <w:t>„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interesat</w:t>
            </w:r>
            <w:proofErr w:type="spellEnd"/>
            <w:r>
              <w:t xml:space="preserve"> de _____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vedea</w:t>
            </w:r>
            <w:proofErr w:type="spellEnd"/>
            <w:r>
              <w:t xml:space="preserve">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mă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duce</w:t>
            </w:r>
            <w:proofErr w:type="spellEnd"/>
            <w:r>
              <w:t>.”</w:t>
            </w:r>
          </w:p>
          <w:p w:rsidR="00B9234E" w:rsidRDefault="00B9234E"/>
          <w:p w:rsidR="00B9234E" w:rsidRDefault="00D940C0">
            <w:proofErr w:type="spellStart"/>
            <w:r>
              <w:lastRenderedPageBreak/>
              <w:t>În</w:t>
            </w:r>
            <w:proofErr w:type="spellEnd"/>
            <w:r>
              <w:t xml:space="preserve"> </w:t>
            </w:r>
            <w:proofErr w:type="spellStart"/>
            <w:r>
              <w:t>loc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urmeze</w:t>
            </w:r>
            <w:proofErr w:type="spellEnd"/>
            <w:r>
              <w:t xml:space="preserve"> o </w:t>
            </w:r>
            <w:proofErr w:type="spellStart"/>
            <w:r>
              <w:t>singură</w:t>
            </w:r>
            <w:proofErr w:type="spellEnd"/>
            <w:r>
              <w:t xml:space="preserve"> </w:t>
            </w:r>
            <w:proofErr w:type="spellStart"/>
            <w:r>
              <w:t>carieră</w:t>
            </w:r>
            <w:proofErr w:type="spellEnd"/>
            <w:r>
              <w:t xml:space="preserve">, </w:t>
            </w:r>
            <w:proofErr w:type="spellStart"/>
            <w:r>
              <w:t>studenților</w:t>
            </w:r>
            <w:proofErr w:type="spellEnd"/>
            <w:r>
              <w:t xml:space="preserve"> li se </w:t>
            </w:r>
            <w:proofErr w:type="spellStart"/>
            <w:r>
              <w:t>cere</w:t>
            </w:r>
            <w:proofErr w:type="spellEnd"/>
            <w:r>
              <w:t xml:space="preserve"> </w:t>
            </w:r>
            <w:proofErr w:type="spellStart"/>
            <w:r>
              <w:t>să-și</w:t>
            </w:r>
            <w:proofErr w:type="spellEnd"/>
            <w:r>
              <w:t xml:space="preserve"> </w:t>
            </w:r>
            <w:proofErr w:type="spellStart"/>
            <w:r>
              <w:t>exploreze</w:t>
            </w:r>
            <w:proofErr w:type="spellEnd"/>
            <w:r>
              <w:t xml:space="preserve"> </w:t>
            </w:r>
            <w:proofErr w:type="spellStart"/>
            <w:r>
              <w:t>interesele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rămână</w:t>
            </w:r>
            <w:proofErr w:type="spellEnd"/>
            <w:r>
              <w:t xml:space="preserve"> </w:t>
            </w:r>
            <w:proofErr w:type="spellStart"/>
            <w:r>
              <w:t>deschiși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opțiunile</w:t>
            </w:r>
            <w:proofErr w:type="spellEnd"/>
            <w:r>
              <w:t xml:space="preserve"> </w:t>
            </w:r>
            <w:proofErr w:type="spellStart"/>
            <w:r>
              <w:t>viitoare</w:t>
            </w:r>
            <w:proofErr w:type="spellEnd"/>
            <w:r>
              <w:t>.</w:t>
            </w:r>
          </w:p>
          <w:p w:rsidR="00B9234E" w:rsidRDefault="00D940C0">
            <w:proofErr w:type="spellStart"/>
            <w:r>
              <w:t>Profesorul</w:t>
            </w:r>
            <w:proofErr w:type="spellEnd"/>
            <w:r>
              <w:t xml:space="preserve"> le </w:t>
            </w:r>
            <w:proofErr w:type="spellStart"/>
            <w:r>
              <w:t>cere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considerare</w:t>
            </w:r>
            <w:proofErr w:type="spellEnd"/>
            <w:r>
              <w:t xml:space="preserve"> </w:t>
            </w:r>
            <w:proofErr w:type="spellStart"/>
            <w:r>
              <w:t>întrebările</w:t>
            </w:r>
            <w:proofErr w:type="spellEnd"/>
            <w:r>
              <w:t xml:space="preserve"> de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foaia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să-și</w:t>
            </w:r>
            <w:proofErr w:type="spellEnd"/>
            <w:r>
              <w:t xml:space="preserve"> </w:t>
            </w:r>
            <w:proofErr w:type="spellStart"/>
            <w:r>
              <w:t>noteze</w:t>
            </w:r>
            <w:proofErr w:type="spellEnd"/>
            <w:r>
              <w:t xml:space="preserve"> </w:t>
            </w:r>
            <w:proofErr w:type="spellStart"/>
            <w:r>
              <w:t>gândurile</w:t>
            </w:r>
            <w:proofErr w:type="spellEnd"/>
            <w:r>
              <w:t xml:space="preserve"> </w:t>
            </w:r>
            <w:proofErr w:type="spellStart"/>
            <w:r>
              <w:t>inițiale</w:t>
            </w:r>
            <w:proofErr w:type="spellEnd"/>
            <w:r>
              <w:t>.</w:t>
            </w:r>
          </w:p>
          <w:p w:rsidR="00B9234E" w:rsidRDefault="00D940C0"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termină</w:t>
            </w:r>
            <w:proofErr w:type="spellEnd"/>
            <w:r>
              <w:t xml:space="preserve">,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>
              <w:t>invită</w:t>
            </w:r>
            <w:proofErr w:type="spellEnd"/>
            <w:r>
              <w:t xml:space="preserve"> </w:t>
            </w:r>
            <w:proofErr w:type="spellStart"/>
            <w:r>
              <w:t>să-și</w:t>
            </w:r>
            <w:proofErr w:type="spellEnd"/>
            <w:r>
              <w:t xml:space="preserve"> </w:t>
            </w:r>
            <w:proofErr w:type="spellStart"/>
            <w:r>
              <w:t>împărtășească</w:t>
            </w:r>
            <w:proofErr w:type="spellEnd"/>
            <w:r>
              <w:t xml:space="preserve"> </w:t>
            </w:r>
            <w:proofErr w:type="spellStart"/>
            <w:r>
              <w:t>gândurile</w:t>
            </w:r>
            <w:proofErr w:type="spellEnd"/>
            <w:r>
              <w:t xml:space="preserve">, cu </w:t>
            </w:r>
            <w:proofErr w:type="spellStart"/>
            <w:r>
              <w:t>scopul</w:t>
            </w:r>
            <w:proofErr w:type="spellEnd"/>
            <w:r>
              <w:t xml:space="preserve"> de a </w:t>
            </w:r>
            <w:proofErr w:type="spellStart"/>
            <w:r>
              <w:t>stabili</w:t>
            </w:r>
            <w:proofErr w:type="spellEnd"/>
            <w:r>
              <w:t xml:space="preserve"> o </w:t>
            </w:r>
            <w:proofErr w:type="spellStart"/>
            <w:r>
              <w:t>rețea</w:t>
            </w:r>
            <w:proofErr w:type="spellEnd"/>
            <w:r>
              <w:t xml:space="preserve"> de </w:t>
            </w:r>
            <w:proofErr w:type="spellStart"/>
            <w:r>
              <w:t>sprijin</w:t>
            </w:r>
            <w:proofErr w:type="spellEnd"/>
            <w:r>
              <w:t xml:space="preserve">. </w:t>
            </w:r>
            <w:proofErr w:type="spellStart"/>
            <w:r>
              <w:t>Înțelegerea</w:t>
            </w:r>
            <w:proofErr w:type="spellEnd"/>
            <w:r>
              <w:t xml:space="preserve"> </w:t>
            </w:r>
            <w:proofErr w:type="spellStart"/>
            <w:r>
              <w:t>aspirațiilor</w:t>
            </w:r>
            <w:proofErr w:type="spellEnd"/>
            <w:r>
              <w:t xml:space="preserve"> </w:t>
            </w:r>
            <w:proofErr w:type="spellStart"/>
            <w:r>
              <w:t>colegilor</w:t>
            </w:r>
            <w:proofErr w:type="spellEnd"/>
            <w:r>
              <w:t xml:space="preserve"> de </w:t>
            </w:r>
            <w:proofErr w:type="spellStart"/>
            <w:r>
              <w:t>clasă</w:t>
            </w:r>
            <w:proofErr w:type="spellEnd"/>
            <w:r>
              <w:t xml:space="preserve"> le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permite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ajute</w:t>
            </w:r>
            <w:proofErr w:type="spellEnd"/>
            <w:r>
              <w:t xml:space="preserve"> </w:t>
            </w:r>
            <w:proofErr w:type="spellStart"/>
            <w:r>
              <w:t>reciproc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măsură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continuă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exploreze</w:t>
            </w:r>
            <w:proofErr w:type="spellEnd"/>
            <w:r>
              <w:t xml:space="preserve"> </w:t>
            </w:r>
            <w:proofErr w:type="spellStart"/>
            <w:r>
              <w:t>opțiunile</w:t>
            </w:r>
            <w:proofErr w:type="spellEnd"/>
            <w:r>
              <w:t xml:space="preserve"> de </w:t>
            </w:r>
            <w:proofErr w:type="spellStart"/>
            <w:r>
              <w:t>carieră</w:t>
            </w:r>
            <w:proofErr w:type="spellEnd"/>
            <w: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9234E" w:rsidRDefault="00B9234E">
            <w:pPr>
              <w:spacing w:after="60"/>
              <w:jc w:val="center"/>
            </w:pPr>
          </w:p>
          <w:p w:rsidR="00B9234E" w:rsidRDefault="00B9234E">
            <w:pPr>
              <w:spacing w:before="60" w:after="60"/>
              <w:jc w:val="center"/>
            </w:pPr>
          </w:p>
          <w:p w:rsidR="00B9234E" w:rsidRDefault="00B9234E">
            <w:pPr>
              <w:jc w:val="center"/>
            </w:pPr>
          </w:p>
          <w:p w:rsidR="00B9234E" w:rsidRDefault="00D940C0">
            <w:pPr>
              <w:spacing w:before="60" w:after="60"/>
              <w:jc w:val="center"/>
            </w:pP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</w:p>
          <w:p w:rsidR="00B9234E" w:rsidRDefault="00D940C0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t>Reflecţie</w:t>
            </w:r>
            <w:proofErr w:type="spellEnd"/>
          </w:p>
        </w:tc>
      </w:tr>
      <w:tr w:rsidR="00B9234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B9234E" w:rsidRDefault="00D940C0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Timp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B9234E" w:rsidRDefault="00D940C0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DERULAREA ACTIVITĂȚII   (P:</w:t>
            </w:r>
            <w:r>
              <w:t xml:space="preserve"> </w:t>
            </w:r>
            <w:r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B9234E" w:rsidRDefault="00D940C0">
            <w:pPr>
              <w:spacing w:before="120" w:after="120"/>
              <w:jc w:val="center"/>
            </w:pPr>
            <w:r>
              <w:rPr>
                <w:b/>
              </w:rPr>
              <w:t>METODE</w:t>
            </w:r>
          </w:p>
        </w:tc>
      </w:tr>
      <w:tr w:rsidR="00B9234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9234E" w:rsidRDefault="00D940C0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9234E" w:rsidRDefault="00D940C0">
            <w:pPr>
              <w:numPr>
                <w:ilvl w:val="0"/>
                <w:numId w:val="1"/>
              </w:numPr>
              <w:spacing w:before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de </w:t>
            </w:r>
            <w:proofErr w:type="spellStart"/>
            <w:r>
              <w:rPr>
                <w:b/>
                <w:smallCaps/>
              </w:rPr>
              <w:t>încheiere</w:t>
            </w:r>
            <w:proofErr w:type="spellEnd"/>
          </w:p>
          <w:p w:rsidR="00B9234E" w:rsidRDefault="00D940C0">
            <w:pPr>
              <w:spacing w:before="6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oferi</w:t>
            </w:r>
            <w:proofErr w:type="spellEnd"/>
            <w:r>
              <w:t xml:space="preserve"> feedback </w:t>
            </w:r>
            <w:proofErr w:type="spellStart"/>
            <w:r>
              <w:t>pozitiv</w:t>
            </w:r>
            <w:proofErr w:type="spellEnd"/>
            <w:r>
              <w:t xml:space="preserve"> </w:t>
            </w:r>
            <w:proofErr w:type="spellStart"/>
            <w:r>
              <w:t>colegilor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a-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motiva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drumul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9234E" w:rsidRDefault="00D940C0">
            <w:pPr>
              <w:spacing w:before="60"/>
              <w:jc w:val="center"/>
            </w:pPr>
            <w:proofErr w:type="spellStart"/>
            <w:r>
              <w:t>Lucru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</w:p>
          <w:p w:rsidR="00B9234E" w:rsidRDefault="00B9234E">
            <w:pPr>
              <w:spacing w:before="60"/>
              <w:jc w:val="center"/>
            </w:pPr>
          </w:p>
        </w:tc>
      </w:tr>
    </w:tbl>
    <w:p w:rsidR="00B9234E" w:rsidRDefault="00B9234E"/>
    <w:sectPr w:rsidR="00B92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A7" w:rsidRDefault="002F1EA7">
      <w:r>
        <w:separator/>
      </w:r>
    </w:p>
  </w:endnote>
  <w:endnote w:type="continuationSeparator" w:id="0">
    <w:p w:rsidR="002F1EA7" w:rsidRDefault="002F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4E" w:rsidRDefault="00B92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4E" w:rsidRDefault="00DA3C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1174E9" wp14:editId="0CBEE916">
              <wp:simplePos x="0" y="0"/>
              <wp:positionH relativeFrom="column">
                <wp:posOffset>-342900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C97" w:rsidRPr="00665D1C" w:rsidRDefault="00DA3C97" w:rsidP="00DA3C9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3C97" w:rsidRPr="005B584A" w:rsidRDefault="00DA3C97" w:rsidP="00DA3C9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A3C97" w:rsidRDefault="00DA3C97" w:rsidP="00DA3C9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/J0qfhAAAACgEAAA8AAABkcnMvZG93bnJl&#10;di54bWxMj0FLw0AQhe+C/2EZwVu7iSbSxmxKKeqpCLaC9DbNTpPQ7GzIbpP037s96W1m3uPN9/LV&#10;ZFoxUO8aywrieQSCuLS64UrB9/59tgDhPLLG1jIpuJKDVXF/l2Om7chfNOx8JUIIuwwV1N53mZSu&#10;rMmgm9uOOGgn2xv0Ye0rqXscQ7hp5VMUvUiDDYcPNXa0qak87y5GwceI4/o5fhu259Pmetinnz/b&#10;mJR6fJjWryA8Tf7PDDf8gA5FYDraC2snWgWzNAldfBiSJYibIUnjcDkqWKQxyCKX/ysUv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z8nSp+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DA3C97" w:rsidRPr="00665D1C" w:rsidRDefault="00DA3C97" w:rsidP="00DA3C9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DA3C97" w:rsidRPr="005B584A" w:rsidRDefault="00DA3C97" w:rsidP="00DA3C9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DA3C97" w:rsidRDefault="00DA3C97" w:rsidP="00DA3C9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4E" w:rsidRDefault="00B92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A7" w:rsidRDefault="002F1EA7">
      <w:r>
        <w:separator/>
      </w:r>
    </w:p>
  </w:footnote>
  <w:footnote w:type="continuationSeparator" w:id="0">
    <w:p w:rsidR="002F1EA7" w:rsidRDefault="002F1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4E" w:rsidRDefault="00B92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4E" w:rsidRDefault="00B923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B9234E">
      <w:tc>
        <w:tcPr>
          <w:tcW w:w="4714" w:type="dxa"/>
          <w:shd w:val="clear" w:color="auto" w:fill="FFE599"/>
          <w:vAlign w:val="center"/>
        </w:tcPr>
        <w:p w:rsidR="00B9234E" w:rsidRDefault="00D940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B9234E" w:rsidRDefault="00D940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B9234E" w:rsidRDefault="00D940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B9234E" w:rsidRDefault="00B92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4E" w:rsidRDefault="00B92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1C9"/>
    <w:multiLevelType w:val="multilevel"/>
    <w:tmpl w:val="34CAA89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4E"/>
    <w:rsid w:val="002F1EA7"/>
    <w:rsid w:val="00B9234E"/>
    <w:rsid w:val="00D940C0"/>
    <w:rsid w:val="00DA3C97"/>
    <w:rsid w:val="00E2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youtu.be/1xCmoXwBDU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B79H2tGRcIb6eT+oQUjQ1XYGg==">CgMxLjAyCWlkLmdqZGd4czgAciExNXczZkFpXzBZRmdJWlFmOTdtWjhiejBTbFIyLUtNUHg=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2023-05-31T10:06:00Z</dcterms:created>
  <dcterms:modified xsi:type="dcterms:W3CDTF">2023-10-05T11:06:00Z</dcterms:modified>
</cp:coreProperties>
</file>