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5F41B0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D226B9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Stereotip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5F41B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281BB3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</w:t>
            </w:r>
            <w:r>
              <w:rPr>
                <w:sz w:val="22"/>
                <w:lang w:val="en-US"/>
              </w:rPr>
              <w:t>16</w:t>
            </w:r>
          </w:p>
        </w:tc>
      </w:tr>
      <w:tr w:rsidR="005F41B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Oricare</w:t>
            </w:r>
            <w:proofErr w:type="spellEnd"/>
          </w:p>
        </w:tc>
      </w:tr>
      <w:tr w:rsidR="005F41B0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Toate</w:t>
            </w:r>
            <w:proofErr w:type="spellEnd"/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5F41B0" w:rsidRDefault="005F41B0" w:rsidP="005F41B0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5F41B0">
              <w:rPr>
                <w:szCs w:val="24"/>
                <w:lang w:val="en-US"/>
              </w:rPr>
              <w:t>Elevii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vor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contura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diferite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categorii</w:t>
            </w:r>
            <w:proofErr w:type="spellEnd"/>
            <w:r w:rsidRPr="005F41B0">
              <w:rPr>
                <w:szCs w:val="24"/>
                <w:lang w:val="en-US"/>
              </w:rPr>
              <w:t xml:space="preserve"> de </w:t>
            </w:r>
            <w:proofErr w:type="spellStart"/>
            <w:r w:rsidRPr="005F41B0">
              <w:rPr>
                <w:szCs w:val="24"/>
                <w:lang w:val="en-US"/>
              </w:rPr>
              <w:t>stereotipuri</w:t>
            </w:r>
            <w:proofErr w:type="spellEnd"/>
            <w:r w:rsidRPr="005F41B0">
              <w:rPr>
                <w:szCs w:val="24"/>
                <w:lang w:val="en-US"/>
              </w:rPr>
              <w:t>.</w:t>
            </w:r>
          </w:p>
          <w:p w:rsidR="005F41B0" w:rsidRPr="00A05025" w:rsidRDefault="005F41B0" w:rsidP="005F41B0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5F41B0">
              <w:rPr>
                <w:szCs w:val="24"/>
                <w:lang w:val="en-US"/>
              </w:rPr>
              <w:t>Elevii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vor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anticipa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și</w:t>
            </w:r>
            <w:proofErr w:type="spellEnd"/>
            <w:r w:rsidRPr="005F41B0">
              <w:rPr>
                <w:szCs w:val="24"/>
                <w:lang w:val="en-US"/>
              </w:rPr>
              <w:t>/</w:t>
            </w:r>
            <w:proofErr w:type="spellStart"/>
            <w:r w:rsidRPr="005F41B0">
              <w:rPr>
                <w:szCs w:val="24"/>
                <w:lang w:val="en-US"/>
              </w:rPr>
              <w:t>sau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descrie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modul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în</w:t>
            </w:r>
            <w:proofErr w:type="spellEnd"/>
            <w:r w:rsidRPr="005F41B0">
              <w:rPr>
                <w:szCs w:val="24"/>
                <w:lang w:val="en-US"/>
              </w:rPr>
              <w:t xml:space="preserve"> care </w:t>
            </w:r>
            <w:proofErr w:type="spellStart"/>
            <w:r w:rsidRPr="005F41B0">
              <w:rPr>
                <w:szCs w:val="24"/>
                <w:lang w:val="en-US"/>
              </w:rPr>
              <w:t>stereotipurile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afectează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oamenii</w:t>
            </w:r>
            <w:proofErr w:type="spellEnd"/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r w:rsidRPr="00694A85">
              <w:rPr>
                <w:b/>
              </w:rPr>
              <w:t xml:space="preserve">de </w:t>
            </w:r>
            <w:proofErr w:type="spellStart"/>
            <w:r w:rsidRPr="00694A85">
              <w:rPr>
                <w:b/>
              </w:rPr>
              <w:t>elevi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="005F5799"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0D283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5minute</w:t>
            </w:r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281BB3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5F41B0">
              <w:rPr>
                <w:szCs w:val="24"/>
                <w:lang w:val="en-US"/>
              </w:rPr>
              <w:t>Hârtie</w:t>
            </w:r>
            <w:proofErr w:type="spellEnd"/>
            <w:r w:rsidRPr="005F41B0">
              <w:rPr>
                <w:szCs w:val="24"/>
                <w:lang w:val="en-US"/>
              </w:rPr>
              <w:t xml:space="preserve"> de flipchart </w:t>
            </w:r>
            <w:proofErr w:type="spellStart"/>
            <w:r w:rsidRPr="005F41B0">
              <w:rPr>
                <w:szCs w:val="24"/>
                <w:lang w:val="en-US"/>
              </w:rPr>
              <w:t>și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Markere</w:t>
            </w:r>
            <w:proofErr w:type="spellEnd"/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AC4A89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5F41B0">
              <w:rPr>
                <w:szCs w:val="24"/>
                <w:lang w:val="en-US"/>
              </w:rPr>
              <w:t>Gândire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analitică</w:t>
            </w:r>
            <w:proofErr w:type="spellEnd"/>
            <w:r w:rsidRPr="005F41B0">
              <w:rPr>
                <w:szCs w:val="24"/>
                <w:lang w:val="en-US"/>
              </w:rPr>
              <w:t xml:space="preserve">, </w:t>
            </w:r>
            <w:proofErr w:type="spellStart"/>
            <w:r w:rsidRPr="005F41B0">
              <w:rPr>
                <w:szCs w:val="24"/>
                <w:lang w:val="en-US"/>
              </w:rPr>
              <w:t>comunicare</w:t>
            </w:r>
            <w:proofErr w:type="spellEnd"/>
            <w:r w:rsidRPr="005F41B0">
              <w:rPr>
                <w:szCs w:val="24"/>
                <w:lang w:val="en-US"/>
              </w:rPr>
              <w:t xml:space="preserve">, </w:t>
            </w:r>
            <w:proofErr w:type="spellStart"/>
            <w:r w:rsidRPr="005F41B0">
              <w:rPr>
                <w:szCs w:val="24"/>
                <w:lang w:val="en-US"/>
              </w:rPr>
              <w:t>ascultare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activă</w:t>
            </w:r>
            <w:proofErr w:type="spellEnd"/>
            <w:r w:rsidRPr="005F41B0">
              <w:rPr>
                <w:szCs w:val="24"/>
                <w:lang w:val="en-US"/>
              </w:rPr>
              <w:t xml:space="preserve">, </w:t>
            </w:r>
            <w:proofErr w:type="spellStart"/>
            <w:r w:rsidRPr="005F41B0">
              <w:rPr>
                <w:szCs w:val="24"/>
                <w:lang w:val="en-US"/>
              </w:rPr>
              <w:t>rezolvare</w:t>
            </w:r>
            <w:proofErr w:type="spellEnd"/>
            <w:r w:rsidRPr="005F41B0">
              <w:rPr>
                <w:szCs w:val="24"/>
                <w:lang w:val="en-US"/>
              </w:rPr>
              <w:t xml:space="preserve"> de </w:t>
            </w:r>
            <w:proofErr w:type="spellStart"/>
            <w:r w:rsidRPr="005F41B0">
              <w:rPr>
                <w:szCs w:val="24"/>
                <w:lang w:val="en-US"/>
              </w:rPr>
              <w:t>probleme</w:t>
            </w:r>
            <w:proofErr w:type="spellEnd"/>
            <w:r w:rsidRPr="005F41B0">
              <w:rPr>
                <w:szCs w:val="24"/>
                <w:lang w:val="en-US"/>
              </w:rPr>
              <w:t xml:space="preserve">, </w:t>
            </w:r>
            <w:proofErr w:type="spellStart"/>
            <w:r w:rsidRPr="005F41B0">
              <w:rPr>
                <w:szCs w:val="24"/>
                <w:lang w:val="en-US"/>
              </w:rPr>
              <w:t>managementul</w:t>
            </w:r>
            <w:proofErr w:type="spellEnd"/>
            <w:r w:rsidRPr="005F41B0">
              <w:rPr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szCs w:val="24"/>
                <w:lang w:val="en-US"/>
              </w:rPr>
              <w:t>timpului</w:t>
            </w:r>
            <w:proofErr w:type="spellEnd"/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5F5799">
              <w:rPr>
                <w:b/>
              </w:rPr>
              <w:t>ctivități</w:t>
            </w:r>
            <w:proofErr w:type="spellEnd"/>
            <w:r w:rsidR="005F5799">
              <w:rPr>
                <w:b/>
              </w:rPr>
              <w:t xml:space="preserve"> </w:t>
            </w:r>
            <w:proofErr w:type="spellStart"/>
            <w:r w:rsidR="005F5799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5F41B0" w:rsidRDefault="005F41B0" w:rsidP="005F41B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Etichetați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hârtiile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flipchart cu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titluri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sportivii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supraponderale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bătrânii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femeile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bărbații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deștepți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bogați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trăiesc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orașe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locuiesc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orașele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familiile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familiile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5F41B0" w:rsidRPr="001C32E7" w:rsidRDefault="005F41B0" w:rsidP="005F41B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32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Profesorul creează o diagramă t mai jos,</w:t>
            </w:r>
          </w:p>
          <w:p w:rsidR="005F41B0" w:rsidRPr="001C32E7" w:rsidRDefault="005F41B0" w:rsidP="005F41B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32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partea stângă etichetată „stereotip” și</w:t>
            </w:r>
          </w:p>
          <w:p w:rsidR="005F41B0" w:rsidRPr="00A05025" w:rsidRDefault="005F41B0" w:rsidP="005F41B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2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partea dreaptă etichetată „strategii pentru a opri stereotipurile”.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Agățați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-le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clasă</w:t>
            </w:r>
            <w:proofErr w:type="spellEnd"/>
            <w:r w:rsidRPr="005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642CE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F41B0">
              <w:rPr>
                <w:rFonts w:ascii="Times New Roman" w:hAnsi="Times New Roman" w:cs="Times New Roman"/>
                <w:sz w:val="24"/>
                <w:szCs w:val="24"/>
              </w:rPr>
              <w:t>Elevii vor înțelege modul în care crearea de stereotipuri poate avea efecte dăunătoare în mediile de lucru</w:t>
            </w:r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Default="005F41B0" w:rsidP="00C37A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592DCD" w:rsidRDefault="005F41B0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5F41B0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Este posibil ca unii studenți să nu fie interesați de subiect</w:t>
            </w:r>
          </w:p>
        </w:tc>
      </w:tr>
      <w:tr w:rsidR="005F41B0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F41B0" w:rsidRPr="00BB0A64" w:rsidRDefault="005F579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="005F41B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F41B0" w:rsidRPr="00A05025" w:rsidRDefault="005F41B0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1B0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5F41B0" w:rsidRPr="00FA72E0" w:rsidRDefault="005F41B0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5F41B0" w:rsidRPr="005F41B0" w:rsidRDefault="005F41B0" w:rsidP="00CE5CCA">
            <w:pPr>
              <w:spacing w:before="240" w:after="240"/>
              <w:jc w:val="center"/>
              <w:rPr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5F41B0" w:rsidRPr="00FA72E0" w:rsidRDefault="005F41B0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5F41B0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5F41B0" w:rsidRPr="002118F5" w:rsidRDefault="005F41B0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3’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5F41B0" w:rsidRDefault="005F5799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 w:rsidR="005F41B0">
              <w:rPr>
                <w:b/>
                <w:smallCaps/>
              </w:rPr>
              <w:t xml:space="preserve"> </w:t>
            </w:r>
            <w:proofErr w:type="spellStart"/>
            <w:r w:rsidR="005F41B0">
              <w:rPr>
                <w:b/>
                <w:smallCaps/>
              </w:rPr>
              <w:t>pregătitoare</w:t>
            </w:r>
            <w:proofErr w:type="spellEnd"/>
          </w:p>
          <w:p w:rsidR="005F41B0" w:rsidRDefault="005F41B0" w:rsidP="005F45C7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5F41B0">
              <w:rPr>
                <w:b/>
                <w:color w:val="202124"/>
                <w:szCs w:val="24"/>
              </w:rPr>
              <w:t>Obiectiv</w:t>
            </w:r>
            <w:proofErr w:type="spellEnd"/>
            <w:r w:rsidRPr="005F41B0">
              <w:rPr>
                <w:b/>
                <w:color w:val="202124"/>
                <w:szCs w:val="24"/>
              </w:rPr>
              <w:t>:</w:t>
            </w:r>
            <w:r w:rsidRPr="005F41B0">
              <w:rPr>
                <w:color w:val="202124"/>
                <w:szCs w:val="24"/>
              </w:rPr>
              <w:t xml:space="preserve"> A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atrage</w:t>
            </w:r>
            <w:proofErr w:type="spellEnd"/>
            <w:r w:rsidRPr="005F41B0">
              <w:rPr>
                <w:color w:val="202124"/>
                <w:szCs w:val="24"/>
              </w:rPr>
              <w:t xml:space="preserve"> </w:t>
            </w:r>
            <w:proofErr w:type="spellStart"/>
            <w:r w:rsidRPr="005F41B0">
              <w:rPr>
                <w:color w:val="202124"/>
                <w:szCs w:val="24"/>
              </w:rPr>
              <w:t>atenția</w:t>
            </w:r>
            <w:proofErr w:type="spellEnd"/>
            <w:r w:rsidRPr="005F41B0">
              <w:rPr>
                <w:color w:val="202124"/>
                <w:szCs w:val="24"/>
              </w:rPr>
              <w:t xml:space="preserve"> </w:t>
            </w:r>
            <w:proofErr w:type="spellStart"/>
            <w:r w:rsidRPr="005F41B0">
              <w:rPr>
                <w:color w:val="202124"/>
                <w:szCs w:val="24"/>
              </w:rPr>
              <w:t>elevilor</w:t>
            </w:r>
            <w:proofErr w:type="spellEnd"/>
            <w:r w:rsidRPr="005F41B0">
              <w:rPr>
                <w:color w:val="202124"/>
                <w:szCs w:val="24"/>
              </w:rPr>
              <w:t xml:space="preserve"> </w:t>
            </w:r>
            <w:proofErr w:type="spellStart"/>
            <w:r w:rsidRPr="005F41B0">
              <w:rPr>
                <w:color w:val="202124"/>
                <w:szCs w:val="24"/>
              </w:rPr>
              <w:t>asupra</w:t>
            </w:r>
            <w:proofErr w:type="spellEnd"/>
            <w:r w:rsidRPr="005F41B0">
              <w:rPr>
                <w:color w:val="202124"/>
                <w:szCs w:val="24"/>
              </w:rPr>
              <w:t xml:space="preserve"> </w:t>
            </w:r>
            <w:proofErr w:type="spellStart"/>
            <w:r w:rsidRPr="005F41B0">
              <w:rPr>
                <w:color w:val="202124"/>
                <w:szCs w:val="24"/>
              </w:rPr>
              <w:t>subiectului</w:t>
            </w:r>
            <w:proofErr w:type="spellEnd"/>
          </w:p>
          <w:p w:rsidR="005F41B0" w:rsidRDefault="005F41B0" w:rsidP="005F41B0">
            <w:pPr>
              <w:spacing w:before="60" w:after="12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întreabă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știu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stereotip</w:t>
            </w:r>
            <w:proofErr w:type="spellEnd"/>
            <w:r>
              <w:t>.</w:t>
            </w:r>
          </w:p>
          <w:p w:rsidR="005F41B0" w:rsidRDefault="005F41B0" w:rsidP="005F41B0">
            <w:pPr>
              <w:spacing w:before="60" w:after="12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răspund</w:t>
            </w:r>
            <w:proofErr w:type="spellEnd"/>
            <w:r>
              <w:t xml:space="preserve"> la </w:t>
            </w:r>
            <w:proofErr w:type="spellStart"/>
            <w:r>
              <w:t>întrebare</w:t>
            </w:r>
            <w:proofErr w:type="spellEnd"/>
          </w:p>
          <w:p w:rsidR="005F41B0" w:rsidRDefault="005F41B0" w:rsidP="005F41B0">
            <w:pPr>
              <w:spacing w:before="60" w:after="12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explică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5F5799">
              <w:t>tereotipul</w:t>
            </w:r>
            <w:proofErr w:type="spellEnd"/>
            <w:r w:rsidR="005F5799">
              <w:t xml:space="preserve"> reduce</w:t>
            </w:r>
            <w:r w:rsidR="00E308E7">
              <w:t xml:space="preserve"> </w:t>
            </w:r>
            <w:proofErr w:type="spellStart"/>
            <w:r w:rsidR="00E308E7">
              <w:t>excesiv</w:t>
            </w:r>
            <w:proofErr w:type="spellEnd"/>
            <w:r>
              <w:t xml:space="preserve"> un </w:t>
            </w:r>
            <w:proofErr w:type="spellStart"/>
            <w:r>
              <w:t>grup</w:t>
            </w:r>
            <w:proofErr w:type="spellEnd"/>
            <w:r>
              <w:t xml:space="preserve"> la </w:t>
            </w:r>
            <w:proofErr w:type="spellStart"/>
            <w:r>
              <w:t>un</w:t>
            </w:r>
            <w:proofErr w:type="spellEnd"/>
            <w:r>
              <w:t xml:space="preserve"> set de </w:t>
            </w:r>
            <w:proofErr w:type="spellStart"/>
            <w:r>
              <w:t>caracteristici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aceste</w:t>
            </w:r>
            <w:proofErr w:type="spellEnd"/>
            <w:r>
              <w:t xml:space="preserve"> </w:t>
            </w:r>
            <w:proofErr w:type="spellStart"/>
            <w:r>
              <w:t>caracteristici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generalizate</w:t>
            </w:r>
            <w:proofErr w:type="spellEnd"/>
            <w:r>
              <w:t xml:space="preserve"> la </w:t>
            </w:r>
            <w:proofErr w:type="spellStart"/>
            <w:r>
              <w:t>întregul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de </w:t>
            </w:r>
            <w:proofErr w:type="spellStart"/>
            <w:r>
              <w:t>oameni</w:t>
            </w:r>
            <w:proofErr w:type="spellEnd"/>
            <w:r>
              <w:t xml:space="preserve">. Cu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, face </w:t>
            </w:r>
            <w:proofErr w:type="spellStart"/>
            <w:r>
              <w:t>presupuneri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un </w:t>
            </w:r>
            <w:proofErr w:type="spellStart"/>
            <w:r>
              <w:t>grup</w:t>
            </w:r>
            <w:proofErr w:type="spellEnd"/>
            <w:r>
              <w:t xml:space="preserve"> de </w:t>
            </w:r>
            <w:proofErr w:type="spellStart"/>
            <w:r>
              <w:t>oameni</w:t>
            </w:r>
            <w:proofErr w:type="spellEnd"/>
            <w:r>
              <w:t>.</w:t>
            </w:r>
          </w:p>
          <w:p w:rsidR="005F41B0" w:rsidRPr="00642CE6" w:rsidRDefault="005F41B0" w:rsidP="005F41B0">
            <w:pPr>
              <w:spacing w:before="60" w:after="12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întreabă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cum pot fi </w:t>
            </w:r>
            <w:proofErr w:type="spellStart"/>
            <w:r>
              <w:t>dăunătoare</w:t>
            </w:r>
            <w:proofErr w:type="spellEnd"/>
            <w:r>
              <w:t xml:space="preserve"> </w:t>
            </w:r>
            <w:proofErr w:type="spellStart"/>
            <w:r>
              <w:t>stereotipurile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de la </w:t>
            </w:r>
            <w:proofErr w:type="spellStart"/>
            <w:r>
              <w:t>locul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5F41B0" w:rsidRDefault="005F41B0" w:rsidP="00A84970"/>
          <w:p w:rsidR="005F41B0" w:rsidRDefault="005F41B0" w:rsidP="005F41B0">
            <w:pPr>
              <w:jc w:val="center"/>
            </w:pP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individuala</w:t>
            </w:r>
            <w:proofErr w:type="spellEnd"/>
          </w:p>
          <w:p w:rsidR="005F41B0" w:rsidRDefault="005F41B0" w:rsidP="005F41B0">
            <w:pPr>
              <w:jc w:val="center"/>
            </w:pPr>
          </w:p>
          <w:p w:rsidR="005F41B0" w:rsidRPr="003E0DAF" w:rsidRDefault="005F41B0" w:rsidP="005F41B0">
            <w:pPr>
              <w:jc w:val="center"/>
            </w:pPr>
            <w:proofErr w:type="spellStart"/>
            <w:r>
              <w:t>Întrebare</w:t>
            </w:r>
            <w:proofErr w:type="spellEnd"/>
            <w:r>
              <w:t xml:space="preserve"> &amp; </w:t>
            </w:r>
            <w:proofErr w:type="spellStart"/>
            <w:r>
              <w:t>răspuns</w:t>
            </w:r>
            <w:proofErr w:type="spellEnd"/>
          </w:p>
        </w:tc>
      </w:tr>
      <w:tr w:rsidR="005F41B0" w:rsidRPr="002F42A1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1B0" w:rsidRPr="00FA72E0" w:rsidRDefault="005F41B0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15’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8E7" w:rsidRPr="001C32E7" w:rsidRDefault="00E308E7" w:rsidP="00A84970">
            <w:pPr>
              <w:numPr>
                <w:ilvl w:val="0"/>
                <w:numId w:val="1"/>
              </w:numPr>
              <w:spacing w:before="60" w:after="60"/>
              <w:rPr>
                <w:rStyle w:val="y2iqfc"/>
                <w:lang w:val="pl-PL"/>
              </w:rPr>
            </w:pPr>
            <w:r w:rsidRPr="001C32E7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 xml:space="preserve">Stereopipuri și strategii pentru a le depășii </w:t>
            </w:r>
          </w:p>
          <w:p w:rsidR="00E308E7" w:rsidRPr="00E308E7" w:rsidRDefault="00E308E7" w:rsidP="00E308E7">
            <w:pPr>
              <w:spacing w:before="60" w:after="60"/>
              <w:rPr>
                <w:rStyle w:val="y2iqfc"/>
              </w:rPr>
            </w:pPr>
            <w:r w:rsidRPr="001C32E7">
              <w:rPr>
                <w:rStyle w:val="y2iqfc"/>
                <w:lang w:val="pl-PL"/>
              </w:rPr>
              <w:t xml:space="preserve">Profesorul îi instruiește pe elevi să intre în grupuri mici și să se rotească în </w:t>
            </w:r>
            <w:r w:rsidR="005F5799" w:rsidRPr="001C32E7">
              <w:rPr>
                <w:rStyle w:val="y2iqfc"/>
                <w:lang w:val="pl-PL"/>
              </w:rPr>
              <w:t>jurul clasei</w:t>
            </w:r>
            <w:r w:rsidRPr="001C32E7">
              <w:rPr>
                <w:rStyle w:val="y2iqfc"/>
                <w:lang w:val="pl-PL"/>
              </w:rPr>
              <w:t xml:space="preserve">, în stil carusel pentru fiecare diagramă. </w:t>
            </w:r>
            <w:r w:rsidRPr="00E308E7">
              <w:rPr>
                <w:rStyle w:val="y2iqfc"/>
              </w:rPr>
              <w:t xml:space="preserve">La </w:t>
            </w:r>
            <w:proofErr w:type="spellStart"/>
            <w:r w:rsidRPr="00E308E7">
              <w:rPr>
                <w:rStyle w:val="y2iqfc"/>
              </w:rPr>
              <w:t>fiecare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diagramă</w:t>
            </w:r>
            <w:proofErr w:type="spellEnd"/>
            <w:r w:rsidRPr="00E308E7">
              <w:rPr>
                <w:rStyle w:val="y2iqfc"/>
              </w:rPr>
              <w:t xml:space="preserve"> sub „</w:t>
            </w:r>
            <w:proofErr w:type="spellStart"/>
            <w:r w:rsidRPr="00E308E7">
              <w:rPr>
                <w:rStyle w:val="y2iqfc"/>
              </w:rPr>
              <w:t>stereotip</w:t>
            </w:r>
            <w:proofErr w:type="spellEnd"/>
            <w:r w:rsidRPr="00E308E7">
              <w:rPr>
                <w:rStyle w:val="y2iqfc"/>
              </w:rPr>
              <w:t xml:space="preserve">”, </w:t>
            </w:r>
            <w:proofErr w:type="spellStart"/>
            <w:r w:rsidRPr="00E308E7">
              <w:rPr>
                <w:rStyle w:val="y2iqfc"/>
              </w:rPr>
              <w:t>elevii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ar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trebui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să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scrie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diferite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moduri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în</w:t>
            </w:r>
            <w:proofErr w:type="spellEnd"/>
            <w:r w:rsidRPr="00E308E7">
              <w:rPr>
                <w:rStyle w:val="y2iqfc"/>
              </w:rPr>
              <w:t xml:space="preserve"> care </w:t>
            </w:r>
            <w:proofErr w:type="spellStart"/>
            <w:r w:rsidRPr="00E308E7">
              <w:rPr>
                <w:rStyle w:val="y2iqfc"/>
              </w:rPr>
              <w:t>fiecare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grup</w:t>
            </w:r>
            <w:proofErr w:type="spellEnd"/>
            <w:r>
              <w:rPr>
                <w:rStyle w:val="y2iqfc"/>
              </w:rPr>
              <w:t xml:space="preserve"> de </w:t>
            </w:r>
            <w:proofErr w:type="spellStart"/>
            <w:r>
              <w:rPr>
                <w:rStyle w:val="y2iqfc"/>
              </w:rPr>
              <w:t>oameni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este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etichetat</w:t>
            </w:r>
            <w:proofErr w:type="spellEnd"/>
            <w:r>
              <w:rPr>
                <w:rStyle w:val="y2iqfc"/>
              </w:rPr>
              <w:t>.</w:t>
            </w:r>
          </w:p>
          <w:p w:rsidR="00E308E7" w:rsidRPr="00E308E7" w:rsidRDefault="00E308E7" w:rsidP="00E308E7">
            <w:pPr>
              <w:spacing w:before="60" w:after="60"/>
              <w:rPr>
                <w:rStyle w:val="y2iqfc"/>
              </w:rPr>
            </w:pPr>
            <w:r w:rsidRPr="00E308E7">
              <w:rPr>
                <w:rStyle w:val="y2iqfc"/>
              </w:rPr>
              <w:t>Sub „</w:t>
            </w:r>
            <w:proofErr w:type="spellStart"/>
            <w:r w:rsidRPr="00E308E7">
              <w:rPr>
                <w:rStyle w:val="y2iqfc"/>
              </w:rPr>
              <w:t>strategiile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pentru</w:t>
            </w:r>
            <w:proofErr w:type="spellEnd"/>
            <w:r w:rsidRPr="00E308E7">
              <w:rPr>
                <w:rStyle w:val="y2iqfc"/>
              </w:rPr>
              <w:t xml:space="preserve"> a </w:t>
            </w:r>
            <w:proofErr w:type="spellStart"/>
            <w:r w:rsidRPr="00E308E7">
              <w:rPr>
                <w:rStyle w:val="y2iqfc"/>
              </w:rPr>
              <w:t>opri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stereotipurile</w:t>
            </w:r>
            <w:proofErr w:type="spellEnd"/>
            <w:r w:rsidRPr="00E308E7">
              <w:rPr>
                <w:rStyle w:val="y2iqfc"/>
              </w:rPr>
              <w:t xml:space="preserve">”, </w:t>
            </w:r>
            <w:proofErr w:type="spellStart"/>
            <w:r w:rsidRPr="00E308E7">
              <w:rPr>
                <w:rStyle w:val="y2iqfc"/>
              </w:rPr>
              <w:t>aceștia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ar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trebui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să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scrie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lucruri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sau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acțiuni</w:t>
            </w:r>
            <w:proofErr w:type="spellEnd"/>
            <w:r w:rsidRPr="00E308E7">
              <w:rPr>
                <w:rStyle w:val="y2iqfc"/>
              </w:rPr>
              <w:t xml:space="preserve"> care pot fi </w:t>
            </w:r>
            <w:proofErr w:type="spellStart"/>
            <w:r w:rsidRPr="00E308E7">
              <w:rPr>
                <w:rStyle w:val="y2iqfc"/>
              </w:rPr>
              <w:t>întreprinse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pentru</w:t>
            </w:r>
            <w:proofErr w:type="spellEnd"/>
            <w:r w:rsidRPr="00E308E7">
              <w:rPr>
                <w:rStyle w:val="y2iqfc"/>
              </w:rPr>
              <w:t xml:space="preserve"> a </w:t>
            </w:r>
            <w:proofErr w:type="spellStart"/>
            <w:r w:rsidRPr="00E308E7">
              <w:rPr>
                <w:rStyle w:val="y2iqfc"/>
              </w:rPr>
              <w:t>opri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stereotipurile</w:t>
            </w:r>
            <w:proofErr w:type="spellEnd"/>
            <w:r w:rsidRPr="00E308E7">
              <w:rPr>
                <w:rStyle w:val="y2iqfc"/>
              </w:rPr>
              <w:t>.</w:t>
            </w:r>
          </w:p>
          <w:p w:rsidR="00E308E7" w:rsidRPr="00E308E7" w:rsidRDefault="00E308E7" w:rsidP="00E308E7">
            <w:pPr>
              <w:spacing w:before="60" w:after="60"/>
              <w:rPr>
                <w:rStyle w:val="y2iqfc"/>
              </w:rPr>
            </w:pPr>
            <w:proofErr w:type="spellStart"/>
            <w:r w:rsidRPr="00E308E7">
              <w:rPr>
                <w:rStyle w:val="y2iqfc"/>
              </w:rPr>
              <w:t>După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ce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fiecare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grup</w:t>
            </w:r>
            <w:proofErr w:type="spellEnd"/>
            <w:r w:rsidRPr="00E308E7">
              <w:rPr>
                <w:rStyle w:val="y2iqfc"/>
              </w:rPr>
              <w:t xml:space="preserve"> a </w:t>
            </w:r>
            <w:proofErr w:type="spellStart"/>
            <w:r w:rsidRPr="00E308E7">
              <w:rPr>
                <w:rStyle w:val="y2iqfc"/>
              </w:rPr>
              <w:t>fost</w:t>
            </w:r>
            <w:proofErr w:type="spellEnd"/>
            <w:r w:rsidRPr="00E308E7">
              <w:rPr>
                <w:rStyle w:val="y2iqfc"/>
              </w:rPr>
              <w:t xml:space="preserve"> la </w:t>
            </w:r>
            <w:proofErr w:type="spellStart"/>
            <w:r w:rsidRPr="00E308E7">
              <w:rPr>
                <w:rStyle w:val="y2iqfc"/>
              </w:rPr>
              <w:t>fiecare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ca</w:t>
            </w:r>
            <w:r>
              <w:rPr>
                <w:rStyle w:val="y2iqfc"/>
              </w:rPr>
              <w:t>tegorie</w:t>
            </w:r>
            <w:proofErr w:type="spellEnd"/>
            <w:r>
              <w:rPr>
                <w:rStyle w:val="y2iqfc"/>
              </w:rPr>
              <w:t xml:space="preserve">, </w:t>
            </w:r>
            <w:proofErr w:type="spellStart"/>
            <w:r>
              <w:rPr>
                <w:rStyle w:val="y2iqfc"/>
              </w:rPr>
              <w:t>clasa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va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avea</w:t>
            </w:r>
            <w:proofErr w:type="spellEnd"/>
            <w:r w:rsidRPr="00E308E7">
              <w:rPr>
                <w:rStyle w:val="y2iqfc"/>
              </w:rPr>
              <w:t xml:space="preserve"> o </w:t>
            </w:r>
            <w:proofErr w:type="spellStart"/>
            <w:r w:rsidRPr="00E308E7">
              <w:rPr>
                <w:rStyle w:val="y2iqfc"/>
              </w:rPr>
              <w:t>discuție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despre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constatările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lor</w:t>
            </w:r>
            <w:proofErr w:type="spellEnd"/>
            <w:r w:rsidRPr="00E308E7">
              <w:rPr>
                <w:rStyle w:val="y2iqfc"/>
              </w:rPr>
              <w:t>.</w:t>
            </w:r>
          </w:p>
          <w:p w:rsidR="005F41B0" w:rsidRPr="00465656" w:rsidRDefault="00E308E7" w:rsidP="00E308E7">
            <w:pPr>
              <w:spacing w:before="60" w:after="60"/>
            </w:pPr>
            <w:proofErr w:type="spellStart"/>
            <w:r w:rsidRPr="00E308E7">
              <w:rPr>
                <w:rStyle w:val="y2iqfc"/>
              </w:rPr>
              <w:t>Su</w:t>
            </w:r>
            <w:r>
              <w:rPr>
                <w:rStyle w:val="y2iqfc"/>
              </w:rPr>
              <w:t>nt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aceste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stereotipuri</w:t>
            </w:r>
            <w:proofErr w:type="spellEnd"/>
            <w:r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adevărate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pentru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fiecare</w:t>
            </w:r>
            <w:proofErr w:type="spellEnd"/>
            <w:r w:rsidRPr="00E308E7">
              <w:rPr>
                <w:rStyle w:val="y2iqfc"/>
              </w:rPr>
              <w:t xml:space="preserve"> </w:t>
            </w:r>
            <w:proofErr w:type="spellStart"/>
            <w:r w:rsidRPr="00E308E7">
              <w:rPr>
                <w:rStyle w:val="y2iqfc"/>
              </w:rPr>
              <w:t>membru</w:t>
            </w:r>
            <w:proofErr w:type="spellEnd"/>
            <w:r w:rsidRPr="00E308E7">
              <w:rPr>
                <w:rStyle w:val="y2iqfc"/>
              </w:rPr>
              <w:t xml:space="preserve"> al </w:t>
            </w:r>
            <w:proofErr w:type="spellStart"/>
            <w:r w:rsidRPr="00E308E7">
              <w:rPr>
                <w:rStyle w:val="y2iqfc"/>
              </w:rPr>
              <w:t>grupului</w:t>
            </w:r>
            <w:proofErr w:type="spellEnd"/>
            <w:r w:rsidRPr="00E308E7">
              <w:rPr>
                <w:rStyle w:val="y2iqfc"/>
              </w:rPr>
              <w:t>?</w:t>
            </w:r>
            <w:r w:rsidR="005F41B0"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1B0" w:rsidRDefault="005F41B0" w:rsidP="00A84970">
            <w:pPr>
              <w:spacing w:before="60" w:after="60"/>
            </w:pPr>
          </w:p>
          <w:p w:rsidR="005F41B0" w:rsidRDefault="00F3039E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</w:p>
          <w:p w:rsidR="00E308E7" w:rsidRPr="00E308E7" w:rsidRDefault="005F5799" w:rsidP="00E308E7">
            <w:pPr>
              <w:spacing w:before="60" w:after="6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Muncă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individuală</w:t>
            </w:r>
            <w:proofErr w:type="spellEnd"/>
          </w:p>
          <w:p w:rsidR="005F41B0" w:rsidRPr="00FA72E0" w:rsidRDefault="00E308E7" w:rsidP="00E308E7">
            <w:pPr>
              <w:spacing w:before="60" w:after="60"/>
              <w:jc w:val="center"/>
              <w:rPr>
                <w:b/>
                <w:szCs w:val="24"/>
              </w:rPr>
            </w:pPr>
            <w:proofErr w:type="spellStart"/>
            <w:r w:rsidRPr="00E308E7">
              <w:rPr>
                <w:szCs w:val="24"/>
              </w:rPr>
              <w:t>Reflecţie</w:t>
            </w:r>
            <w:proofErr w:type="spellEnd"/>
          </w:p>
        </w:tc>
      </w:tr>
      <w:tr w:rsidR="005F41B0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41B0" w:rsidRDefault="005F41B0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41B0" w:rsidRPr="00247FC9" w:rsidRDefault="005F41B0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41B0" w:rsidRDefault="005F41B0" w:rsidP="00CE5CCA">
            <w:pPr>
              <w:spacing w:before="120" w:after="120"/>
              <w:jc w:val="center"/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5F41B0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1B0" w:rsidRDefault="005F41B0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8E7" w:rsidRPr="00E308E7" w:rsidRDefault="00E308E7" w:rsidP="00E308E7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E308E7" w:rsidRPr="00493D1F" w:rsidRDefault="00E308E7" w:rsidP="00493D1F">
            <w:pPr>
              <w:spacing w:before="60"/>
              <w:rPr>
                <w:lang w:val="en-US"/>
              </w:rPr>
            </w:pPr>
            <w:proofErr w:type="spellStart"/>
            <w:r w:rsidRPr="00E308E7">
              <w:rPr>
                <w:lang w:val="en-US"/>
              </w:rPr>
              <w:t>Profesorul</w:t>
            </w:r>
            <w:proofErr w:type="spellEnd"/>
            <w:r w:rsidRPr="00E308E7">
              <w:rPr>
                <w:lang w:val="en-US"/>
              </w:rPr>
              <w:t xml:space="preserve"> </w:t>
            </w:r>
            <w:proofErr w:type="spellStart"/>
            <w:r w:rsidRPr="00E308E7">
              <w:rPr>
                <w:lang w:val="en-US"/>
              </w:rPr>
              <w:t>dorește</w:t>
            </w:r>
            <w:proofErr w:type="spellEnd"/>
            <w:r w:rsidRPr="00E308E7">
              <w:rPr>
                <w:lang w:val="en-US"/>
              </w:rPr>
              <w:t xml:space="preserve"> ca </w:t>
            </w:r>
            <w:proofErr w:type="spellStart"/>
            <w:r w:rsidRPr="00E308E7">
              <w:rPr>
                <w:lang w:val="en-US"/>
              </w:rPr>
              <w:t>elevii</w:t>
            </w:r>
            <w:proofErr w:type="spellEnd"/>
            <w:r w:rsidRPr="00E308E7">
              <w:rPr>
                <w:lang w:val="en-US"/>
              </w:rPr>
              <w:t xml:space="preserve"> </w:t>
            </w:r>
            <w:proofErr w:type="spellStart"/>
            <w:r w:rsidRPr="00E308E7">
              <w:rPr>
                <w:lang w:val="en-US"/>
              </w:rPr>
              <w:t>să</w:t>
            </w:r>
            <w:proofErr w:type="spellEnd"/>
            <w:r w:rsidRPr="00E308E7">
              <w:rPr>
                <w:lang w:val="en-US"/>
              </w:rPr>
              <w:t xml:space="preserve"> </w:t>
            </w:r>
            <w:proofErr w:type="spellStart"/>
            <w:r w:rsidRPr="00E308E7">
              <w:rPr>
                <w:lang w:val="en-US"/>
              </w:rPr>
              <w:t>scrie</w:t>
            </w:r>
            <w:proofErr w:type="spellEnd"/>
            <w:r w:rsidRPr="00E308E7">
              <w:rPr>
                <w:lang w:val="en-US"/>
              </w:rPr>
              <w:t xml:space="preserve"> o </w:t>
            </w:r>
            <w:proofErr w:type="spellStart"/>
            <w:r w:rsidRPr="00E308E7">
              <w:rPr>
                <w:lang w:val="en-US"/>
              </w:rPr>
              <w:t>refle</w:t>
            </w:r>
            <w:r w:rsidR="005F5799">
              <w:rPr>
                <w:lang w:val="en-US"/>
              </w:rPr>
              <w:t>cție</w:t>
            </w:r>
            <w:proofErr w:type="spellEnd"/>
            <w:r w:rsidR="005F5799">
              <w:rPr>
                <w:lang w:val="en-US"/>
              </w:rPr>
              <w:t xml:space="preserve"> de 1-2 </w:t>
            </w:r>
            <w:proofErr w:type="spellStart"/>
            <w:r w:rsidR="005F5799">
              <w:rPr>
                <w:lang w:val="en-US"/>
              </w:rPr>
              <w:t>paragrafe</w:t>
            </w:r>
            <w:proofErr w:type="spellEnd"/>
            <w:r w:rsidR="005F5799">
              <w:rPr>
                <w:lang w:val="en-US"/>
              </w:rPr>
              <w:t xml:space="preserve">, </w:t>
            </w:r>
            <w:proofErr w:type="spellStart"/>
            <w:r w:rsidR="005F5799">
              <w:rPr>
                <w:lang w:val="en-US"/>
              </w:rPr>
              <w:t>descriind</w:t>
            </w:r>
            <w:proofErr w:type="spellEnd"/>
            <w:r w:rsidR="005F5799">
              <w:rPr>
                <w:lang w:val="en-US"/>
              </w:rPr>
              <w:t xml:space="preserve"> un</w:t>
            </w:r>
            <w:r w:rsidRPr="00E308E7">
              <w:rPr>
                <w:lang w:val="en-US"/>
              </w:rPr>
              <w:t xml:space="preserve"> moment </w:t>
            </w:r>
            <w:proofErr w:type="spellStart"/>
            <w:r w:rsidRPr="00E308E7">
              <w:rPr>
                <w:lang w:val="en-US"/>
              </w:rPr>
              <w:t>în</w:t>
            </w:r>
            <w:proofErr w:type="spellEnd"/>
            <w:r w:rsidRPr="00E308E7">
              <w:rPr>
                <w:lang w:val="en-US"/>
              </w:rPr>
              <w:t xml:space="preserve"> care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stereotip</w:t>
            </w:r>
            <w:proofErr w:type="spellEnd"/>
            <w:r w:rsidRPr="00E308E7">
              <w:rPr>
                <w:lang w:val="en-US"/>
              </w:rPr>
              <w:t xml:space="preserve"> a </w:t>
            </w:r>
            <w:proofErr w:type="spellStart"/>
            <w:r w:rsidRPr="00E308E7">
              <w:rPr>
                <w:lang w:val="en-US"/>
              </w:rPr>
              <w:t>influențat</w:t>
            </w:r>
            <w:proofErr w:type="spellEnd"/>
            <w:r w:rsidRPr="00E308E7">
              <w:rPr>
                <w:lang w:val="en-US"/>
              </w:rPr>
              <w:t xml:space="preserve"> </w:t>
            </w:r>
            <w:proofErr w:type="spellStart"/>
            <w:r w:rsidRPr="00E308E7">
              <w:rPr>
                <w:lang w:val="en-US"/>
              </w:rPr>
              <w:t>modul</w:t>
            </w:r>
            <w:proofErr w:type="spellEnd"/>
            <w:r w:rsidRPr="00E308E7">
              <w:rPr>
                <w:lang w:val="en-US"/>
              </w:rPr>
              <w:t xml:space="preserve"> </w:t>
            </w:r>
            <w:proofErr w:type="spellStart"/>
            <w:r w:rsidRPr="00E308E7">
              <w:rPr>
                <w:lang w:val="en-US"/>
              </w:rPr>
              <w:t>în</w:t>
            </w:r>
            <w:proofErr w:type="spellEnd"/>
            <w:r w:rsidRPr="00E308E7">
              <w:rPr>
                <w:lang w:val="en-US"/>
              </w:rPr>
              <w:t xml:space="preserve"> care au </w:t>
            </w:r>
            <w:proofErr w:type="spellStart"/>
            <w:r w:rsidRPr="00E308E7">
              <w:rPr>
                <w:lang w:val="en-US"/>
              </w:rPr>
              <w:t>lucrat</w:t>
            </w:r>
            <w:proofErr w:type="spellEnd"/>
            <w:r w:rsidRPr="00E308E7">
              <w:rPr>
                <w:lang w:val="en-US"/>
              </w:rPr>
              <w:t xml:space="preserve"> cu un </w:t>
            </w:r>
            <w:proofErr w:type="spellStart"/>
            <w:r w:rsidRPr="00E308E7">
              <w:rPr>
                <w:lang w:val="en-US"/>
              </w:rPr>
              <w:t>coleg</w:t>
            </w:r>
            <w:proofErr w:type="spellEnd"/>
            <w:r w:rsidRPr="00E308E7">
              <w:rPr>
                <w:lang w:val="en-US"/>
              </w:rPr>
              <w:t xml:space="preserve"> de </w:t>
            </w:r>
            <w:proofErr w:type="spellStart"/>
            <w:r w:rsidRPr="00E308E7">
              <w:rPr>
                <w:lang w:val="en-US"/>
              </w:rPr>
              <w:t>clasă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1B0" w:rsidRDefault="00E308E7" w:rsidP="00FC13B4">
            <w:pPr>
              <w:spacing w:before="60"/>
              <w:jc w:val="center"/>
            </w:pPr>
            <w:proofErr w:type="spellStart"/>
            <w:r w:rsidRPr="00E308E7">
              <w:t>Lucru</w:t>
            </w:r>
            <w:proofErr w:type="spellEnd"/>
            <w:r w:rsidRPr="00E308E7">
              <w:t xml:space="preserve"> de </w:t>
            </w:r>
            <w:proofErr w:type="spellStart"/>
            <w:r w:rsidRPr="00E308E7">
              <w:t>grup</w:t>
            </w:r>
            <w:proofErr w:type="spellEnd"/>
          </w:p>
          <w:p w:rsidR="005F41B0" w:rsidRDefault="005F41B0" w:rsidP="00FC13B4">
            <w:pPr>
              <w:spacing w:before="60"/>
              <w:jc w:val="center"/>
            </w:pPr>
          </w:p>
        </w:tc>
      </w:tr>
    </w:tbl>
    <w:p w:rsidR="00542A74" w:rsidRDefault="00542A74" w:rsidP="00435D85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9E" w:rsidRDefault="00F3039E" w:rsidP="00895E77">
      <w:r>
        <w:separator/>
      </w:r>
    </w:p>
  </w:endnote>
  <w:endnote w:type="continuationSeparator" w:id="0">
    <w:p w:rsidR="00F3039E" w:rsidRDefault="00F3039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1C32E7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812158" wp14:editId="5BE8F127">
              <wp:simplePos x="0" y="0"/>
              <wp:positionH relativeFrom="column">
                <wp:posOffset>-320040</wp:posOffset>
              </wp:positionH>
              <wp:positionV relativeFrom="paragraph">
                <wp:posOffset>-69215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2E7" w:rsidRPr="00665D1C" w:rsidRDefault="001C32E7" w:rsidP="001C32E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32E7" w:rsidRPr="005B584A" w:rsidRDefault="001C32E7" w:rsidP="001C32E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1C32E7" w:rsidRDefault="001C32E7" w:rsidP="001C32E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2pt;margin-top:-5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7iTVXiAAAACwEAAA8AAABkcnMvZG93bnJl&#10;di54bWxMj8FOwzAMhu9IvENkJG5bEmgHK02naQJOExIbEuKWNV5brXGqJmu7tyc7wc2WP/3+/nw1&#10;2ZYN2PvGkQI5F8CQSmcaqhR87d9mz8B80GR06wgVXNDDqri9yXVm3EifOOxCxWII+UwrqEPoMs59&#10;WaPVfu46pHg7ut7qENe+4qbXYwy3LX8QYsGtbih+qHWHmxrL0+5sFbyPelw/ytdhezpuLj/79ON7&#10;K1Gp+7tp/QIs4BT+YLjqR3UootPBncl41iqYpSKJaBykWAK7EkmaLIAdFDwtJfAi5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7iTVX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1C32E7" w:rsidRPr="00665D1C" w:rsidRDefault="001C32E7" w:rsidP="001C32E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1C32E7" w:rsidRPr="005B584A" w:rsidRDefault="001C32E7" w:rsidP="001C32E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1C32E7" w:rsidRDefault="001C32E7" w:rsidP="001C32E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9E" w:rsidRDefault="00F3039E" w:rsidP="00895E77">
      <w:r>
        <w:separator/>
      </w:r>
    </w:p>
  </w:footnote>
  <w:footnote w:type="continuationSeparator" w:id="0">
    <w:p w:rsidR="00F3039E" w:rsidRDefault="00F3039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51814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A47B8"/>
    <w:rsid w:val="001B1301"/>
    <w:rsid w:val="001B445D"/>
    <w:rsid w:val="001C32E7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1BB3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1B0"/>
    <w:rsid w:val="005F45C7"/>
    <w:rsid w:val="005F5799"/>
    <w:rsid w:val="00602987"/>
    <w:rsid w:val="00606462"/>
    <w:rsid w:val="00607960"/>
    <w:rsid w:val="006243C1"/>
    <w:rsid w:val="0063412C"/>
    <w:rsid w:val="00642CE6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B666A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0B13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14F75"/>
    <w:rsid w:val="00A207D1"/>
    <w:rsid w:val="00A25956"/>
    <w:rsid w:val="00A25B64"/>
    <w:rsid w:val="00A310EB"/>
    <w:rsid w:val="00A36CA5"/>
    <w:rsid w:val="00A45F97"/>
    <w:rsid w:val="00A4602C"/>
    <w:rsid w:val="00A84970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9513A"/>
    <w:rsid w:val="00CA69DC"/>
    <w:rsid w:val="00CA768A"/>
    <w:rsid w:val="00CB0845"/>
    <w:rsid w:val="00CB1546"/>
    <w:rsid w:val="00CE5CCA"/>
    <w:rsid w:val="00CE5D29"/>
    <w:rsid w:val="00CF2D55"/>
    <w:rsid w:val="00CF4503"/>
    <w:rsid w:val="00CF6CC0"/>
    <w:rsid w:val="00CF6F59"/>
    <w:rsid w:val="00D01BA2"/>
    <w:rsid w:val="00D03035"/>
    <w:rsid w:val="00D0730D"/>
    <w:rsid w:val="00D153BC"/>
    <w:rsid w:val="00D226B9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8E7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0175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039E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2023-05-31T10:05:00Z</dcterms:created>
  <dcterms:modified xsi:type="dcterms:W3CDTF">2023-10-05T11:06:00Z</dcterms:modified>
</cp:coreProperties>
</file>