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Default="00224FF5">
      <w:pPr>
        <w:shd w:val="clear" w:color="auto" w:fill="FFE599"/>
        <w:jc w:val="center"/>
        <w:rPr>
          <w:b/>
        </w:rPr>
      </w:pPr>
      <w:r>
        <w:rPr>
          <w:b/>
        </w:rPr>
        <w:t xml:space="preserve">Plan </w:t>
      </w:r>
      <w:proofErr w:type="spellStart"/>
      <w:r>
        <w:rPr>
          <w:b/>
        </w:rPr>
        <w:t>lekcji</w:t>
      </w:r>
      <w:proofErr w:type="spellEnd"/>
    </w:p>
    <w:p w:rsidR="00551751" w:rsidRPr="00224FF5" w:rsidRDefault="004A5F59">
      <w:pPr>
        <w:jc w:val="center"/>
        <w:rPr>
          <w:b/>
          <w:i/>
        </w:rPr>
      </w:pPr>
      <w:proofErr w:type="spellStart"/>
      <w:r>
        <w:rPr>
          <w:b/>
          <w:i/>
        </w:rPr>
        <w:t>M</w:t>
      </w:r>
      <w:r w:rsidR="00103244">
        <w:rPr>
          <w:b/>
          <w:i/>
        </w:rPr>
        <w:t>atematyka</w:t>
      </w:r>
      <w:proofErr w:type="spellEnd"/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508"/>
        <w:gridCol w:w="22"/>
      </w:tblGrid>
      <w:tr w:rsidR="00551751" w:rsidTr="00233905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</w:p>
        </w:tc>
        <w:tc>
          <w:tcPr>
            <w:tcW w:w="10109" w:type="dxa"/>
            <w:gridSpan w:val="2"/>
            <w:shd w:val="clear" w:color="auto" w:fill="auto"/>
          </w:tcPr>
          <w:p w:rsidR="00551751" w:rsidRDefault="00F97425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14-18</w:t>
            </w:r>
            <w:r w:rsidR="00103244">
              <w:rPr>
                <w:sz w:val="22"/>
                <w:szCs w:val="22"/>
              </w:rPr>
              <w:t xml:space="preserve"> </w:t>
            </w:r>
            <w:proofErr w:type="spellStart"/>
            <w:r w:rsidR="00103244">
              <w:rPr>
                <w:sz w:val="22"/>
                <w:szCs w:val="22"/>
              </w:rPr>
              <w:t>lat</w:t>
            </w:r>
            <w:proofErr w:type="spellEnd"/>
          </w:p>
        </w:tc>
      </w:tr>
      <w:tr w:rsidR="00551751" w:rsidRPr="004B36F3" w:rsidTr="00233905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Temat</w:t>
            </w:r>
            <w:proofErr w:type="spellEnd"/>
          </w:p>
        </w:tc>
        <w:tc>
          <w:tcPr>
            <w:tcW w:w="10109" w:type="dxa"/>
            <w:gridSpan w:val="2"/>
            <w:shd w:val="clear" w:color="auto" w:fill="auto"/>
          </w:tcPr>
          <w:p w:rsidR="00551751" w:rsidRPr="00467F80" w:rsidRDefault="00467F80">
            <w:pPr>
              <w:spacing w:before="120" w:after="120"/>
              <w:rPr>
                <w:lang w:val="pl-PL"/>
              </w:rPr>
            </w:pPr>
            <w:r w:rsidRPr="00467F80">
              <w:rPr>
                <w:lang w:val="pl-PL"/>
              </w:rPr>
              <w:t>Liczby rzeczywiste bez tajemnic. L</w:t>
            </w:r>
            <w:r>
              <w:rPr>
                <w:lang w:val="pl-PL"/>
              </w:rPr>
              <w:t>ekcja powtórzeniowa lub utrwalająca</w:t>
            </w:r>
            <w:r w:rsidR="006573BF">
              <w:rPr>
                <w:lang w:val="pl-PL"/>
              </w:rPr>
              <w:t>.</w:t>
            </w:r>
          </w:p>
        </w:tc>
      </w:tr>
      <w:tr w:rsidR="00551751" w:rsidTr="00233905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42108C">
            <w:pPr>
              <w:spacing w:before="120" w:after="120"/>
              <w:rPr>
                <w:b/>
              </w:rPr>
            </w:pPr>
            <w:r>
              <w:rPr>
                <w:b/>
              </w:rPr>
              <w:t>P</w:t>
            </w:r>
            <w:proofErr w:type="spellStart"/>
            <w:r>
              <w:rPr>
                <w:b/>
                <w:lang w:val="pl-PL"/>
              </w:rPr>
              <w:t>rzedmiot</w:t>
            </w:r>
            <w:proofErr w:type="spellEnd"/>
          </w:p>
        </w:tc>
        <w:tc>
          <w:tcPr>
            <w:tcW w:w="10109" w:type="dxa"/>
            <w:gridSpan w:val="2"/>
            <w:shd w:val="clear" w:color="auto" w:fill="auto"/>
          </w:tcPr>
          <w:p w:rsidR="00551751" w:rsidRDefault="00F73586" w:rsidP="00742F9B">
            <w:pPr>
              <w:spacing w:before="120" w:after="120"/>
            </w:pPr>
            <w:proofErr w:type="spellStart"/>
            <w:r>
              <w:t>M</w:t>
            </w:r>
            <w:r w:rsidR="00467F80">
              <w:t>atematyka</w:t>
            </w:r>
            <w:proofErr w:type="spellEnd"/>
            <w:r>
              <w:t>.</w:t>
            </w:r>
          </w:p>
        </w:tc>
      </w:tr>
      <w:tr w:rsidR="00551751" w:rsidRPr="004B36F3" w:rsidTr="00233905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</w:p>
        </w:tc>
        <w:tc>
          <w:tcPr>
            <w:tcW w:w="10109" w:type="dxa"/>
            <w:gridSpan w:val="2"/>
            <w:shd w:val="clear" w:color="auto" w:fill="auto"/>
          </w:tcPr>
          <w:p w:rsidR="00551751" w:rsidRDefault="00F97425">
            <w:pPr>
              <w:spacing w:before="120" w:after="120"/>
              <w:rPr>
                <w:lang w:val="pl-PL"/>
              </w:rPr>
            </w:pPr>
            <w:r w:rsidRPr="00F97425">
              <w:rPr>
                <w:lang w:val="pl-PL"/>
              </w:rPr>
              <w:t>Uczeń biegle posługuje się l</w:t>
            </w:r>
            <w:r>
              <w:rPr>
                <w:lang w:val="pl-PL"/>
              </w:rPr>
              <w:t>iczbami, zna metody szybkich obliczeń, własności liczb, ich zapis.</w:t>
            </w:r>
          </w:p>
          <w:p w:rsidR="00F97425" w:rsidRPr="00F97425" w:rsidRDefault="00EF5394" w:rsidP="00EF5394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Uczeń pracując pod presją czasu nie popełnia błędów</w:t>
            </w:r>
            <w:r w:rsidR="00F73586">
              <w:rPr>
                <w:lang w:val="pl-PL"/>
              </w:rPr>
              <w:t>.</w:t>
            </w:r>
          </w:p>
        </w:tc>
      </w:tr>
      <w:tr w:rsidR="00551751" w:rsidTr="00233905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Liczba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grupę</w:t>
            </w:r>
            <w:proofErr w:type="spellEnd"/>
          </w:p>
        </w:tc>
        <w:tc>
          <w:tcPr>
            <w:tcW w:w="10109" w:type="dxa"/>
            <w:gridSpan w:val="2"/>
            <w:shd w:val="clear" w:color="auto" w:fill="auto"/>
          </w:tcPr>
          <w:p w:rsidR="00551751" w:rsidRDefault="00F73586">
            <w:pPr>
              <w:spacing w:before="120" w:after="120"/>
            </w:pPr>
            <w:proofErr w:type="spellStart"/>
            <w:r>
              <w:t>I</w:t>
            </w:r>
            <w:r w:rsidR="00467F80">
              <w:t>ndywidualnie</w:t>
            </w:r>
            <w:proofErr w:type="spellEnd"/>
            <w:r>
              <w:t>.</w:t>
            </w:r>
          </w:p>
        </w:tc>
      </w:tr>
      <w:tr w:rsidR="00551751" w:rsidTr="00233905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Czas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aktywności</w:t>
            </w:r>
            <w:proofErr w:type="spellEnd"/>
          </w:p>
        </w:tc>
        <w:tc>
          <w:tcPr>
            <w:tcW w:w="10109" w:type="dxa"/>
            <w:gridSpan w:val="2"/>
            <w:shd w:val="clear" w:color="auto" w:fill="auto"/>
          </w:tcPr>
          <w:p w:rsidR="00551751" w:rsidRPr="006F12DB" w:rsidRDefault="00814CFD">
            <w:pPr>
              <w:spacing w:before="120" w:after="120"/>
            </w:pPr>
            <w:r w:rsidRPr="006F12DB">
              <w:t>10-15</w:t>
            </w:r>
            <w:r w:rsidR="00742F9B" w:rsidRPr="006F12DB">
              <w:t xml:space="preserve"> min</w:t>
            </w:r>
          </w:p>
        </w:tc>
      </w:tr>
      <w:tr w:rsidR="00551751" w:rsidRPr="004B36F3" w:rsidTr="00233905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Narzędzia</w:t>
            </w:r>
            <w:proofErr w:type="spellEnd"/>
          </w:p>
        </w:tc>
        <w:tc>
          <w:tcPr>
            <w:tcW w:w="10109" w:type="dxa"/>
            <w:gridSpan w:val="2"/>
            <w:shd w:val="clear" w:color="auto" w:fill="auto"/>
          </w:tcPr>
          <w:p w:rsidR="00551751" w:rsidRPr="00F97425" w:rsidRDefault="00F97425">
            <w:pPr>
              <w:spacing w:before="120" w:after="120"/>
              <w:rPr>
                <w:lang w:val="pl-PL"/>
              </w:rPr>
            </w:pPr>
            <w:proofErr w:type="spellStart"/>
            <w:r w:rsidRPr="00F97425">
              <w:rPr>
                <w:lang w:val="pl-PL"/>
              </w:rPr>
              <w:t>Crash</w:t>
            </w:r>
            <w:proofErr w:type="spellEnd"/>
            <w:r w:rsidRPr="00F97425">
              <w:rPr>
                <w:lang w:val="pl-PL"/>
              </w:rPr>
              <w:t xml:space="preserve"> test, krzyżówka, telefon</w:t>
            </w:r>
            <w:r w:rsidR="00103244">
              <w:rPr>
                <w:lang w:val="pl-PL"/>
              </w:rPr>
              <w:t xml:space="preserve">, </w:t>
            </w:r>
            <w:r w:rsidR="00F73586">
              <w:rPr>
                <w:lang w:val="pl-PL"/>
              </w:rPr>
              <w:t>komputer, tablica multimedialna.</w:t>
            </w:r>
          </w:p>
        </w:tc>
      </w:tr>
      <w:tr w:rsidR="00551751" w:rsidRPr="004B36F3" w:rsidTr="00233905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</w:p>
        </w:tc>
        <w:tc>
          <w:tcPr>
            <w:tcW w:w="10109" w:type="dxa"/>
            <w:gridSpan w:val="2"/>
            <w:shd w:val="clear" w:color="auto" w:fill="auto"/>
          </w:tcPr>
          <w:p w:rsidR="00E63774" w:rsidRPr="00E63774" w:rsidRDefault="00F97425" w:rsidP="004A5F59">
            <w:pPr>
              <w:spacing w:before="120"/>
              <w:rPr>
                <w:lang w:val="pl-PL"/>
              </w:rPr>
            </w:pPr>
            <w:r w:rsidRPr="00E63774">
              <w:rPr>
                <w:lang w:val="pl-PL"/>
              </w:rPr>
              <w:t>Kompetencje matematyczne</w:t>
            </w:r>
            <w:r w:rsidR="00E63774" w:rsidRPr="00E63774">
              <w:rPr>
                <w:lang w:val="pl-PL"/>
              </w:rPr>
              <w:t xml:space="preserve"> </w:t>
            </w:r>
            <w:r w:rsidR="00814CFD">
              <w:rPr>
                <w:lang w:val="pl-PL"/>
              </w:rPr>
              <w:t>–</w:t>
            </w:r>
            <w:r w:rsidR="00E63774">
              <w:rPr>
                <w:lang w:val="pl-PL"/>
              </w:rPr>
              <w:t xml:space="preserve"> </w:t>
            </w:r>
            <w:r w:rsidR="00E63774" w:rsidRPr="00E63774">
              <w:rPr>
                <w:lang w:val="pl-PL"/>
              </w:rPr>
              <w:t>umiejętność logi</w:t>
            </w:r>
            <w:r w:rsidR="00F73586">
              <w:rPr>
                <w:lang w:val="pl-PL"/>
              </w:rPr>
              <w:t>cznego i analitycznego myślenia.</w:t>
            </w:r>
          </w:p>
          <w:p w:rsidR="00F97425" w:rsidRPr="00E63774" w:rsidRDefault="00F97425" w:rsidP="004A5F59">
            <w:pPr>
              <w:spacing w:before="120"/>
              <w:rPr>
                <w:lang w:val="pl-PL"/>
              </w:rPr>
            </w:pPr>
            <w:r w:rsidRPr="00E63774">
              <w:rPr>
                <w:lang w:val="pl-PL"/>
              </w:rPr>
              <w:t>Kompetencje informatyczne</w:t>
            </w:r>
            <w:r w:rsidR="00F73586">
              <w:rPr>
                <w:lang w:val="pl-PL"/>
              </w:rPr>
              <w:t xml:space="preserve"> </w:t>
            </w:r>
            <w:r w:rsidR="00814CFD">
              <w:rPr>
                <w:lang w:val="pl-PL"/>
              </w:rPr>
              <w:t>–</w:t>
            </w:r>
            <w:r w:rsidR="00E63774" w:rsidRPr="00E63774">
              <w:rPr>
                <w:lang w:val="pl-PL"/>
              </w:rPr>
              <w:t xml:space="preserve"> sprawne posługiwanie s</w:t>
            </w:r>
            <w:r w:rsidR="00E63774">
              <w:rPr>
                <w:lang w:val="pl-PL"/>
              </w:rPr>
              <w:t xml:space="preserve">ię  </w:t>
            </w:r>
            <w:r w:rsidR="00E63774" w:rsidRPr="00E63774">
              <w:rPr>
                <w:lang w:val="pl-PL"/>
              </w:rPr>
              <w:t>komputer</w:t>
            </w:r>
            <w:r w:rsidR="00E63774">
              <w:rPr>
                <w:lang w:val="pl-PL"/>
              </w:rPr>
              <w:t>em</w:t>
            </w:r>
            <w:r w:rsidR="00E63774" w:rsidRPr="00E63774">
              <w:rPr>
                <w:lang w:val="pl-PL"/>
              </w:rPr>
              <w:t xml:space="preserve">  i inny</w:t>
            </w:r>
            <w:r w:rsidR="00E63774">
              <w:rPr>
                <w:lang w:val="pl-PL"/>
              </w:rPr>
              <w:t>mi</w:t>
            </w:r>
            <w:r w:rsidR="00E63774" w:rsidRPr="00E63774">
              <w:rPr>
                <w:lang w:val="pl-PL"/>
              </w:rPr>
              <w:t xml:space="preserve"> </w:t>
            </w:r>
            <w:r w:rsidR="00E63774" w:rsidRPr="00E63774">
              <w:rPr>
                <w:rStyle w:val="Pogrubienie"/>
                <w:b w:val="0"/>
                <w:bCs w:val="0"/>
                <w:lang w:val="pl-PL"/>
              </w:rPr>
              <w:t>multimediami</w:t>
            </w:r>
            <w:r w:rsidR="00E63774" w:rsidRPr="00E63774">
              <w:rPr>
                <w:b/>
                <w:bCs/>
                <w:lang w:val="pl-PL"/>
              </w:rPr>
              <w:t xml:space="preserve"> </w:t>
            </w:r>
            <w:r w:rsidR="00E63774" w:rsidRPr="00E63774">
              <w:rPr>
                <w:lang w:val="pl-PL"/>
              </w:rPr>
              <w:t>do</w:t>
            </w:r>
            <w:r w:rsidR="00E63774">
              <w:rPr>
                <w:lang w:val="pl-PL"/>
              </w:rPr>
              <w:t> </w:t>
            </w:r>
            <w:r w:rsidR="00E63774" w:rsidRPr="00E63774">
              <w:rPr>
                <w:lang w:val="pl-PL"/>
              </w:rPr>
              <w:t xml:space="preserve"> uczestniczenia we współpracy w sieci.</w:t>
            </w:r>
          </w:p>
        </w:tc>
      </w:tr>
      <w:tr w:rsidR="00551751" w:rsidRPr="004B36F3" w:rsidTr="00233905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</w:p>
        </w:tc>
        <w:tc>
          <w:tcPr>
            <w:tcW w:w="10109" w:type="dxa"/>
            <w:gridSpan w:val="2"/>
            <w:shd w:val="clear" w:color="auto" w:fill="auto"/>
          </w:tcPr>
          <w:p w:rsidR="00551751" w:rsidRDefault="00467F80">
            <w:pPr>
              <w:spacing w:before="120" w:after="120"/>
              <w:rPr>
                <w:lang w:val="pl-PL"/>
              </w:rPr>
            </w:pPr>
            <w:r w:rsidRPr="00467F80">
              <w:rPr>
                <w:lang w:val="pl-PL"/>
              </w:rPr>
              <w:t>Przypomnienie wiadomo</w:t>
            </w:r>
            <w:r>
              <w:rPr>
                <w:lang w:val="pl-PL"/>
              </w:rPr>
              <w:t>ś</w:t>
            </w:r>
            <w:r w:rsidRPr="00467F80">
              <w:rPr>
                <w:lang w:val="pl-PL"/>
              </w:rPr>
              <w:t>ci o cechach p</w:t>
            </w:r>
            <w:r>
              <w:rPr>
                <w:lang w:val="pl-PL"/>
              </w:rPr>
              <w:t xml:space="preserve">odzielności, w tym </w:t>
            </w:r>
            <w:r w:rsidR="00E63774">
              <w:rPr>
                <w:lang w:val="pl-PL"/>
              </w:rPr>
              <w:t xml:space="preserve">innowacyjnego </w:t>
            </w:r>
            <w:r>
              <w:rPr>
                <w:lang w:val="pl-PL"/>
              </w:rPr>
              <w:t>dzielenia przez 7.</w:t>
            </w:r>
          </w:p>
          <w:p w:rsidR="00467F80" w:rsidRDefault="00467F80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Wprowadzenie szybkiego mnożenia XY przez XZ, gdzie Y+Z=10 </w:t>
            </w:r>
            <w:r w:rsidR="00E63774">
              <w:rPr>
                <w:lang w:val="pl-PL"/>
              </w:rPr>
              <w:t>.</w:t>
            </w:r>
          </w:p>
          <w:p w:rsidR="00467F80" w:rsidRDefault="00467F80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Wprowadzenie szybkiego mnożenia YX przez ZX, gdzie Y+Z=10</w:t>
            </w:r>
            <w:r w:rsidR="00E63774">
              <w:rPr>
                <w:lang w:val="pl-PL"/>
              </w:rPr>
              <w:t>.</w:t>
            </w:r>
          </w:p>
          <w:p w:rsidR="00467F80" w:rsidRDefault="00467F80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Wprowadzenie potęgowania z 5 na końcu</w:t>
            </w:r>
            <w:r w:rsidR="00E63774">
              <w:rPr>
                <w:lang w:val="pl-PL"/>
              </w:rPr>
              <w:t>.</w:t>
            </w:r>
          </w:p>
          <w:p w:rsidR="00467F80" w:rsidRPr="00467F80" w:rsidRDefault="00467F80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Przypomnienie </w:t>
            </w:r>
            <w:r w:rsidR="00A9749F">
              <w:rPr>
                <w:lang w:val="pl-PL"/>
              </w:rPr>
              <w:t>oznaczania liczb w systemie rzymskim</w:t>
            </w:r>
            <w:r w:rsidR="00E63774">
              <w:rPr>
                <w:lang w:val="pl-PL"/>
              </w:rPr>
              <w:t>.</w:t>
            </w:r>
          </w:p>
        </w:tc>
      </w:tr>
      <w:tr w:rsidR="00551751" w:rsidRPr="004B36F3" w:rsidTr="00233905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</w:p>
        </w:tc>
        <w:tc>
          <w:tcPr>
            <w:tcW w:w="10109" w:type="dxa"/>
            <w:gridSpan w:val="2"/>
            <w:shd w:val="clear" w:color="auto" w:fill="auto"/>
          </w:tcPr>
          <w:p w:rsidR="00551751" w:rsidRPr="00A9749F" w:rsidRDefault="00A9749F">
            <w:pPr>
              <w:spacing w:before="120" w:after="120"/>
              <w:rPr>
                <w:lang w:val="pl-PL"/>
              </w:rPr>
            </w:pPr>
            <w:r w:rsidRPr="00A9749F">
              <w:rPr>
                <w:lang w:val="pl-PL"/>
              </w:rPr>
              <w:t>Uczeń biegle wykonuje dział</w:t>
            </w:r>
            <w:r>
              <w:rPr>
                <w:lang w:val="pl-PL"/>
              </w:rPr>
              <w:t>ania na liczbach bez użycia kalkulatora, wykorzystując ciekawe własności liczb</w:t>
            </w:r>
            <w:r w:rsidR="00E63774">
              <w:rPr>
                <w:lang w:val="pl-PL"/>
              </w:rPr>
              <w:t>.</w:t>
            </w:r>
          </w:p>
        </w:tc>
      </w:tr>
      <w:tr w:rsidR="00551751" w:rsidRPr="004B36F3" w:rsidTr="00233905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>Spodziewane trudności podczas realizacji w</w:t>
            </w:r>
            <w:r>
              <w:rPr>
                <w:b/>
                <w:lang w:val="pl-PL"/>
              </w:rPr>
              <w:t>śród uczniów</w:t>
            </w:r>
          </w:p>
        </w:tc>
        <w:tc>
          <w:tcPr>
            <w:tcW w:w="10109" w:type="dxa"/>
            <w:gridSpan w:val="2"/>
            <w:shd w:val="clear" w:color="auto" w:fill="auto"/>
          </w:tcPr>
          <w:p w:rsidR="00551751" w:rsidRPr="00467F80" w:rsidRDefault="00A9749F" w:rsidP="00742F9B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Uczniowie nie mają opanowanej tabliczki mnożenia, </w:t>
            </w:r>
            <w:r w:rsidR="00F97425">
              <w:rPr>
                <w:lang w:val="pl-PL"/>
              </w:rPr>
              <w:t>niska sprawność rachunkowa bez kalkulatora</w:t>
            </w:r>
            <w:r w:rsidR="00F73586">
              <w:rPr>
                <w:lang w:val="pl-PL"/>
              </w:rPr>
              <w:t>.</w:t>
            </w:r>
          </w:p>
        </w:tc>
      </w:tr>
      <w:tr w:rsidR="00551751" w:rsidRPr="004B36F3" w:rsidTr="00233905">
        <w:trPr>
          <w:gridAfter w:val="1"/>
          <w:wAfter w:w="22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</w:p>
        </w:tc>
        <w:tc>
          <w:tcPr>
            <w:tcW w:w="10109" w:type="dxa"/>
            <w:gridSpan w:val="2"/>
            <w:shd w:val="clear" w:color="auto" w:fill="auto"/>
          </w:tcPr>
          <w:p w:rsidR="00742F9B" w:rsidRPr="00F97425" w:rsidRDefault="00F97425">
            <w:pPr>
              <w:spacing w:before="120" w:after="120"/>
              <w:rPr>
                <w:lang w:val="pl-PL"/>
              </w:rPr>
            </w:pPr>
            <w:r w:rsidRPr="00F97425">
              <w:rPr>
                <w:lang w:val="pl-PL"/>
              </w:rPr>
              <w:t>Doskonalenie sprawności rachunkowej na k</w:t>
            </w:r>
            <w:r>
              <w:rPr>
                <w:lang w:val="pl-PL"/>
              </w:rPr>
              <w:t>ażdej lekcji.</w:t>
            </w:r>
          </w:p>
        </w:tc>
      </w:tr>
      <w:tr w:rsidR="00551751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DF5A6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590A1C" w:rsidP="00590A1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STRATEGIA DZIAŁANIA, </w:t>
            </w:r>
            <w:r w:rsidR="00DF5A66">
              <w:rPr>
                <w:b/>
                <w:smallCaps/>
              </w:rPr>
              <w:t>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742F9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F97425" w:rsidRPr="00D40A45" w:rsidTr="005A489A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97425" w:rsidRDefault="00F97425" w:rsidP="00F97425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1-2 min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F97425" w:rsidRDefault="00F97425" w:rsidP="00F97425">
            <w:proofErr w:type="spellStart"/>
            <w:r>
              <w:t>Logowanie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platformie</w:t>
            </w:r>
            <w:proofErr w:type="spellEnd"/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F73586" w:rsidRPr="00814CFD" w:rsidRDefault="00F97425" w:rsidP="00F97425">
            <w:pPr>
              <w:jc w:val="center"/>
              <w:rPr>
                <w:color w:val="auto"/>
              </w:rPr>
            </w:pPr>
            <w:proofErr w:type="spellStart"/>
            <w:r w:rsidRPr="00814CFD">
              <w:rPr>
                <w:color w:val="auto"/>
              </w:rPr>
              <w:t>Telefon</w:t>
            </w:r>
            <w:proofErr w:type="spellEnd"/>
            <w:r w:rsidR="00103244">
              <w:rPr>
                <w:color w:val="auto"/>
              </w:rPr>
              <w:t xml:space="preserve">, </w:t>
            </w:r>
            <w:proofErr w:type="spellStart"/>
            <w:r w:rsidR="00F73586" w:rsidRPr="00814CFD">
              <w:rPr>
                <w:color w:val="auto"/>
              </w:rPr>
              <w:t>komputer</w:t>
            </w:r>
            <w:proofErr w:type="spellEnd"/>
          </w:p>
          <w:p w:rsidR="00F97425" w:rsidRPr="00F73586" w:rsidRDefault="00F97425" w:rsidP="00814CFD">
            <w:pPr>
              <w:jc w:val="center"/>
              <w:rPr>
                <w:color w:val="FF0000"/>
              </w:rPr>
            </w:pPr>
          </w:p>
        </w:tc>
      </w:tr>
      <w:tr w:rsidR="00F97425" w:rsidRPr="00F97425" w:rsidTr="00103244">
        <w:trPr>
          <w:trHeight w:val="9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97425" w:rsidRPr="00D40A45" w:rsidRDefault="00F97425" w:rsidP="00F97425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5-10 min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F97425" w:rsidRPr="00F97425" w:rsidRDefault="00F97425" w:rsidP="00F97425">
            <w:pPr>
              <w:spacing w:before="120"/>
              <w:rPr>
                <w:lang w:val="pl-PL"/>
              </w:rPr>
            </w:pPr>
            <w:r w:rsidRPr="00F97425">
              <w:rPr>
                <w:lang w:val="pl-PL"/>
              </w:rPr>
              <w:t>Rozwi</w:t>
            </w:r>
            <w:r>
              <w:rPr>
                <w:lang w:val="pl-PL"/>
              </w:rPr>
              <w:t>ą</w:t>
            </w:r>
            <w:r w:rsidRPr="00F97425">
              <w:rPr>
                <w:lang w:val="pl-PL"/>
              </w:rPr>
              <w:t xml:space="preserve">zanie </w:t>
            </w:r>
            <w:r>
              <w:rPr>
                <w:lang w:val="pl-PL"/>
              </w:rPr>
              <w:t xml:space="preserve">krzyżówki. 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97425" w:rsidRPr="00814CFD" w:rsidRDefault="00814CFD" w:rsidP="00814CFD">
            <w:pPr>
              <w:spacing w:before="240" w:after="240"/>
              <w:jc w:val="center"/>
              <w:rPr>
                <w:lang w:val="pl-PL"/>
              </w:rPr>
            </w:pPr>
            <w:r w:rsidRPr="00814CFD">
              <w:rPr>
                <w:lang w:val="pl-PL"/>
              </w:rPr>
              <w:t>Platforma</w:t>
            </w:r>
          </w:p>
        </w:tc>
      </w:tr>
      <w:tr w:rsidR="00E63774" w:rsidRPr="00F97425" w:rsidTr="00103244">
        <w:trPr>
          <w:trHeight w:val="7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63774" w:rsidRDefault="00E63774" w:rsidP="00F97425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lang w:val="pl-PL"/>
              </w:rPr>
              <w:t>2 min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63774" w:rsidRPr="00F97425" w:rsidRDefault="00E63774" w:rsidP="00F97425">
            <w:pPr>
              <w:spacing w:before="120"/>
              <w:rPr>
                <w:lang w:val="pl-PL"/>
              </w:rPr>
            </w:pPr>
            <w:r w:rsidRPr="00F97425">
              <w:rPr>
                <w:lang w:val="pl-PL"/>
              </w:rPr>
              <w:t>Zapoznanie z wynikami i poznanie predyspozycji</w:t>
            </w:r>
            <w:r w:rsidR="00F73586">
              <w:rPr>
                <w:lang w:val="pl-PL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E63774" w:rsidRPr="00EF5394" w:rsidRDefault="00EF5394" w:rsidP="00814CFD">
            <w:pPr>
              <w:spacing w:before="240" w:after="240"/>
              <w:jc w:val="center"/>
              <w:rPr>
                <w:lang w:val="pl-PL"/>
              </w:rPr>
            </w:pPr>
            <w:r w:rsidRPr="00EF5394">
              <w:rPr>
                <w:lang w:val="pl-PL"/>
              </w:rPr>
              <w:t xml:space="preserve">Tablica </w:t>
            </w:r>
            <w:r w:rsidR="00814CFD">
              <w:rPr>
                <w:lang w:val="pl-PL"/>
              </w:rPr>
              <w:t>multimedialna</w:t>
            </w:r>
          </w:p>
        </w:tc>
      </w:tr>
    </w:tbl>
    <w:p w:rsidR="00551751" w:rsidRPr="00F97425" w:rsidRDefault="00551751">
      <w:pPr>
        <w:rPr>
          <w:lang w:val="pl-PL"/>
        </w:rPr>
      </w:pPr>
    </w:p>
    <w:sectPr w:rsidR="00551751" w:rsidRPr="00F97425" w:rsidSect="004912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78C" w:rsidRDefault="009B178C">
      <w:r>
        <w:separator/>
      </w:r>
    </w:p>
  </w:endnote>
  <w:endnote w:type="continuationSeparator" w:id="0">
    <w:p w:rsidR="009B178C" w:rsidRDefault="009B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6F3" w:rsidRDefault="004B36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6F3" w:rsidRDefault="004B36F3">
    <w:pPr>
      <w:pStyle w:val="Stopka"/>
    </w:pPr>
    <w:bookmarkStart w:id="0" w:name="_GoBack"/>
    <w:r>
      <w:rPr>
        <w:noProof/>
      </w:rPr>
      <w:pict>
        <v:group id="Grupa 1" o:spid="_x0000_s2059" style="position:absolute;margin-left:-23.4pt;margin-top:-8.5pt;width:752.5pt;height:45pt;z-index:251663360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2060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wzCsUA&#10;AADaAAAADwAAAGRycy9kb3ducmV2LnhtbESP3WoCMRSE7wu+QziCN6Vm/WktW6OIItjetKs+wGFz&#10;utmanCybqOvbN0Khl8PMfMPMl52z4kJtqD0rGA0zEMSl1zVXCo6H7dMriBCRNVrPpOBGAZaL3sMc&#10;c+2vXNBlHyuRIBxyVGBibHIpQ2nIYRj6hjh53751GJNsK6lbvCa4s3KcZS/SYc1pwWBDa0PlaX92&#10;Cr7eZ+fnz+Jx1vx8THemu9liu7FKDfrd6g1EpC7+h//aO61gAvcr6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vDMKxQAAANoAAAAPAAAAAAAAAAAAAAAAAJgCAABkcnMv&#10;ZG93bnJldi54bWxQSwUGAAAAAAQABAD1AAAAigMAAAAA&#10;" strokecolor="white [3212]">
            <v:textbox style="mso-fit-shape-to-text:t">
              <w:txbxContent>
                <w:p w:rsidR="004B36F3" w:rsidRPr="004B36F3" w:rsidRDefault="004B36F3" w:rsidP="004B36F3">
                  <w:pPr>
                    <w:pStyle w:val="NormalnyWeb"/>
                    <w:spacing w:before="0" w:beforeAutospacing="0" w:after="0" w:afterAutospacing="0"/>
                    <w:jc w:val="both"/>
                    <w:rPr>
                      <w:lang w:val="en-GB"/>
                    </w:rPr>
                  </w:pPr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>avaible</w:t>
                  </w:r>
                  <w:proofErr w:type="spellEnd"/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 xml:space="preserve"> on the website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14"/>
                      <w:szCs w:val="14"/>
                      <w:lang w:val="en-GB"/>
                    </w:rPr>
                    <w:t xml:space="preserve"> </w:t>
                  </w:r>
                  <w:hyperlink r:id="rId1" w:history="1">
                    <w:r>
                      <w:rPr>
                        <w:rStyle w:val="Hipercze"/>
                        <w:rFonts w:eastAsia="Times New Roman"/>
                        <w:i/>
                        <w:iCs/>
                        <w:color w:val="000000"/>
                        <w:sz w:val="14"/>
                        <w:szCs w:val="14"/>
                        <w:lang w:val="en-GB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9" o:spid="_x0000_s2061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 id="Pole tekstowe 2" o:spid="_x0000_s2062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2sl8UA&#10;AADbAAAADwAAAGRycy9kb3ducmV2LnhtbESPQWvCQBCF70L/wzIFb7ppEbHRVUpLpZdSjCV6HLNj&#10;EszOhuxW0/565yB4m+G9ee+bxap3jTpTF2rPBp7GCSjiwtuaSwM/24/RDFSIyBYbz2TgjwKslg+D&#10;BabWX3hD5yyWSkI4pGigirFNtQ5FRQ7D2LfEoh195zDK2pXadniRcNfo5ySZaoc1S0OFLb1VVJyy&#10;X2cgFMk0/55k+e6g1/T/Yu37fv1lzPCxf52DitTHu/l2/WkFX+jlFxlAL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ayXxQAAANsAAAAPAAAAAAAAAAAAAAAAAJgCAABkcnMv&#10;ZG93bnJldi54bWxQSwUGAAAAAAQABAD1AAAAigMAAAAA&#10;" strokecolor="white [3212]">
              <v:textbox>
                <w:txbxContent>
                  <w:p w:rsidR="004B36F3" w:rsidRPr="004B36F3" w:rsidRDefault="004B36F3" w:rsidP="004B36F3">
                    <w:pPr>
                      <w:pStyle w:val="NormalnyWeb"/>
                      <w:spacing w:before="0" w:beforeAutospacing="0" w:after="0" w:afterAutospacing="0"/>
                      <w:jc w:val="both"/>
                      <w:rPr>
                        <w:lang w:val="en-GB"/>
                      </w:rPr>
                    </w:pP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“The European </w:t>
                    </w:r>
                    <w:proofErr w:type="spellStart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>Comission’s</w:t>
                    </w:r>
                    <w:proofErr w:type="spellEnd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support for the production does not constitute an endorsement of the contents, which reflect the views only of the authors, and the </w:t>
                    </w:r>
                    <w:proofErr w:type="spellStart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>Commision</w:t>
                    </w:r>
                    <w:proofErr w:type="spellEnd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cannot be held responsible for any use which may be made of the information contained therein”     </w:t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</w:p>
                  <w:p w:rsidR="004B36F3" w:rsidRPr="004B36F3" w:rsidRDefault="004B36F3" w:rsidP="004B36F3">
                    <w:pPr>
                      <w:pStyle w:val="NormalnyWeb"/>
                      <w:spacing w:before="0" w:beforeAutospacing="0" w:after="0" w:afterAutospacing="0"/>
                      <w:rPr>
                        <w:lang w:val="en-GB"/>
                      </w:rPr>
                    </w:pPr>
                    <w:r>
                      <w:rPr>
                        <w:rFonts w:eastAsia="Times New Roman"/>
                        <w:color w:val="000000"/>
                        <w:lang w:val="en-GB"/>
                      </w:rPr>
                      <w:t> 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11" o:spid="_x0000_s2063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96sDAAAAA2wAAAA8AAABkcnMvZG93bnJldi54bWxET8GKwjAQvQv+QxjBm031sErXKLK4rNdV&#10;wevYjE2xmXSTqO3fmwXB25t5896bt1x3thF38qF2rGCa5SCIS6drrhQcD9+TBYgQkTU2jklBTwHW&#10;q+FgiYV2D/6l+z5WIplwKFCBibEtpAylIYshcy1x4i7OW4xp9JXUHh/J3DZylucf0mLNKcFgS1+G&#10;yuv+ZhXwzqT1T/N32vabrevD+XKde6XGo27zCSJSF9/HL/VOp/en8N8lAZCr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H3qwMAAAADbAAAADwAAAAAAAAAAAAAAAACfAgAA&#10;ZHJzL2Rvd25yZXYueG1sUEsFBgAAAAAEAAQA9wAAAIwDAAAAAA==&#10;">
              <v:imagedata r:id="rId2" o:title=""/>
              <v:path arrowok="t"/>
            </v:shape>
          </v:group>
        </v:group>
      </w:pict>
    </w:r>
    <w:bookmarkEnd w:id="0"/>
    <w:r>
      <w:rPr>
        <w:noProof/>
      </w:rPr>
      <w:pict>
        <v:group id="Grupa 8" o:spid="_x0000_s2049" style="position:absolute;margin-left:46pt;margin-top:537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eslM/gAAAADQEAAA8AAABkcnMvZG93bnJl&#10;di54bWxMT9FOwkAQfDfxHy5r4ptciwJSeyWEqE/ERDAxvi3t0jb09pre0Za/d3nSt9mZyexMuhpt&#10;o3rqfO3YQDyJQBHnrqi5NPC1f3t4BuUDcoGNYzJwIQ+r7PYmxaRwA39SvwulkhD2CRqoQmgTrX1e&#10;kUU/cS2xaEfXWQxydqUuOhwk3DZ6GkVzbbFm+VBhS5uK8tPubA28DzisH+PXfns6bi4/+9nH9zYm&#10;Y+7vxvULqEBj+DPDtb5Uh0w6HdyZC68aA8upTAnCR4snQVfHbLkQdBAUz4XTWar/r8h+AQ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Cn&#10;rJTP4AAAAA0BAAAPAAAAAAAAAAAAAAAAAGoHAABkcnMvZG93bnJldi54bWxQSwECLQAKAAAAAAAA&#10;ACEA14KIwXgbAAB4GwAAFAAAAAAAAAAAAAAAAAB3CAAAZHJzL21lZGlhL2ltYWdlMS5wbmdQSwUG&#10;AAAAAAYABgB8AQAAISQAAAAA&#10;">
          <v:shape id="Pole tekstowe 2" o:spid="_x0000_s2050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<v:textbox style="mso-fit-shape-to-text:t">
              <w:txbxContent>
                <w:p w:rsidR="004B36F3" w:rsidRPr="00665D1C" w:rsidRDefault="004B36F3" w:rsidP="004B36F3">
                  <w:pPr>
                    <w:jc w:val="both"/>
                    <w:rPr>
                      <w:sz w:val="14"/>
                      <w:szCs w:val="14"/>
                    </w:rPr>
                  </w:pPr>
                  <w:r w:rsidRPr="00665D1C">
                    <w:rPr>
                      <w:sz w:val="14"/>
                      <w:szCs w:val="14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 w:rsidRPr="00665D1C">
                    <w:rPr>
                      <w:sz w:val="14"/>
                      <w:szCs w:val="14"/>
                    </w:rPr>
                    <w:t>avaible</w:t>
                  </w:r>
                  <w:proofErr w:type="spellEnd"/>
                  <w:r w:rsidRPr="00665D1C">
                    <w:rPr>
                      <w:sz w:val="14"/>
                      <w:szCs w:val="14"/>
                    </w:rPr>
                    <w:t xml:space="preserve"> on the website</w:t>
                  </w:r>
                  <w:r w:rsidRPr="00665D1C">
                    <w:rPr>
                      <w:i/>
                      <w:sz w:val="14"/>
                      <w:szCs w:val="14"/>
                    </w:rPr>
                    <w:t xml:space="preserve"> </w:t>
                  </w:r>
                  <w:hyperlink r:id="rId3" w:history="1">
                    <w:r w:rsidRPr="00665D1C">
                      <w:rPr>
                        <w:rStyle w:val="Hipercze"/>
                        <w:i/>
                        <w:sz w:val="14"/>
                        <w:szCs w:val="14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7" o:spid="_x0000_s2051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shape id="Pole tekstowe 2" o:spid="_x0000_s2052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<v:textbox>
                <w:txbxContent>
                  <w:p w:rsidR="004B36F3" w:rsidRPr="005B584A" w:rsidRDefault="004B36F3" w:rsidP="004B36F3">
                    <w:pPr>
                      <w:pStyle w:val="Stopka"/>
                      <w:jc w:val="both"/>
                      <w:rPr>
                        <w:sz w:val="14"/>
                        <w:szCs w:val="12"/>
                      </w:rPr>
                    </w:pPr>
                    <w:r w:rsidRPr="005B584A">
                      <w:rPr>
                        <w:sz w:val="14"/>
                      </w:rPr>
                      <w:t xml:space="preserve">“The European </w:t>
                    </w:r>
                    <w:proofErr w:type="spellStart"/>
                    <w:r w:rsidRPr="005B584A">
                      <w:rPr>
                        <w:sz w:val="14"/>
                      </w:rPr>
                      <w:t>Comission’s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support for the production</w:t>
                    </w:r>
                    <w:r w:rsidRPr="005B584A">
                      <w:rPr>
                        <w:sz w:val="14"/>
                        <w:szCs w:val="12"/>
                      </w:rPr>
                      <w:t xml:space="preserve"> </w:t>
                    </w:r>
                    <w:r w:rsidRPr="005B584A">
                      <w:rPr>
                        <w:sz w:val="14"/>
                      </w:rPr>
                      <w:t xml:space="preserve">does not constitute an endorsement of the contents, which reflect the views only of the authors, and the </w:t>
                    </w:r>
                    <w:proofErr w:type="spellStart"/>
                    <w:r w:rsidRPr="005B584A">
                      <w:rPr>
                        <w:sz w:val="14"/>
                      </w:rPr>
                      <w:t>Commision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cannot be held responsible for any use which may be made of the information contained therein”     </w:t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</w:p>
                  <w:p w:rsidR="004B36F3" w:rsidRDefault="004B36F3" w:rsidP="004B36F3"/>
                </w:txbxContent>
              </v:textbox>
            </v:shape>
            <v:shape id="Obraz 6" o:spid="_x0000_s2053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<v:imagedata r:id="rId2" o:title=""/>
              <v:path arrowok="t"/>
            </v:shape>
          </v:group>
        </v:group>
      </w:pict>
    </w:r>
    <w:r>
      <w:rPr>
        <w:noProof/>
      </w:rPr>
      <w:pict>
        <v:group id="_x0000_s2054" style="position:absolute;margin-left:46pt;margin-top:537pt;width:752.5pt;height:45pt;z-index:251661312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nrJTP4AAAAA0BAAAPAAAAZHJzL2Rvd25y&#10;ZXYueG1sTE/RTsJAEHw38R8ua+KbXIsCUnslhKhPxEQwMb4t7dI29Paa3tGWv3d50rfZmcnsTLoa&#10;baN66nzt2EA8iUAR566ouTTwtX97eAblA3KBjWMycCEPq+z2JsWkcAN/Ur8LpZIQ9gkaqEJoE619&#10;XpFFP3EtsWhH11kMcnalLjocJNw2ehpFc22xZvlQYUubivLT7mwNvA84rB/j1357Om4uP/vZx/c2&#10;JmPu78b1C6hAY/gzw7W+VIdMOh3cmQuvGgPLqUwJwkeLJ0FXx2y5EHQQFM+F01mq/6/IfgE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">
          <v:shape id="Pole tekstowe 2" o:spid="_x0000_s2055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<v:textbox style="mso-fit-shape-to-text:t">
              <w:txbxContent>
                <w:p w:rsidR="004B36F3" w:rsidRPr="00665D1C" w:rsidRDefault="004B36F3" w:rsidP="004B36F3">
                  <w:pPr>
                    <w:jc w:val="both"/>
                    <w:rPr>
                      <w:sz w:val="14"/>
                      <w:szCs w:val="14"/>
                    </w:rPr>
                  </w:pPr>
                  <w:r w:rsidRPr="00665D1C">
                    <w:rPr>
                      <w:sz w:val="14"/>
                      <w:szCs w:val="14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 w:rsidRPr="00665D1C">
                    <w:rPr>
                      <w:sz w:val="14"/>
                      <w:szCs w:val="14"/>
                    </w:rPr>
                    <w:t>avaible</w:t>
                  </w:r>
                  <w:proofErr w:type="spellEnd"/>
                  <w:r w:rsidRPr="00665D1C">
                    <w:rPr>
                      <w:sz w:val="14"/>
                      <w:szCs w:val="14"/>
                    </w:rPr>
                    <w:t xml:space="preserve"> on the website</w:t>
                  </w:r>
                  <w:r w:rsidRPr="00665D1C">
                    <w:rPr>
                      <w:i/>
                      <w:sz w:val="14"/>
                      <w:szCs w:val="14"/>
                    </w:rPr>
                    <w:t xml:space="preserve"> </w:t>
                  </w:r>
                  <w:hyperlink r:id="rId4" w:history="1">
                    <w:r w:rsidRPr="00665D1C">
                      <w:rPr>
                        <w:rStyle w:val="Hipercze"/>
                        <w:i/>
                        <w:sz w:val="14"/>
                        <w:szCs w:val="14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7" o:spid="_x0000_s2056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shape id="Pole tekstowe 2" o:spid="_x0000_s2057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<v:textbox>
                <w:txbxContent>
                  <w:p w:rsidR="004B36F3" w:rsidRPr="005B584A" w:rsidRDefault="004B36F3" w:rsidP="004B36F3">
                    <w:pPr>
                      <w:pStyle w:val="Stopka"/>
                      <w:jc w:val="both"/>
                      <w:rPr>
                        <w:sz w:val="14"/>
                        <w:szCs w:val="12"/>
                      </w:rPr>
                    </w:pPr>
                    <w:r w:rsidRPr="005B584A">
                      <w:rPr>
                        <w:sz w:val="14"/>
                      </w:rPr>
                      <w:t xml:space="preserve">“The European </w:t>
                    </w:r>
                    <w:proofErr w:type="spellStart"/>
                    <w:r w:rsidRPr="005B584A">
                      <w:rPr>
                        <w:sz w:val="14"/>
                      </w:rPr>
                      <w:t>Comission’s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support for the production</w:t>
                    </w:r>
                    <w:r w:rsidRPr="005B584A">
                      <w:rPr>
                        <w:sz w:val="14"/>
                        <w:szCs w:val="12"/>
                      </w:rPr>
                      <w:t xml:space="preserve"> </w:t>
                    </w:r>
                    <w:r w:rsidRPr="005B584A">
                      <w:rPr>
                        <w:sz w:val="14"/>
                      </w:rPr>
                      <w:t xml:space="preserve">does not constitute an endorsement of the contents, which reflect the views only of the authors, and the </w:t>
                    </w:r>
                    <w:proofErr w:type="spellStart"/>
                    <w:r w:rsidRPr="005B584A">
                      <w:rPr>
                        <w:sz w:val="14"/>
                      </w:rPr>
                      <w:t>Commision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cannot be held responsible for any use which may be made of the information contained therein”     </w:t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</w:p>
                  <w:p w:rsidR="004B36F3" w:rsidRDefault="004B36F3" w:rsidP="004B36F3"/>
                </w:txbxContent>
              </v:textbox>
            </v:shape>
            <v:shape id="Obraz 6" o:spid="_x0000_s2058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<v:imagedata r:id="rId2" o:title=""/>
              <v:path arrowok="t"/>
            </v:shape>
          </v:group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6F3" w:rsidRDefault="004B36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78C" w:rsidRDefault="009B178C">
      <w:r>
        <w:separator/>
      </w:r>
    </w:p>
  </w:footnote>
  <w:footnote w:type="continuationSeparator" w:id="0">
    <w:p w:rsidR="009B178C" w:rsidRDefault="009B17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6F3" w:rsidRDefault="004B36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6F3" w:rsidRDefault="004B36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751"/>
    <w:rsid w:val="00103244"/>
    <w:rsid w:val="0010510A"/>
    <w:rsid w:val="001D7C61"/>
    <w:rsid w:val="00224FF5"/>
    <w:rsid w:val="00233905"/>
    <w:rsid w:val="00366221"/>
    <w:rsid w:val="0042108C"/>
    <w:rsid w:val="00467F80"/>
    <w:rsid w:val="004912C1"/>
    <w:rsid w:val="004A5F59"/>
    <w:rsid w:val="004B36F3"/>
    <w:rsid w:val="00551751"/>
    <w:rsid w:val="00580921"/>
    <w:rsid w:val="00590A1C"/>
    <w:rsid w:val="005C7CA7"/>
    <w:rsid w:val="006573BF"/>
    <w:rsid w:val="006F12DB"/>
    <w:rsid w:val="00742F9B"/>
    <w:rsid w:val="00784892"/>
    <w:rsid w:val="007E0EFC"/>
    <w:rsid w:val="00814CFD"/>
    <w:rsid w:val="008B4A6D"/>
    <w:rsid w:val="009361EE"/>
    <w:rsid w:val="00942166"/>
    <w:rsid w:val="009B178C"/>
    <w:rsid w:val="00A3199E"/>
    <w:rsid w:val="00A9749F"/>
    <w:rsid w:val="00BC68EC"/>
    <w:rsid w:val="00BD5F7C"/>
    <w:rsid w:val="00D40A45"/>
    <w:rsid w:val="00DF5A66"/>
    <w:rsid w:val="00E13AEA"/>
    <w:rsid w:val="00E36488"/>
    <w:rsid w:val="00E63774"/>
    <w:rsid w:val="00EF5394"/>
    <w:rsid w:val="00EF5CE9"/>
    <w:rsid w:val="00F44197"/>
    <w:rsid w:val="00F73586"/>
    <w:rsid w:val="00F95B8C"/>
    <w:rsid w:val="00F9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rsid w:val="004912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4912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4912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4912C1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rsid w:val="004912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4912C1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4912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4912C1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rsid w:val="004912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912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912C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4912C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styleId="Pogrubienie">
    <w:name w:val="Strong"/>
    <w:basedOn w:val="Domylnaczcionkaakapitu"/>
    <w:uiPriority w:val="22"/>
    <w:qFormat/>
    <w:rsid w:val="00E63774"/>
    <w:rPr>
      <w:b/>
      <w:bCs/>
    </w:rPr>
  </w:style>
  <w:style w:type="character" w:styleId="Hipercze">
    <w:name w:val="Hyperlink"/>
    <w:basedOn w:val="Domylnaczcionkaakapitu"/>
    <w:uiPriority w:val="99"/>
    <w:unhideWhenUsed/>
    <w:rsid w:val="004B36F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B36F3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hyperlink" Target="https://creativecommons.org/licenses/by/4.0/%20%20%20%20%20%20%20%20%20%20%20%20%20%20%20%20%20%20%20%20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CFB092-76DD-42E2-A3A0-D8B031576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12</cp:revision>
  <cp:lastPrinted>2023-03-09T08:18:00Z</cp:lastPrinted>
  <dcterms:created xsi:type="dcterms:W3CDTF">2023-03-02T12:30:00Z</dcterms:created>
  <dcterms:modified xsi:type="dcterms:W3CDTF">2023-10-05T08:52:00Z</dcterms:modified>
</cp:coreProperties>
</file>