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87940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08507142" w14:textId="77777777"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3413"/>
        <w:gridCol w:w="4194"/>
        <w:gridCol w:w="4829"/>
      </w:tblGrid>
      <w:tr w:rsidR="00895E77" w:rsidRPr="00BB0A64" w14:paraId="73E0E042" w14:textId="77777777" w:rsidTr="00F70FFC">
        <w:tc>
          <w:tcPr>
            <w:tcW w:w="4834" w:type="dxa"/>
            <w:gridSpan w:val="2"/>
            <w:shd w:val="clear" w:color="auto" w:fill="FFE599"/>
          </w:tcPr>
          <w:p w14:paraId="11159EC3" w14:textId="77777777" w:rsidR="00895E77" w:rsidRPr="0041558C" w:rsidRDefault="00895E77" w:rsidP="005C0365">
            <w:pPr>
              <w:spacing w:before="120" w:after="120"/>
              <w:rPr>
                <w:szCs w:val="24"/>
                <w:lang w:val="en-US"/>
              </w:rPr>
            </w:pPr>
            <w:r w:rsidRPr="0041558C">
              <w:rPr>
                <w:b/>
                <w:szCs w:val="24"/>
                <w:lang w:val="en-US"/>
              </w:rPr>
              <w:t>Level, age of the students</w:t>
            </w:r>
            <w:r w:rsidRPr="0041558C">
              <w:rPr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057851A5" w14:textId="77777777" w:rsidR="00895E77" w:rsidRPr="0041558C" w:rsidRDefault="0036452C" w:rsidP="005C0365">
            <w:pPr>
              <w:spacing w:before="120" w:after="120"/>
              <w:rPr>
                <w:szCs w:val="24"/>
                <w:lang w:val="en-US"/>
              </w:rPr>
            </w:pPr>
            <w:r w:rsidRPr="0036452C">
              <w:rPr>
                <w:szCs w:val="24"/>
                <w:lang w:val="en-US"/>
              </w:rPr>
              <w:t>8th grade, 14-15 years old</w:t>
            </w:r>
          </w:p>
        </w:tc>
      </w:tr>
      <w:tr w:rsidR="00895E77" w:rsidRPr="00BB0A64" w14:paraId="4FA68781" w14:textId="77777777" w:rsidTr="00F70FFC">
        <w:tc>
          <w:tcPr>
            <w:tcW w:w="4834" w:type="dxa"/>
            <w:gridSpan w:val="2"/>
            <w:shd w:val="clear" w:color="auto" w:fill="FFE599"/>
          </w:tcPr>
          <w:p w14:paraId="15084275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8EA4D5B" w14:textId="77777777" w:rsidR="00895E77" w:rsidRPr="0041558C" w:rsidRDefault="0036452C" w:rsidP="005C0365">
            <w:pPr>
              <w:spacing w:before="120" w:after="120"/>
              <w:rPr>
                <w:szCs w:val="24"/>
                <w:lang w:val="ro-RO"/>
              </w:rPr>
            </w:pPr>
            <w:r>
              <w:rPr>
                <w:szCs w:val="24"/>
                <w:lang w:val="en-US"/>
              </w:rPr>
              <w:t>History</w:t>
            </w:r>
          </w:p>
        </w:tc>
      </w:tr>
      <w:tr w:rsidR="00895E77" w:rsidRPr="00BB0A64" w14:paraId="48B5AC86" w14:textId="77777777" w:rsidTr="00F70FFC">
        <w:tc>
          <w:tcPr>
            <w:tcW w:w="4834" w:type="dxa"/>
            <w:gridSpan w:val="2"/>
            <w:shd w:val="clear" w:color="auto" w:fill="FFE599"/>
          </w:tcPr>
          <w:p w14:paraId="42A94BFC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3D4E081" w14:textId="77777777" w:rsidR="00895E77" w:rsidRPr="0041558C" w:rsidRDefault="006B1D1D" w:rsidP="005C0365">
            <w:pPr>
              <w:spacing w:before="120" w:after="120"/>
              <w:rPr>
                <w:szCs w:val="24"/>
                <w:lang w:val="ro-RO"/>
              </w:rPr>
            </w:pPr>
            <w:r w:rsidRPr="0041558C">
              <w:rPr>
                <w:szCs w:val="24"/>
                <w:lang w:val="en-US"/>
              </w:rPr>
              <w:t>IT</w:t>
            </w:r>
            <w:r w:rsidR="000D5EA7" w:rsidRPr="0041558C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6AD360B6" w14:textId="77777777" w:rsidTr="00F70FFC">
        <w:tc>
          <w:tcPr>
            <w:tcW w:w="4834" w:type="dxa"/>
            <w:gridSpan w:val="2"/>
            <w:shd w:val="clear" w:color="auto" w:fill="FFE599"/>
          </w:tcPr>
          <w:p w14:paraId="7CA86DAA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6483FC8E" w14:textId="77777777" w:rsidR="00EE58C1" w:rsidRPr="00EE58C1" w:rsidRDefault="00EE58C1" w:rsidP="00EE58C1">
            <w:pPr>
              <w:spacing w:before="120" w:after="120"/>
              <w:rPr>
                <w:szCs w:val="24"/>
              </w:rPr>
            </w:pPr>
            <w:r w:rsidRPr="00EE58C1">
              <w:rPr>
                <w:szCs w:val="24"/>
              </w:rPr>
              <w:t xml:space="preserve">Students will learn about </w:t>
            </w:r>
            <w:r w:rsidR="00EB30E2">
              <w:rPr>
                <w:szCs w:val="24"/>
              </w:rPr>
              <w:t>professions</w:t>
            </w:r>
            <w:r w:rsidRPr="00EE58C1">
              <w:rPr>
                <w:szCs w:val="24"/>
              </w:rPr>
              <w:t xml:space="preserve"> related to history.</w:t>
            </w:r>
          </w:p>
          <w:p w14:paraId="367CBFB5" w14:textId="77777777" w:rsidR="005A6941" w:rsidRPr="0041558C" w:rsidRDefault="00EE58C1" w:rsidP="00EE58C1">
            <w:pPr>
              <w:spacing w:before="120" w:after="120"/>
              <w:rPr>
                <w:szCs w:val="24"/>
                <w:lang w:val="en-US"/>
              </w:rPr>
            </w:pPr>
            <w:r w:rsidRPr="00EE58C1">
              <w:rPr>
                <w:szCs w:val="24"/>
              </w:rPr>
              <w:t>Students will be able to become more aware of their skills for different jobs.</w:t>
            </w:r>
          </w:p>
        </w:tc>
      </w:tr>
      <w:tr w:rsidR="00895E77" w:rsidRPr="00BB0A64" w14:paraId="3354E598" w14:textId="77777777" w:rsidTr="00F70FFC">
        <w:tc>
          <w:tcPr>
            <w:tcW w:w="4834" w:type="dxa"/>
            <w:gridSpan w:val="2"/>
            <w:shd w:val="clear" w:color="auto" w:fill="FFE599"/>
          </w:tcPr>
          <w:p w14:paraId="4A321DC7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FAD3847" w14:textId="77777777" w:rsidR="008A2FFF" w:rsidRPr="0041558C" w:rsidRDefault="000D5EA7" w:rsidP="005C0365">
            <w:pPr>
              <w:spacing w:before="120" w:after="120"/>
              <w:rPr>
                <w:szCs w:val="24"/>
                <w:lang w:val="en-US"/>
              </w:rPr>
            </w:pPr>
            <w:r w:rsidRPr="0041558C">
              <w:rPr>
                <w:szCs w:val="24"/>
                <w:lang w:val="en-US"/>
              </w:rPr>
              <w:t>20</w:t>
            </w:r>
            <w:r w:rsidR="002119FD" w:rsidRPr="0041558C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08C0B2F5" w14:textId="77777777" w:rsidTr="00F70FFC">
        <w:tc>
          <w:tcPr>
            <w:tcW w:w="4834" w:type="dxa"/>
            <w:gridSpan w:val="2"/>
            <w:shd w:val="clear" w:color="auto" w:fill="FFE599"/>
          </w:tcPr>
          <w:p w14:paraId="5AF8BDFA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139CFDC9" w14:textId="77777777" w:rsidR="00895E77" w:rsidRPr="0041558C" w:rsidRDefault="006B1D1D" w:rsidP="005C0365">
            <w:pPr>
              <w:spacing w:before="120" w:after="120"/>
              <w:rPr>
                <w:szCs w:val="24"/>
                <w:lang w:val="en-US"/>
              </w:rPr>
            </w:pPr>
            <w:r w:rsidRPr="0041558C">
              <w:rPr>
                <w:szCs w:val="24"/>
                <w:lang w:val="en-US"/>
              </w:rPr>
              <w:t>15</w:t>
            </w:r>
            <w:r w:rsidR="002119FD" w:rsidRPr="0041558C">
              <w:rPr>
                <w:szCs w:val="24"/>
                <w:lang w:val="en-US"/>
              </w:rPr>
              <w:t xml:space="preserve"> min.</w:t>
            </w:r>
          </w:p>
        </w:tc>
      </w:tr>
      <w:tr w:rsidR="00895E77" w:rsidRPr="00BB0A64" w14:paraId="1A1D65F8" w14:textId="77777777" w:rsidTr="00F70FFC">
        <w:tc>
          <w:tcPr>
            <w:tcW w:w="4834" w:type="dxa"/>
            <w:gridSpan w:val="2"/>
            <w:shd w:val="clear" w:color="auto" w:fill="FFE599"/>
          </w:tcPr>
          <w:p w14:paraId="639E178D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42FA5F0E" w14:textId="77777777" w:rsidR="00895E77" w:rsidRPr="0041558C" w:rsidRDefault="00EE58C1" w:rsidP="00DC217E">
            <w:pPr>
              <w:spacing w:before="120" w:after="120"/>
              <w:rPr>
                <w:szCs w:val="24"/>
                <w:lang w:val="en-US"/>
              </w:rPr>
            </w:pPr>
            <w:r w:rsidRPr="00EE58C1">
              <w:rPr>
                <w:szCs w:val="24"/>
              </w:rPr>
              <w:t>Laptop, mobile phones</w:t>
            </w:r>
          </w:p>
        </w:tc>
      </w:tr>
      <w:tr w:rsidR="00895E77" w:rsidRPr="00BB0A64" w14:paraId="443F624A" w14:textId="77777777" w:rsidTr="00F70FFC">
        <w:tc>
          <w:tcPr>
            <w:tcW w:w="4834" w:type="dxa"/>
            <w:gridSpan w:val="2"/>
            <w:shd w:val="clear" w:color="auto" w:fill="FFE599"/>
          </w:tcPr>
          <w:p w14:paraId="74DD9250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343023E" w14:textId="77777777" w:rsidR="00EE58C1" w:rsidRPr="00EE58C1" w:rsidRDefault="00EE58C1" w:rsidP="00EE58C1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  <w:lang w:val="ro-RO"/>
              </w:rPr>
            </w:pPr>
            <w:r w:rsidRPr="00EE58C1">
              <w:rPr>
                <w:bCs/>
                <w:color w:val="333333"/>
                <w:szCs w:val="24"/>
                <w:shd w:val="clear" w:color="auto" w:fill="FFFFFF"/>
                <w:lang w:val="ro-RO"/>
              </w:rPr>
              <w:t>- communication in a foreign language;</w:t>
            </w:r>
          </w:p>
          <w:p w14:paraId="6CB9F60A" w14:textId="77777777" w:rsidR="00EE58C1" w:rsidRPr="00EE58C1" w:rsidRDefault="00EE58C1" w:rsidP="00EE58C1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  <w:lang w:val="ro-RO"/>
              </w:rPr>
            </w:pPr>
            <w:r w:rsidRPr="00EE58C1">
              <w:rPr>
                <w:bCs/>
                <w:color w:val="333333"/>
                <w:szCs w:val="24"/>
                <w:shd w:val="clear" w:color="auto" w:fill="FFFFFF"/>
                <w:lang w:val="ro-RO"/>
              </w:rPr>
              <w:t>- the confident and critical use of information and communication technology;</w:t>
            </w:r>
          </w:p>
          <w:p w14:paraId="3520BEAA" w14:textId="77777777" w:rsidR="00195F1F" w:rsidRPr="00EE58C1" w:rsidRDefault="00EE58C1" w:rsidP="00EE58C1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  <w:lang w:val="ro-RO"/>
              </w:rPr>
            </w:pPr>
            <w:r>
              <w:rPr>
                <w:bCs/>
                <w:color w:val="333333"/>
                <w:szCs w:val="24"/>
                <w:shd w:val="clear" w:color="auto" w:fill="FFFFFF"/>
                <w:lang w:val="ro-RO"/>
              </w:rPr>
              <w:t>- d</w:t>
            </w:r>
            <w:r w:rsidRPr="00EE58C1">
              <w:rPr>
                <w:bCs/>
                <w:color w:val="333333"/>
                <w:szCs w:val="24"/>
                <w:shd w:val="clear" w:color="auto" w:fill="FFFFFF"/>
                <w:lang w:val="ro-RO"/>
              </w:rPr>
              <w:t>igital competence</w:t>
            </w:r>
          </w:p>
        </w:tc>
      </w:tr>
      <w:tr w:rsidR="00895E77" w:rsidRPr="00BB0A64" w14:paraId="2D18DB1C" w14:textId="77777777" w:rsidTr="00F70FFC">
        <w:tc>
          <w:tcPr>
            <w:tcW w:w="4834" w:type="dxa"/>
            <w:gridSpan w:val="2"/>
            <w:shd w:val="clear" w:color="auto" w:fill="FFE599"/>
          </w:tcPr>
          <w:p w14:paraId="4EAA8540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EC6D651" w14:textId="77777777" w:rsidR="009B1C45" w:rsidRPr="0041558C" w:rsidRDefault="00EE58C1" w:rsidP="00F87887">
            <w:pPr>
              <w:spacing w:before="120" w:after="120"/>
              <w:rPr>
                <w:szCs w:val="24"/>
                <w:lang w:val="en-US"/>
              </w:rPr>
            </w:pPr>
            <w:r w:rsidRPr="00EE58C1">
              <w:rPr>
                <w:szCs w:val="24"/>
                <w:lang w:val="en-US"/>
              </w:rPr>
              <w:t>Dividing students into groups</w:t>
            </w:r>
          </w:p>
        </w:tc>
      </w:tr>
      <w:tr w:rsidR="00895E77" w:rsidRPr="00BB0A64" w14:paraId="50631909" w14:textId="77777777" w:rsidTr="00F70FFC">
        <w:tc>
          <w:tcPr>
            <w:tcW w:w="4834" w:type="dxa"/>
            <w:gridSpan w:val="2"/>
            <w:shd w:val="clear" w:color="auto" w:fill="FFE599"/>
          </w:tcPr>
          <w:p w14:paraId="2D9A9A6A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1F2294CC" w14:textId="77777777" w:rsidR="00EE58C1" w:rsidRPr="00EE58C1" w:rsidRDefault="00EE58C1" w:rsidP="00EE58C1">
            <w:pPr>
              <w:spacing w:before="120" w:after="120"/>
              <w:rPr>
                <w:szCs w:val="24"/>
                <w:lang w:val="en-US"/>
              </w:rPr>
            </w:pPr>
            <w:r w:rsidRPr="00EE58C1">
              <w:rPr>
                <w:szCs w:val="24"/>
                <w:lang w:val="en-US"/>
              </w:rPr>
              <w:t>Students will know the jobs in the field of history.</w:t>
            </w:r>
          </w:p>
          <w:p w14:paraId="0CB32A1C" w14:textId="77777777" w:rsidR="00B604B2" w:rsidRPr="0041558C" w:rsidRDefault="00EE58C1" w:rsidP="00EE58C1">
            <w:pPr>
              <w:spacing w:before="120" w:after="120"/>
              <w:rPr>
                <w:szCs w:val="24"/>
                <w:lang w:val="en-US"/>
              </w:rPr>
            </w:pPr>
            <w:r w:rsidRPr="00EE58C1">
              <w:rPr>
                <w:szCs w:val="24"/>
                <w:lang w:val="en-US"/>
              </w:rPr>
              <w:t>Students will become more aware of what jobs suit them.</w:t>
            </w:r>
          </w:p>
        </w:tc>
      </w:tr>
      <w:tr w:rsidR="00895E77" w:rsidRPr="00BB0A64" w14:paraId="51C79A4D" w14:textId="77777777" w:rsidTr="00F70FFC">
        <w:tc>
          <w:tcPr>
            <w:tcW w:w="4834" w:type="dxa"/>
            <w:gridSpan w:val="2"/>
            <w:shd w:val="clear" w:color="auto" w:fill="FFE599"/>
          </w:tcPr>
          <w:p w14:paraId="04C45633" w14:textId="77777777" w:rsidR="008A2FFF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B2B9387" w14:textId="77777777" w:rsidR="00895E77" w:rsidRPr="0041558C" w:rsidRDefault="00EE58C1" w:rsidP="005C0365">
            <w:pPr>
              <w:spacing w:before="120" w:after="120"/>
              <w:rPr>
                <w:szCs w:val="24"/>
                <w:lang w:val="en-US"/>
              </w:rPr>
            </w:pPr>
            <w:r w:rsidRPr="00EE58C1">
              <w:rPr>
                <w:szCs w:val="24"/>
                <w:lang w:val="en-US"/>
              </w:rPr>
              <w:t>Non-involvement of some students</w:t>
            </w:r>
          </w:p>
        </w:tc>
      </w:tr>
      <w:tr w:rsidR="00895E77" w:rsidRPr="00BB0A64" w14:paraId="246ED33B" w14:textId="77777777" w:rsidTr="00F70FFC">
        <w:tc>
          <w:tcPr>
            <w:tcW w:w="4834" w:type="dxa"/>
            <w:gridSpan w:val="2"/>
            <w:shd w:val="clear" w:color="auto" w:fill="FFE599"/>
          </w:tcPr>
          <w:p w14:paraId="71776A57" w14:textId="77777777" w:rsidR="00895E77" w:rsidRPr="0041558C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41558C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0D377ACD" w14:textId="77777777" w:rsidR="00717FAB" w:rsidRPr="0041558C" w:rsidRDefault="00EE58C1" w:rsidP="00EE58C1">
            <w:pPr>
              <w:spacing w:before="120" w:after="120"/>
              <w:rPr>
                <w:szCs w:val="24"/>
                <w:lang w:val="en-US"/>
              </w:rPr>
            </w:pPr>
            <w:r w:rsidRPr="00EE58C1">
              <w:rPr>
                <w:szCs w:val="24"/>
                <w:lang w:val="en-US"/>
              </w:rPr>
              <w:t>Attracting in these activities also students who are not passionate about History</w:t>
            </w:r>
          </w:p>
        </w:tc>
      </w:tr>
      <w:tr w:rsidR="00895E77" w14:paraId="477913E1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AAA4038" w14:textId="77777777" w:rsidR="00895E77" w:rsidRPr="0041558C" w:rsidRDefault="00895E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41558C">
              <w:rPr>
                <w:b/>
                <w:smallCaps/>
                <w:szCs w:val="24"/>
              </w:rPr>
              <w:lastRenderedPageBreak/>
              <w:t>Time</w:t>
            </w:r>
          </w:p>
        </w:tc>
        <w:tc>
          <w:tcPr>
            <w:tcW w:w="9219" w:type="dxa"/>
            <w:gridSpan w:val="2"/>
            <w:shd w:val="clear" w:color="auto" w:fill="FFE599"/>
          </w:tcPr>
          <w:p w14:paraId="006E909F" w14:textId="77777777" w:rsidR="00895E77" w:rsidRPr="0041558C" w:rsidRDefault="00895E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41558C">
              <w:rPr>
                <w:b/>
                <w:smallCaps/>
                <w:szCs w:val="24"/>
              </w:rPr>
              <w:t>PROCEDURE   (T: teacher; SS: students</w:t>
            </w:r>
            <w:r w:rsidR="000456E1" w:rsidRPr="0041558C">
              <w:rPr>
                <w:b/>
                <w:smallCaps/>
                <w:szCs w:val="24"/>
              </w:rPr>
              <w:t xml:space="preserve">; </w:t>
            </w:r>
            <w:r w:rsidR="00CF6CC0" w:rsidRPr="0041558C">
              <w:rPr>
                <w:b/>
                <w:smallCaps/>
                <w:szCs w:val="24"/>
              </w:rPr>
              <w:t>O: other</w:t>
            </w:r>
            <w:r w:rsidRPr="0041558C">
              <w:rPr>
                <w:b/>
                <w:smallCaps/>
                <w:szCs w:val="24"/>
              </w:rPr>
              <w:t>)</w:t>
            </w:r>
          </w:p>
        </w:tc>
        <w:tc>
          <w:tcPr>
            <w:tcW w:w="3878" w:type="dxa"/>
            <w:shd w:val="clear" w:color="auto" w:fill="FFE599"/>
          </w:tcPr>
          <w:p w14:paraId="2CAEC2EF" w14:textId="77777777" w:rsidR="00895E77" w:rsidRPr="0041558C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41558C">
              <w:rPr>
                <w:b/>
                <w:szCs w:val="24"/>
              </w:rPr>
              <w:t>METHOD</w:t>
            </w:r>
          </w:p>
        </w:tc>
      </w:tr>
      <w:tr w:rsidR="00895E77" w14:paraId="671BEF0E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0AFC87E7" w14:textId="77777777" w:rsidR="00895E77" w:rsidRPr="0041558C" w:rsidRDefault="00B931AB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41558C">
              <w:rPr>
                <w:szCs w:val="24"/>
                <w:lang w:val="en-US"/>
              </w:rPr>
              <w:t>3</w:t>
            </w:r>
            <w:r w:rsidR="00B604B2" w:rsidRPr="0041558C">
              <w:rPr>
                <w:szCs w:val="24"/>
                <w:lang w:val="en-US"/>
              </w:rPr>
              <w:t xml:space="preserve"> min.</w:t>
            </w:r>
          </w:p>
        </w:tc>
        <w:tc>
          <w:tcPr>
            <w:tcW w:w="9219" w:type="dxa"/>
            <w:gridSpan w:val="2"/>
            <w:shd w:val="clear" w:color="auto" w:fill="auto"/>
          </w:tcPr>
          <w:p w14:paraId="14F66CF5" w14:textId="77777777" w:rsidR="00222CBA" w:rsidRPr="00222CBA" w:rsidRDefault="00222CBA" w:rsidP="00222CBA">
            <w:pPr>
              <w:rPr>
                <w:b/>
                <w:szCs w:val="24"/>
              </w:rPr>
            </w:pPr>
            <w:r w:rsidRPr="00222CBA">
              <w:rPr>
                <w:b/>
                <w:szCs w:val="24"/>
              </w:rPr>
              <w:t>I.</w:t>
            </w:r>
            <w:r w:rsidRPr="00222CBA">
              <w:rPr>
                <w:szCs w:val="24"/>
              </w:rPr>
              <w:t xml:space="preserve"> </w:t>
            </w:r>
            <w:r w:rsidRPr="00222CBA">
              <w:rPr>
                <w:b/>
                <w:szCs w:val="24"/>
              </w:rPr>
              <w:t>PREPARATORY ACTION</w:t>
            </w:r>
          </w:p>
          <w:p w14:paraId="4CBEA3C8" w14:textId="77777777" w:rsidR="00222CBA" w:rsidRPr="0041558C" w:rsidRDefault="00222CBA" w:rsidP="00222CBA">
            <w:pPr>
              <w:rPr>
                <w:szCs w:val="24"/>
              </w:rPr>
            </w:pPr>
            <w:r w:rsidRPr="00222CBA">
              <w:rPr>
                <w:b/>
                <w:szCs w:val="24"/>
              </w:rPr>
              <w:t>OBJECTIVE: TO KNOW OCCUPATIONS THAT REQUIRE HISTORY</w:t>
            </w:r>
          </w:p>
          <w:p w14:paraId="489E1303" w14:textId="77777777" w:rsidR="00222CBA" w:rsidRPr="00222CBA" w:rsidRDefault="00B931AB" w:rsidP="00222CBA">
            <w:pPr>
              <w:rPr>
                <w:szCs w:val="24"/>
              </w:rPr>
            </w:pPr>
            <w:r w:rsidRPr="0041558C">
              <w:rPr>
                <w:szCs w:val="24"/>
              </w:rPr>
              <w:t xml:space="preserve"> </w:t>
            </w:r>
            <w:r w:rsidR="00222CBA" w:rsidRPr="00222CBA">
              <w:rPr>
                <w:b/>
                <w:szCs w:val="24"/>
              </w:rPr>
              <w:t>T:</w:t>
            </w:r>
            <w:r w:rsidR="00222CBA" w:rsidRPr="00222CBA">
              <w:rPr>
                <w:szCs w:val="24"/>
              </w:rPr>
              <w:t xml:space="preserve"> Name</w:t>
            </w:r>
            <w:r w:rsidR="00EB30E2">
              <w:rPr>
                <w:szCs w:val="24"/>
              </w:rPr>
              <w:t>s</w:t>
            </w:r>
            <w:r w:rsidR="00222CBA" w:rsidRPr="00222CBA">
              <w:rPr>
                <w:szCs w:val="24"/>
              </w:rPr>
              <w:t xml:space="preserve"> occupations that require knowledge of history and skills that can be acquired in history classes and occupations that do not require knowledge of history.</w:t>
            </w:r>
          </w:p>
          <w:p w14:paraId="734C2E62" w14:textId="77777777" w:rsidR="00222CBA" w:rsidRPr="00EB30E2" w:rsidRDefault="00222CBA" w:rsidP="00E94557">
            <w:pPr>
              <w:rPr>
                <w:szCs w:val="24"/>
              </w:rPr>
            </w:pPr>
            <w:r w:rsidRPr="00222CBA">
              <w:rPr>
                <w:b/>
                <w:szCs w:val="24"/>
              </w:rPr>
              <w:t>SS:</w:t>
            </w:r>
            <w:r w:rsidRPr="00222CBA">
              <w:rPr>
                <w:szCs w:val="24"/>
              </w:rPr>
              <w:t xml:space="preserve"> List jobs that require knowledge of history and skills that can be acquired in history classes and occupations that do not require knowledge of history.</w:t>
            </w:r>
          </w:p>
        </w:tc>
        <w:tc>
          <w:tcPr>
            <w:tcW w:w="3878" w:type="dxa"/>
            <w:shd w:val="clear" w:color="auto" w:fill="auto"/>
          </w:tcPr>
          <w:p w14:paraId="4C9C4CB4" w14:textId="77777777" w:rsidR="00895E77" w:rsidRPr="0041558C" w:rsidRDefault="00895E77" w:rsidP="00E871C3">
            <w:pPr>
              <w:jc w:val="center"/>
              <w:rPr>
                <w:szCs w:val="24"/>
              </w:rPr>
            </w:pPr>
          </w:p>
          <w:p w14:paraId="78AC2669" w14:textId="77777777" w:rsidR="00E871C3" w:rsidRDefault="00E871C3" w:rsidP="00E871C3">
            <w:pPr>
              <w:jc w:val="center"/>
              <w:rPr>
                <w:color w:val="auto"/>
                <w:szCs w:val="24"/>
              </w:rPr>
            </w:pPr>
          </w:p>
          <w:p w14:paraId="23376CD6" w14:textId="6BCED41C" w:rsidR="009B1C45" w:rsidRPr="0041558C" w:rsidRDefault="00B931AB" w:rsidP="00E871C3">
            <w:pPr>
              <w:jc w:val="center"/>
              <w:rPr>
                <w:color w:val="auto"/>
                <w:szCs w:val="24"/>
              </w:rPr>
            </w:pPr>
            <w:r w:rsidRPr="0041558C">
              <w:rPr>
                <w:color w:val="auto"/>
                <w:szCs w:val="24"/>
              </w:rPr>
              <w:t>Brainstorming</w:t>
            </w:r>
          </w:p>
          <w:p w14:paraId="2057003F" w14:textId="77777777" w:rsidR="009313A0" w:rsidRPr="0041558C" w:rsidRDefault="009313A0" w:rsidP="00E871C3">
            <w:pPr>
              <w:jc w:val="center"/>
              <w:rPr>
                <w:color w:val="auto"/>
                <w:szCs w:val="24"/>
              </w:rPr>
            </w:pPr>
          </w:p>
          <w:p w14:paraId="44B134B2" w14:textId="77777777" w:rsidR="009313A0" w:rsidRPr="0041558C" w:rsidRDefault="009313A0" w:rsidP="00E871C3">
            <w:pPr>
              <w:jc w:val="center"/>
              <w:rPr>
                <w:color w:val="auto"/>
                <w:szCs w:val="24"/>
              </w:rPr>
            </w:pPr>
          </w:p>
          <w:p w14:paraId="5D3F7943" w14:textId="7747F92C" w:rsidR="007C708D" w:rsidRPr="0041558C" w:rsidRDefault="00CF77C3" w:rsidP="00E871C3">
            <w:pPr>
              <w:jc w:val="center"/>
              <w:rPr>
                <w:color w:val="auto"/>
                <w:szCs w:val="24"/>
              </w:rPr>
            </w:pPr>
            <w:r w:rsidRPr="00611717">
              <w:rPr>
                <w:lang w:val="en-US"/>
              </w:rPr>
              <w:t>Frontal work</w:t>
            </w:r>
          </w:p>
        </w:tc>
      </w:tr>
      <w:tr w:rsidR="005A20C3" w:rsidRPr="002F42A1" w14:paraId="504662C1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E59F" w14:textId="77777777" w:rsidR="005A20C3" w:rsidRPr="0041558C" w:rsidRDefault="0041558C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="00B604B2" w:rsidRPr="0041558C">
              <w:rPr>
                <w:szCs w:val="24"/>
                <w:lang w:val="en-US"/>
              </w:rPr>
              <w:t xml:space="preserve"> min.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D011" w14:textId="77777777" w:rsidR="00222CBA" w:rsidRPr="00222CBA" w:rsidRDefault="00222CBA" w:rsidP="00222CBA">
            <w:pPr>
              <w:rPr>
                <w:b/>
                <w:szCs w:val="24"/>
              </w:rPr>
            </w:pPr>
            <w:r w:rsidRPr="00222CBA">
              <w:rPr>
                <w:b/>
                <w:szCs w:val="24"/>
              </w:rPr>
              <w:t>II. Knowing the characteristics of some occupations that require history studies.</w:t>
            </w:r>
          </w:p>
          <w:p w14:paraId="0759E4B6" w14:textId="77777777" w:rsidR="00222CBA" w:rsidRPr="00222CBA" w:rsidRDefault="00222CBA" w:rsidP="00222CBA">
            <w:pPr>
              <w:rPr>
                <w:b/>
                <w:szCs w:val="24"/>
              </w:rPr>
            </w:pPr>
            <w:r w:rsidRPr="00222CBA">
              <w:rPr>
                <w:b/>
                <w:szCs w:val="24"/>
              </w:rPr>
              <w:t>Objective: Brief description of the characteristics of occupations that require history studies.</w:t>
            </w:r>
          </w:p>
          <w:p w14:paraId="1EA7C700" w14:textId="77777777" w:rsidR="00222CBA" w:rsidRPr="00222CBA" w:rsidRDefault="00222CBA" w:rsidP="00222CBA">
            <w:pPr>
              <w:rPr>
                <w:szCs w:val="24"/>
              </w:rPr>
            </w:pPr>
            <w:r w:rsidRPr="00222CBA">
              <w:rPr>
                <w:b/>
                <w:szCs w:val="24"/>
              </w:rPr>
              <w:t>T:</w:t>
            </w:r>
            <w:r w:rsidRPr="00222CBA">
              <w:rPr>
                <w:szCs w:val="24"/>
              </w:rPr>
              <w:t xml:space="preserve"> Ask students to go to the link: </w:t>
            </w:r>
            <w:hyperlink r:id="rId8" w:history="1">
              <w:r w:rsidRPr="00CA2722">
                <w:rPr>
                  <w:rStyle w:val="Hipercze"/>
                  <w:lang w:val="ro-RO"/>
                </w:rPr>
                <w:t>https://learningapps.org/watch?v=p6s76dtjn23</w:t>
              </w:r>
            </w:hyperlink>
            <w:r>
              <w:rPr>
                <w:rStyle w:val="Hipercze"/>
                <w:lang w:val="ro-RO"/>
              </w:rPr>
              <w:t xml:space="preserve"> </w:t>
            </w:r>
            <w:r w:rsidRPr="00222CBA">
              <w:rPr>
                <w:szCs w:val="24"/>
              </w:rPr>
              <w:t>and solve the crosswords. Students will read the brief description and introduce the job that requires appropriate history studies.</w:t>
            </w:r>
          </w:p>
          <w:p w14:paraId="258A1D46" w14:textId="77777777" w:rsidR="00222CBA" w:rsidRPr="00222CBA" w:rsidRDefault="00222CBA" w:rsidP="00222CBA">
            <w:pPr>
              <w:rPr>
                <w:szCs w:val="24"/>
              </w:rPr>
            </w:pPr>
            <w:r w:rsidRPr="00222CBA">
              <w:rPr>
                <w:b/>
                <w:szCs w:val="24"/>
              </w:rPr>
              <w:t>SS:</w:t>
            </w:r>
            <w:r w:rsidRPr="00222CBA">
              <w:rPr>
                <w:szCs w:val="24"/>
              </w:rPr>
              <w:t xml:space="preserve"> They will work individually solving crosswords.</w:t>
            </w:r>
          </w:p>
          <w:p w14:paraId="3E91CAD7" w14:textId="77777777" w:rsidR="00222CBA" w:rsidRPr="00222CBA" w:rsidRDefault="00222CBA" w:rsidP="00222CBA">
            <w:pPr>
              <w:rPr>
                <w:szCs w:val="24"/>
              </w:rPr>
            </w:pPr>
            <w:r w:rsidRPr="00222CBA">
              <w:rPr>
                <w:b/>
                <w:szCs w:val="24"/>
              </w:rPr>
              <w:t>T:</w:t>
            </w:r>
            <w:r w:rsidRPr="00222CBA">
              <w:rPr>
                <w:szCs w:val="24"/>
              </w:rPr>
              <w:t xml:space="preserve"> Ask</w:t>
            </w:r>
            <w:r w:rsidR="00EB30E2">
              <w:rPr>
                <w:szCs w:val="24"/>
              </w:rPr>
              <w:t>s</w:t>
            </w:r>
            <w:r w:rsidRPr="00222CBA">
              <w:rPr>
                <w:szCs w:val="24"/>
              </w:rPr>
              <w:t xml:space="preserve"> students to check if the solution is correct.</w:t>
            </w:r>
          </w:p>
          <w:p w14:paraId="7A1F6DB9" w14:textId="77777777" w:rsidR="00CB2D2F" w:rsidRPr="00271858" w:rsidRDefault="00222CBA" w:rsidP="00EB30E2">
            <w:pPr>
              <w:rPr>
                <w:szCs w:val="24"/>
              </w:rPr>
            </w:pPr>
            <w:r w:rsidRPr="00222CBA">
              <w:rPr>
                <w:b/>
                <w:szCs w:val="24"/>
              </w:rPr>
              <w:t>SS:</w:t>
            </w:r>
            <w:r w:rsidRPr="00222CBA">
              <w:rPr>
                <w:szCs w:val="24"/>
              </w:rPr>
              <w:t xml:space="preserve"> </w:t>
            </w:r>
            <w:r w:rsidR="00EB30E2">
              <w:rPr>
                <w:szCs w:val="24"/>
              </w:rPr>
              <w:t>C</w:t>
            </w:r>
            <w:r w:rsidRPr="00222CBA">
              <w:rPr>
                <w:szCs w:val="24"/>
              </w:rPr>
              <w:t>orrect any mistakes.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4752" w14:textId="1F2F11E9" w:rsidR="001D66D6" w:rsidRPr="0041558C" w:rsidRDefault="00501154" w:rsidP="00E871C3">
            <w:pPr>
              <w:spacing w:before="240" w:after="240"/>
              <w:jc w:val="center"/>
              <w:rPr>
                <w:szCs w:val="24"/>
              </w:rPr>
            </w:pPr>
            <w:hyperlink r:id="rId9" w:history="1">
              <w:r w:rsidR="0041558C" w:rsidRPr="00CA2722">
                <w:rPr>
                  <w:rStyle w:val="Hipercze"/>
                  <w:lang w:val="ro-RO"/>
                </w:rPr>
                <w:t>https://learningapps.org/watch?v=p6s76dtjn23</w:t>
              </w:r>
            </w:hyperlink>
          </w:p>
          <w:p w14:paraId="6BD9EB07" w14:textId="77777777" w:rsidR="009B1C45" w:rsidRDefault="009B1C45" w:rsidP="00E871C3">
            <w:pPr>
              <w:spacing w:before="240" w:after="240"/>
              <w:jc w:val="center"/>
              <w:rPr>
                <w:b/>
                <w:szCs w:val="24"/>
              </w:rPr>
            </w:pPr>
          </w:p>
          <w:p w14:paraId="221A6E5F" w14:textId="77777777" w:rsidR="00CF77C3" w:rsidRPr="00CF77C3" w:rsidRDefault="00CF77C3" w:rsidP="00E871C3">
            <w:pPr>
              <w:spacing w:before="240" w:after="240"/>
              <w:jc w:val="center"/>
              <w:rPr>
                <w:szCs w:val="24"/>
              </w:rPr>
            </w:pPr>
            <w:r w:rsidRPr="00CF77C3">
              <w:rPr>
                <w:szCs w:val="24"/>
              </w:rPr>
              <w:t>Group activity</w:t>
            </w:r>
          </w:p>
          <w:p w14:paraId="6B08EBAE" w14:textId="77777777" w:rsidR="0041558C" w:rsidRPr="0041558C" w:rsidRDefault="0041558C" w:rsidP="00E871C3">
            <w:pPr>
              <w:spacing w:before="240" w:after="240"/>
              <w:jc w:val="center"/>
              <w:rPr>
                <w:szCs w:val="24"/>
              </w:rPr>
            </w:pPr>
          </w:p>
        </w:tc>
      </w:tr>
      <w:tr w:rsidR="005A20C3" w:rsidRPr="002F42A1" w14:paraId="54DBFEA9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595C" w14:textId="77777777" w:rsidR="00CB2D2F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473BF0B1" w14:textId="77777777" w:rsidR="00CB2D2F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618DA112" w14:textId="77777777" w:rsidR="00CB2D2F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11692987" w14:textId="77777777" w:rsidR="005A20C3" w:rsidRPr="00CB2D2F" w:rsidRDefault="00CB2D2F" w:rsidP="00222CBA">
            <w:pPr>
              <w:pStyle w:val="Akapitzlist"/>
              <w:numPr>
                <w:ilvl w:val="0"/>
                <w:numId w:val="13"/>
              </w:numPr>
              <w:spacing w:before="240" w:after="240"/>
              <w:jc w:val="both"/>
              <w:rPr>
                <w:smallCaps/>
                <w:szCs w:val="24"/>
              </w:rPr>
            </w:pPr>
            <w:r w:rsidRPr="0041558C">
              <w:rPr>
                <w:szCs w:val="24"/>
                <w:lang w:val="en-US"/>
              </w:rPr>
              <w:t>min.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C86F" w14:textId="77777777" w:rsidR="00222CBA" w:rsidRPr="00222CBA" w:rsidRDefault="00222CBA" w:rsidP="00222CBA">
            <w:pPr>
              <w:rPr>
                <w:rStyle w:val="rynqvb"/>
                <w:b/>
                <w:szCs w:val="24"/>
                <w:lang w:val="ro-RO"/>
              </w:rPr>
            </w:pPr>
            <w:r w:rsidRPr="00222CBA">
              <w:rPr>
                <w:rStyle w:val="rynqvb"/>
                <w:b/>
                <w:szCs w:val="24"/>
                <w:lang w:val="ro-RO"/>
              </w:rPr>
              <w:t>III. Knowing the skills needed to practice occupations that require history studies.</w:t>
            </w:r>
          </w:p>
          <w:p w14:paraId="3D97FA21" w14:textId="77777777" w:rsidR="00222CBA" w:rsidRPr="00222CBA" w:rsidRDefault="00222CBA" w:rsidP="00222CBA">
            <w:pPr>
              <w:rPr>
                <w:rStyle w:val="rynqvb"/>
                <w:b/>
                <w:szCs w:val="24"/>
                <w:lang w:val="ro-RO"/>
              </w:rPr>
            </w:pPr>
            <w:r w:rsidRPr="00222CBA">
              <w:rPr>
                <w:rStyle w:val="rynqvb"/>
                <w:b/>
                <w:szCs w:val="24"/>
                <w:lang w:val="ro-RO"/>
              </w:rPr>
              <w:t>Objective: Brief presentation of the skills needed to practice some job</w:t>
            </w:r>
            <w:r>
              <w:rPr>
                <w:rStyle w:val="rynqvb"/>
                <w:b/>
                <w:szCs w:val="24"/>
                <w:lang w:val="ro-RO"/>
              </w:rPr>
              <w:t>s that require history studies.</w:t>
            </w:r>
          </w:p>
          <w:p w14:paraId="0A63997C" w14:textId="77777777" w:rsidR="00222CBA" w:rsidRPr="00222CBA" w:rsidRDefault="00222CBA" w:rsidP="00222CBA">
            <w:pPr>
              <w:rPr>
                <w:rStyle w:val="rynqvb"/>
                <w:b/>
                <w:szCs w:val="24"/>
                <w:lang w:val="ro-RO"/>
              </w:rPr>
            </w:pPr>
            <w:r w:rsidRPr="00222CBA">
              <w:rPr>
                <w:rStyle w:val="rynqvb"/>
                <w:b/>
                <w:szCs w:val="24"/>
                <w:lang w:val="ro-RO"/>
              </w:rPr>
              <w:t xml:space="preserve">T: </w:t>
            </w:r>
            <w:r w:rsidRPr="00222CBA">
              <w:rPr>
                <w:rStyle w:val="rynqvb"/>
                <w:szCs w:val="24"/>
                <w:lang w:val="ro-RO"/>
              </w:rPr>
              <w:t>Ask</w:t>
            </w:r>
            <w:r w:rsidR="00EB30E2">
              <w:rPr>
                <w:rStyle w:val="rynqvb"/>
                <w:szCs w:val="24"/>
                <w:lang w:val="ro-RO"/>
              </w:rPr>
              <w:t>s</w:t>
            </w:r>
            <w:r w:rsidRPr="00222CBA">
              <w:rPr>
                <w:rStyle w:val="rynqvb"/>
                <w:szCs w:val="24"/>
                <w:lang w:val="ro-RO"/>
              </w:rPr>
              <w:t xml:space="preserve"> the students to complete the link: </w:t>
            </w:r>
            <w:hyperlink r:id="rId10" w:history="1">
              <w:r w:rsidRPr="00A92D30">
                <w:rPr>
                  <w:rStyle w:val="Hipercze"/>
                  <w:lang w:val="ro-RO"/>
                </w:rPr>
                <w:t>https://learningapps.org/display?v=p4ytmf81323</w:t>
              </w:r>
            </w:hyperlink>
            <w:r>
              <w:rPr>
                <w:rStyle w:val="Hipercze"/>
                <w:lang w:val="ro-RO"/>
              </w:rPr>
              <w:t xml:space="preserve"> </w:t>
            </w:r>
            <w:r w:rsidRPr="00222CBA">
              <w:rPr>
                <w:rStyle w:val="rynqvb"/>
                <w:szCs w:val="24"/>
                <w:lang w:val="ro-RO"/>
              </w:rPr>
              <w:t>and choose the correct answer about the skills needed to practice some jobs that require history studies and then check if they also gave wrong answers</w:t>
            </w:r>
            <w:r>
              <w:rPr>
                <w:rStyle w:val="rynqvb"/>
                <w:b/>
                <w:szCs w:val="24"/>
                <w:lang w:val="ro-RO"/>
              </w:rPr>
              <w:t>.</w:t>
            </w:r>
          </w:p>
          <w:p w14:paraId="2A03E731" w14:textId="77777777" w:rsidR="00222CBA" w:rsidRPr="00222CBA" w:rsidRDefault="00222CBA" w:rsidP="00222CBA">
            <w:pPr>
              <w:rPr>
                <w:rStyle w:val="rynqvb"/>
                <w:b/>
                <w:szCs w:val="24"/>
                <w:lang w:val="ro-RO"/>
              </w:rPr>
            </w:pPr>
            <w:r w:rsidRPr="00222CBA">
              <w:rPr>
                <w:rStyle w:val="rynqvb"/>
                <w:b/>
                <w:szCs w:val="24"/>
                <w:lang w:val="ro-RO"/>
              </w:rPr>
              <w:t xml:space="preserve">SS: </w:t>
            </w:r>
            <w:r w:rsidRPr="00222CBA">
              <w:rPr>
                <w:rStyle w:val="rynqvb"/>
                <w:szCs w:val="24"/>
                <w:lang w:val="ro-RO"/>
              </w:rPr>
              <w:t>Solve the task individually</w:t>
            </w:r>
            <w:r w:rsidRPr="00222CBA">
              <w:rPr>
                <w:rStyle w:val="rynqvb"/>
                <w:b/>
                <w:szCs w:val="24"/>
                <w:lang w:val="ro-RO"/>
              </w:rPr>
              <w:t>.</w:t>
            </w:r>
          </w:p>
          <w:p w14:paraId="72C8FEAA" w14:textId="77777777" w:rsidR="005A20C3" w:rsidRPr="00222CBA" w:rsidRDefault="00222CBA" w:rsidP="00A92D30">
            <w:pPr>
              <w:rPr>
                <w:sz w:val="25"/>
                <w:szCs w:val="25"/>
              </w:rPr>
            </w:pPr>
            <w:r w:rsidRPr="00222CBA">
              <w:rPr>
                <w:rStyle w:val="rynqvb"/>
                <w:b/>
                <w:szCs w:val="24"/>
                <w:lang w:val="ro-RO"/>
              </w:rPr>
              <w:lastRenderedPageBreak/>
              <w:t xml:space="preserve">T: </w:t>
            </w:r>
            <w:r w:rsidRPr="00222CBA">
              <w:rPr>
                <w:rStyle w:val="rynqvb"/>
                <w:szCs w:val="24"/>
                <w:lang w:val="ro-RO"/>
              </w:rPr>
              <w:t>Ask students if they gave wrong answers and correct them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C4FB" w14:textId="77777777" w:rsidR="00CF77C3" w:rsidRDefault="00CF77C3" w:rsidP="00E871C3">
            <w:pPr>
              <w:spacing w:before="240" w:after="240"/>
              <w:jc w:val="center"/>
              <w:rPr>
                <w:szCs w:val="24"/>
              </w:rPr>
            </w:pPr>
          </w:p>
          <w:p w14:paraId="3437A986" w14:textId="77777777" w:rsidR="00CF77C3" w:rsidRDefault="00CF77C3" w:rsidP="00E871C3">
            <w:pPr>
              <w:spacing w:before="240" w:after="240"/>
              <w:jc w:val="center"/>
              <w:rPr>
                <w:szCs w:val="24"/>
              </w:rPr>
            </w:pPr>
          </w:p>
          <w:p w14:paraId="566F5970" w14:textId="77777777" w:rsidR="00EE77FB" w:rsidRDefault="00501154" w:rsidP="00E871C3">
            <w:pPr>
              <w:spacing w:before="240" w:after="240"/>
              <w:jc w:val="center"/>
            </w:pPr>
            <w:hyperlink r:id="rId11" w:history="1">
              <w:r w:rsidR="00222CBA" w:rsidRPr="00A92D30">
                <w:rPr>
                  <w:rStyle w:val="Hipercze"/>
                  <w:lang w:val="ro-RO"/>
                </w:rPr>
                <w:t>https://learningapps.org/display?v=p4ytmf81323</w:t>
              </w:r>
            </w:hyperlink>
          </w:p>
          <w:p w14:paraId="08C6FCC6" w14:textId="77777777" w:rsidR="009B1C45" w:rsidRPr="00222CBA" w:rsidRDefault="00EE77FB" w:rsidP="00E871C3">
            <w:pPr>
              <w:spacing w:before="240" w:after="240"/>
              <w:jc w:val="center"/>
            </w:pPr>
            <w:r w:rsidRPr="00611717">
              <w:rPr>
                <w:lang w:val="en-US"/>
              </w:rPr>
              <w:t>Frontal work</w:t>
            </w:r>
          </w:p>
        </w:tc>
      </w:tr>
      <w:tr w:rsidR="0041558C" w:rsidRPr="002F42A1" w14:paraId="645F0E0B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8538" w14:textId="77777777" w:rsidR="0041558C" w:rsidRPr="00EB30E2" w:rsidRDefault="00A92D30" w:rsidP="00EB30E2">
            <w:pPr>
              <w:pStyle w:val="Akapitzlist"/>
              <w:numPr>
                <w:ilvl w:val="0"/>
                <w:numId w:val="14"/>
              </w:numPr>
              <w:spacing w:before="240" w:after="240"/>
              <w:jc w:val="center"/>
              <w:rPr>
                <w:szCs w:val="24"/>
                <w:lang w:val="en-US"/>
              </w:rPr>
            </w:pPr>
            <w:r w:rsidRPr="00EB30E2">
              <w:rPr>
                <w:szCs w:val="24"/>
                <w:lang w:val="en-US"/>
              </w:rPr>
              <w:lastRenderedPageBreak/>
              <w:t>min.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776F" w14:textId="77777777" w:rsidR="0041558C" w:rsidRPr="00EB30E2" w:rsidRDefault="00EB30E2" w:rsidP="00EB30E2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IV. </w:t>
            </w:r>
            <w:r w:rsidR="00EE77FB" w:rsidRPr="00EB30E2">
              <w:rPr>
                <w:b/>
                <w:smallCaps/>
              </w:rPr>
              <w:t>Closing activity</w:t>
            </w:r>
          </w:p>
          <w:p w14:paraId="04B698BF" w14:textId="77777777" w:rsidR="00EB30E2" w:rsidRPr="00EB30E2" w:rsidRDefault="00EB30E2" w:rsidP="00EB30E2">
            <w:pPr>
              <w:rPr>
                <w:rStyle w:val="rynqvb"/>
                <w:b/>
                <w:szCs w:val="24"/>
                <w:lang w:val="ro-RO"/>
              </w:rPr>
            </w:pPr>
            <w:r w:rsidRPr="00EB30E2">
              <w:rPr>
                <w:rStyle w:val="rynqvb"/>
                <w:b/>
                <w:szCs w:val="24"/>
                <w:lang w:val="ro-RO"/>
              </w:rPr>
              <w:t>Objective: Identifying students passionate about history who would like to pursue careers in this field</w:t>
            </w:r>
          </w:p>
          <w:p w14:paraId="6C0E8C6F" w14:textId="77777777" w:rsidR="00EB30E2" w:rsidRPr="00EB30E2" w:rsidRDefault="00EB30E2" w:rsidP="00EB30E2">
            <w:pPr>
              <w:rPr>
                <w:rStyle w:val="rynqvb"/>
                <w:szCs w:val="24"/>
                <w:lang w:val="ro-RO"/>
              </w:rPr>
            </w:pPr>
            <w:r w:rsidRPr="00EB30E2">
              <w:rPr>
                <w:rStyle w:val="rynqvb"/>
                <w:b/>
                <w:szCs w:val="24"/>
                <w:lang w:val="ro-RO"/>
              </w:rPr>
              <w:t xml:space="preserve">  T</w:t>
            </w:r>
            <w:r w:rsidRPr="00EB30E2">
              <w:rPr>
                <w:rStyle w:val="rynqvb"/>
                <w:szCs w:val="24"/>
                <w:lang w:val="ro-RO"/>
              </w:rPr>
              <w:t>: Ask</w:t>
            </w:r>
            <w:r>
              <w:rPr>
                <w:rStyle w:val="rynqvb"/>
                <w:szCs w:val="24"/>
                <w:lang w:val="ro-RO"/>
              </w:rPr>
              <w:t>s</w:t>
            </w:r>
            <w:r w:rsidRPr="00EB30E2">
              <w:rPr>
                <w:rStyle w:val="rynqvb"/>
                <w:szCs w:val="24"/>
                <w:lang w:val="ro-RO"/>
              </w:rPr>
              <w:t xml:space="preserve"> if there are students passionate about history who would like to pursue careers in this field.</w:t>
            </w:r>
          </w:p>
          <w:p w14:paraId="052E6F3F" w14:textId="77777777" w:rsidR="00EE77FB" w:rsidRPr="00EE77FB" w:rsidRDefault="00EB30E2" w:rsidP="00EB30E2">
            <w:pPr>
              <w:rPr>
                <w:b/>
                <w:smallCaps/>
              </w:rPr>
            </w:pPr>
            <w:r w:rsidRPr="00EB30E2">
              <w:rPr>
                <w:rStyle w:val="rynqvb"/>
                <w:b/>
                <w:szCs w:val="24"/>
                <w:lang w:val="ro-RO"/>
              </w:rPr>
              <w:t xml:space="preserve">SS: </w:t>
            </w:r>
            <w:r>
              <w:rPr>
                <w:rStyle w:val="rynqvb"/>
                <w:szCs w:val="24"/>
                <w:lang w:val="ro-RO"/>
              </w:rPr>
              <w:t>Express their opinions.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6D2C" w14:textId="77777777" w:rsidR="0041558C" w:rsidRDefault="00EE77FB" w:rsidP="00E871C3">
            <w:pPr>
              <w:spacing w:before="240" w:after="240"/>
              <w:jc w:val="center"/>
            </w:pPr>
            <w:r w:rsidRPr="00611717">
              <w:rPr>
                <w:lang w:val="en-US"/>
              </w:rPr>
              <w:t>Frontal work</w:t>
            </w:r>
          </w:p>
        </w:tc>
      </w:tr>
    </w:tbl>
    <w:p w14:paraId="2DAAACC4" w14:textId="77777777" w:rsidR="005A20C3" w:rsidRDefault="005A20C3"/>
    <w:p w14:paraId="07B29CD8" w14:textId="77777777" w:rsidR="00542A74" w:rsidRDefault="00542A74">
      <w:pPr>
        <w:rPr>
          <w:b/>
          <w:smallCaps/>
          <w:szCs w:val="24"/>
        </w:rPr>
      </w:pPr>
    </w:p>
    <w:p w14:paraId="6A37C270" w14:textId="77777777" w:rsidR="009B1C45" w:rsidRDefault="009B1C45"/>
    <w:sectPr w:rsidR="009B1C45" w:rsidSect="001C4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3B16B" w14:textId="77777777" w:rsidR="00501154" w:rsidRDefault="00501154" w:rsidP="00895E77">
      <w:r>
        <w:separator/>
      </w:r>
    </w:p>
  </w:endnote>
  <w:endnote w:type="continuationSeparator" w:id="0">
    <w:p w14:paraId="3910DBEF" w14:textId="77777777" w:rsidR="00501154" w:rsidRDefault="00501154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B579" w14:textId="77777777" w:rsidR="00FF1223" w:rsidRDefault="00FF12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B0D2" w14:textId="2CB2CED6" w:rsidR="00FF1223" w:rsidRDefault="00FF122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B5A82E" wp14:editId="05C2DA00">
              <wp:simplePos x="0" y="0"/>
              <wp:positionH relativeFrom="column">
                <wp:posOffset>-274320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6AD1" w14:textId="77777777" w:rsidR="00FF1223" w:rsidRPr="00665D1C" w:rsidRDefault="00FF1223" w:rsidP="00FF122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77182" w14:textId="77777777" w:rsidR="00FF1223" w:rsidRPr="005B584A" w:rsidRDefault="00FF1223" w:rsidP="00FF122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94A484A" w14:textId="77777777" w:rsidR="00FF1223" w:rsidRDefault="00FF1223" w:rsidP="00FF122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6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CKRE3hAAAACwEAAA8AAABkcnMvZG93bnJl&#10;di54bWxMj8FKw0AQhu+C77CM4K3dbFqDjdmUUtRTEWwF8bZNpklodjZkt0n69k5PepthPv75/mw9&#10;2VYM2PvGkQY1j0AgFa5sqNLwdXibPYPwwVBpWkeo4Yoe1vn9XWbS0o30icM+VIJDyKdGQx1Cl0rp&#10;ixqt8XPXIfHt5HprAq99JcvejBxuWxlHUSKtaYg/1KbDbY3FeX+xGt5HM24W6nXYnU/b68/h6eN7&#10;p1Drx4dp8wIi4BT+YLjpszrk7HR0Fyq9aDXMlouYUR7iSIG4EctEcZujhmS1Ap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EIpET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6546AD1" w14:textId="77777777" w:rsidR="00FF1223" w:rsidRPr="00665D1C" w:rsidRDefault="00FF1223" w:rsidP="00FF122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8777182" w14:textId="77777777" w:rsidR="00FF1223" w:rsidRPr="005B584A" w:rsidRDefault="00FF1223" w:rsidP="00FF122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94A484A" w14:textId="77777777" w:rsidR="00FF1223" w:rsidRDefault="00FF1223" w:rsidP="00FF122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0CEDA" w14:textId="77777777" w:rsidR="00FF1223" w:rsidRDefault="00FF12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A6A3E" w14:textId="77777777" w:rsidR="00501154" w:rsidRDefault="00501154" w:rsidP="00895E77">
      <w:r>
        <w:separator/>
      </w:r>
    </w:p>
  </w:footnote>
  <w:footnote w:type="continuationSeparator" w:id="0">
    <w:p w14:paraId="39BC0D3F" w14:textId="77777777" w:rsidR="00501154" w:rsidRDefault="00501154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F7735" w14:textId="77777777" w:rsidR="00FF1223" w:rsidRDefault="00FF12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768F92B2" w14:textId="77777777" w:rsidTr="005C0365">
      <w:tc>
        <w:tcPr>
          <w:tcW w:w="4714" w:type="dxa"/>
          <w:shd w:val="clear" w:color="auto" w:fill="FFE599"/>
          <w:vAlign w:val="center"/>
        </w:tcPr>
        <w:p w14:paraId="079C7086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17957264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20DFC206" wp14:editId="432317B4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5B521229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7CFBB4C4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EC9F6" w14:textId="77777777" w:rsidR="00FF1223" w:rsidRDefault="00FF12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B8"/>
    <w:multiLevelType w:val="hybridMultilevel"/>
    <w:tmpl w:val="F9E6A942"/>
    <w:lvl w:ilvl="0" w:tplc="C6F8A2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113FF"/>
    <w:multiLevelType w:val="hybridMultilevel"/>
    <w:tmpl w:val="3C422412"/>
    <w:lvl w:ilvl="0" w:tplc="94667F3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5310"/>
    <w:multiLevelType w:val="hybridMultilevel"/>
    <w:tmpl w:val="3EA227D0"/>
    <w:lvl w:ilvl="0" w:tplc="21DECE62">
      <w:start w:val="5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C2E94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53A4730"/>
    <w:multiLevelType w:val="hybridMultilevel"/>
    <w:tmpl w:val="FE9E97A6"/>
    <w:lvl w:ilvl="0" w:tplc="68ECB17E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bCs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>
    <w:nsid w:val="57505434"/>
    <w:multiLevelType w:val="hybridMultilevel"/>
    <w:tmpl w:val="CFC2C18A"/>
    <w:lvl w:ilvl="0" w:tplc="D65AB3F2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A23EC"/>
    <w:multiLevelType w:val="hybridMultilevel"/>
    <w:tmpl w:val="323C9B06"/>
    <w:lvl w:ilvl="0" w:tplc="374003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C1936"/>
    <w:multiLevelType w:val="hybridMultilevel"/>
    <w:tmpl w:val="98989EA4"/>
    <w:lvl w:ilvl="0" w:tplc="1152BEA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80C42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0B3F"/>
    <w:rsid w:val="000C192C"/>
    <w:rsid w:val="000D0B65"/>
    <w:rsid w:val="000D5EA7"/>
    <w:rsid w:val="000D62E0"/>
    <w:rsid w:val="000E360C"/>
    <w:rsid w:val="000E4938"/>
    <w:rsid w:val="000F1D61"/>
    <w:rsid w:val="000F56EA"/>
    <w:rsid w:val="00114687"/>
    <w:rsid w:val="00150A2B"/>
    <w:rsid w:val="00152C31"/>
    <w:rsid w:val="001546BA"/>
    <w:rsid w:val="00166091"/>
    <w:rsid w:val="001903E5"/>
    <w:rsid w:val="00195F1F"/>
    <w:rsid w:val="001B4056"/>
    <w:rsid w:val="001B445D"/>
    <w:rsid w:val="001C4B70"/>
    <w:rsid w:val="001D33E0"/>
    <w:rsid w:val="001D66D6"/>
    <w:rsid w:val="001F372E"/>
    <w:rsid w:val="00210317"/>
    <w:rsid w:val="002119FD"/>
    <w:rsid w:val="00217C34"/>
    <w:rsid w:val="00222CBA"/>
    <w:rsid w:val="00223C4E"/>
    <w:rsid w:val="00224BE6"/>
    <w:rsid w:val="00247FC9"/>
    <w:rsid w:val="0025256B"/>
    <w:rsid w:val="00254F1B"/>
    <w:rsid w:val="00271858"/>
    <w:rsid w:val="00271D39"/>
    <w:rsid w:val="002B66CC"/>
    <w:rsid w:val="002C6FF2"/>
    <w:rsid w:val="002E665B"/>
    <w:rsid w:val="002F258F"/>
    <w:rsid w:val="002F3A5A"/>
    <w:rsid w:val="00304CDD"/>
    <w:rsid w:val="00333083"/>
    <w:rsid w:val="0036452C"/>
    <w:rsid w:val="003669BF"/>
    <w:rsid w:val="003A7BFF"/>
    <w:rsid w:val="003D15D2"/>
    <w:rsid w:val="003E487A"/>
    <w:rsid w:val="003F62BB"/>
    <w:rsid w:val="00414FD6"/>
    <w:rsid w:val="0041558C"/>
    <w:rsid w:val="00420228"/>
    <w:rsid w:val="00423FC0"/>
    <w:rsid w:val="00426C8E"/>
    <w:rsid w:val="00460CA4"/>
    <w:rsid w:val="00481A11"/>
    <w:rsid w:val="00496775"/>
    <w:rsid w:val="004A7206"/>
    <w:rsid w:val="004D2329"/>
    <w:rsid w:val="004E0F95"/>
    <w:rsid w:val="004F1D5A"/>
    <w:rsid w:val="004F4AE3"/>
    <w:rsid w:val="00501154"/>
    <w:rsid w:val="00510C83"/>
    <w:rsid w:val="00542A74"/>
    <w:rsid w:val="00584F11"/>
    <w:rsid w:val="00595696"/>
    <w:rsid w:val="005A20C3"/>
    <w:rsid w:val="005A45B3"/>
    <w:rsid w:val="005A628A"/>
    <w:rsid w:val="005A6941"/>
    <w:rsid w:val="005B52F9"/>
    <w:rsid w:val="005C448D"/>
    <w:rsid w:val="00606462"/>
    <w:rsid w:val="006174BD"/>
    <w:rsid w:val="0064321F"/>
    <w:rsid w:val="00654440"/>
    <w:rsid w:val="00657D5D"/>
    <w:rsid w:val="006872D1"/>
    <w:rsid w:val="006874E1"/>
    <w:rsid w:val="006B1D1D"/>
    <w:rsid w:val="006C5D77"/>
    <w:rsid w:val="006F771D"/>
    <w:rsid w:val="00701159"/>
    <w:rsid w:val="0070601F"/>
    <w:rsid w:val="0071059B"/>
    <w:rsid w:val="00717FAB"/>
    <w:rsid w:val="0078080B"/>
    <w:rsid w:val="00791269"/>
    <w:rsid w:val="007A5CDE"/>
    <w:rsid w:val="007C07EB"/>
    <w:rsid w:val="007C6AF0"/>
    <w:rsid w:val="007C708D"/>
    <w:rsid w:val="0080256A"/>
    <w:rsid w:val="00814CB4"/>
    <w:rsid w:val="00816734"/>
    <w:rsid w:val="00823545"/>
    <w:rsid w:val="008520B9"/>
    <w:rsid w:val="00874434"/>
    <w:rsid w:val="0089492D"/>
    <w:rsid w:val="00895E77"/>
    <w:rsid w:val="008A2FFF"/>
    <w:rsid w:val="008A7DA1"/>
    <w:rsid w:val="008C3A07"/>
    <w:rsid w:val="0090149C"/>
    <w:rsid w:val="00907575"/>
    <w:rsid w:val="009313A0"/>
    <w:rsid w:val="00950AC5"/>
    <w:rsid w:val="009A405D"/>
    <w:rsid w:val="009B1C45"/>
    <w:rsid w:val="009D3288"/>
    <w:rsid w:val="009F5937"/>
    <w:rsid w:val="00A25956"/>
    <w:rsid w:val="00A310EB"/>
    <w:rsid w:val="00A75110"/>
    <w:rsid w:val="00A90269"/>
    <w:rsid w:val="00A91E02"/>
    <w:rsid w:val="00A92D30"/>
    <w:rsid w:val="00AA7E53"/>
    <w:rsid w:val="00AD7B25"/>
    <w:rsid w:val="00AE1090"/>
    <w:rsid w:val="00B117D8"/>
    <w:rsid w:val="00B25E3E"/>
    <w:rsid w:val="00B43D7D"/>
    <w:rsid w:val="00B552C5"/>
    <w:rsid w:val="00B604B2"/>
    <w:rsid w:val="00B810BF"/>
    <w:rsid w:val="00B931AB"/>
    <w:rsid w:val="00BA5B1E"/>
    <w:rsid w:val="00BB263E"/>
    <w:rsid w:val="00BC48D3"/>
    <w:rsid w:val="00BD029D"/>
    <w:rsid w:val="00BE3CE0"/>
    <w:rsid w:val="00C13A72"/>
    <w:rsid w:val="00C317CE"/>
    <w:rsid w:val="00C53DAD"/>
    <w:rsid w:val="00C57BBD"/>
    <w:rsid w:val="00C641DA"/>
    <w:rsid w:val="00C81192"/>
    <w:rsid w:val="00CA1928"/>
    <w:rsid w:val="00CA1929"/>
    <w:rsid w:val="00CA69DC"/>
    <w:rsid w:val="00CB2D2F"/>
    <w:rsid w:val="00CC1077"/>
    <w:rsid w:val="00CC1932"/>
    <w:rsid w:val="00CD588D"/>
    <w:rsid w:val="00CF6CC0"/>
    <w:rsid w:val="00CF77C3"/>
    <w:rsid w:val="00D01BA2"/>
    <w:rsid w:val="00D03035"/>
    <w:rsid w:val="00D808CB"/>
    <w:rsid w:val="00D82D16"/>
    <w:rsid w:val="00D9451B"/>
    <w:rsid w:val="00DA0A93"/>
    <w:rsid w:val="00DB6083"/>
    <w:rsid w:val="00DC217E"/>
    <w:rsid w:val="00DF165C"/>
    <w:rsid w:val="00DF3F01"/>
    <w:rsid w:val="00E05E6F"/>
    <w:rsid w:val="00E30B78"/>
    <w:rsid w:val="00E41181"/>
    <w:rsid w:val="00E5450C"/>
    <w:rsid w:val="00E55B84"/>
    <w:rsid w:val="00E74E8F"/>
    <w:rsid w:val="00E8112C"/>
    <w:rsid w:val="00E871C3"/>
    <w:rsid w:val="00E9390F"/>
    <w:rsid w:val="00E94557"/>
    <w:rsid w:val="00E96260"/>
    <w:rsid w:val="00EB30E2"/>
    <w:rsid w:val="00ED3E53"/>
    <w:rsid w:val="00EE58C1"/>
    <w:rsid w:val="00EE77FB"/>
    <w:rsid w:val="00EF49AD"/>
    <w:rsid w:val="00F05BD7"/>
    <w:rsid w:val="00F3247F"/>
    <w:rsid w:val="00F56CEA"/>
    <w:rsid w:val="00F6664C"/>
    <w:rsid w:val="00F70FFC"/>
    <w:rsid w:val="00F82564"/>
    <w:rsid w:val="00F87887"/>
    <w:rsid w:val="00FD5799"/>
    <w:rsid w:val="00FE00C6"/>
    <w:rsid w:val="00FF1223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5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6s76dtjn2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display?v=p4ytmf813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earningapps.org/display?v=p4ytmf813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6s76dtjn2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2635</Characters>
  <Application>Microsoft Office Word</Application>
  <DocSecurity>0</DocSecurity>
  <Lines>21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2023-03-28T18:44:00Z</dcterms:created>
  <dcterms:modified xsi:type="dcterms:W3CDTF">2023-10-05T10:21:00Z</dcterms:modified>
</cp:coreProperties>
</file>