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0A671" w14:textId="77777777" w:rsidR="00895E77" w:rsidRPr="00C637C7" w:rsidRDefault="00895E77" w:rsidP="00895E77">
      <w:pPr>
        <w:shd w:val="clear" w:color="auto" w:fill="FFE599"/>
        <w:jc w:val="center"/>
        <w:outlineLvl w:val="0"/>
        <w:rPr>
          <w:b/>
          <w:lang w:val="en-US"/>
        </w:rPr>
      </w:pPr>
      <w:bookmarkStart w:id="0" w:name="_GoBack"/>
      <w:bookmarkEnd w:id="0"/>
      <w:r w:rsidRPr="00C637C7">
        <w:rPr>
          <w:b/>
          <w:lang w:val="en-US"/>
        </w:rPr>
        <w:t>Lesson Plan</w:t>
      </w:r>
    </w:p>
    <w:p w14:paraId="2FEE2786" w14:textId="7C4D9E71" w:rsidR="00895E77" w:rsidRPr="00BB0A64" w:rsidRDefault="008B666A" w:rsidP="00687F3B">
      <w:pPr>
        <w:spacing w:before="120" w:after="120"/>
        <w:jc w:val="center"/>
        <w:outlineLvl w:val="0"/>
        <w:rPr>
          <w:b/>
          <w:lang w:val="en-US"/>
        </w:rPr>
      </w:pPr>
      <w:r>
        <w:rPr>
          <w:b/>
          <w:lang w:val="en-US"/>
        </w:rPr>
        <w:t>STEREOTY</w:t>
      </w:r>
      <w:r w:rsidR="00281BB3">
        <w:rPr>
          <w:b/>
          <w:lang w:val="en-US"/>
        </w:rPr>
        <w:t>PES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960"/>
        <w:gridCol w:w="5529"/>
      </w:tblGrid>
      <w:tr w:rsidR="00895E77" w:rsidRPr="00BB0A64" w14:paraId="31CF5B12" w14:textId="77777777" w:rsidTr="009C3571">
        <w:trPr>
          <w:trHeight w:val="227"/>
        </w:trPr>
        <w:tc>
          <w:tcPr>
            <w:tcW w:w="3828" w:type="dxa"/>
            <w:gridSpan w:val="2"/>
            <w:shd w:val="clear" w:color="auto" w:fill="FFE599"/>
          </w:tcPr>
          <w:p w14:paraId="5E6F1DCA" w14:textId="77777777" w:rsidR="00895E77" w:rsidRPr="00BB0A64" w:rsidRDefault="00895E77" w:rsidP="00592DCD">
            <w:pPr>
              <w:spacing w:before="40" w:after="40"/>
              <w:rPr>
                <w:szCs w:val="24"/>
                <w:lang w:val="en-US"/>
              </w:rPr>
            </w:pPr>
            <w:r w:rsidRPr="00BB0A64">
              <w:rPr>
                <w:b/>
                <w:sz w:val="22"/>
                <w:lang w:val="en-US"/>
              </w:rPr>
              <w:t>Level, age of the students</w:t>
            </w:r>
            <w:r w:rsidRPr="00BB0A64">
              <w:rPr>
                <w:sz w:val="22"/>
                <w:lang w:val="en-US"/>
              </w:rPr>
              <w:t>:</w:t>
            </w:r>
          </w:p>
        </w:tc>
        <w:tc>
          <w:tcPr>
            <w:tcW w:w="10489" w:type="dxa"/>
            <w:gridSpan w:val="2"/>
            <w:shd w:val="clear" w:color="auto" w:fill="auto"/>
          </w:tcPr>
          <w:p w14:paraId="67D6AD9D" w14:textId="31BBDC18" w:rsidR="00895E77" w:rsidRPr="00A05025" w:rsidRDefault="00895E77" w:rsidP="00281BB3">
            <w:pPr>
              <w:spacing w:before="40" w:after="40"/>
              <w:rPr>
                <w:sz w:val="22"/>
                <w:lang w:val="en-US"/>
              </w:rPr>
            </w:pPr>
            <w:r w:rsidRPr="00A05025">
              <w:rPr>
                <w:sz w:val="22"/>
                <w:lang w:val="en-US"/>
              </w:rPr>
              <w:t>1</w:t>
            </w:r>
            <w:r w:rsidR="00FD67C7">
              <w:rPr>
                <w:sz w:val="22"/>
                <w:lang w:val="en-US"/>
              </w:rPr>
              <w:t>4</w:t>
            </w:r>
            <w:r w:rsidRPr="00A05025">
              <w:rPr>
                <w:sz w:val="22"/>
                <w:lang w:val="en-US"/>
              </w:rPr>
              <w:t xml:space="preserve"> – </w:t>
            </w:r>
            <w:r w:rsidR="00281BB3">
              <w:rPr>
                <w:sz w:val="22"/>
                <w:lang w:val="en-US"/>
              </w:rPr>
              <w:t>16</w:t>
            </w:r>
          </w:p>
        </w:tc>
      </w:tr>
      <w:tr w:rsidR="00895E77" w:rsidRPr="00BB0A64" w14:paraId="1D1F26CE" w14:textId="77777777" w:rsidTr="009C3571">
        <w:trPr>
          <w:trHeight w:val="227"/>
        </w:trPr>
        <w:tc>
          <w:tcPr>
            <w:tcW w:w="3828" w:type="dxa"/>
            <w:gridSpan w:val="2"/>
            <w:shd w:val="clear" w:color="auto" w:fill="FFE599"/>
          </w:tcPr>
          <w:p w14:paraId="7AE57EC1" w14:textId="77777777" w:rsidR="00895E77" w:rsidRPr="00BB0A64" w:rsidRDefault="00895E77" w:rsidP="00592DCD">
            <w:pPr>
              <w:spacing w:before="40" w:after="40"/>
              <w:rPr>
                <w:b/>
                <w:bCs/>
                <w:szCs w:val="24"/>
                <w:lang w:val="en-US"/>
              </w:rPr>
            </w:pPr>
            <w:r w:rsidRPr="00BB0A64">
              <w:rPr>
                <w:b/>
                <w:bCs/>
                <w:szCs w:val="24"/>
                <w:lang w:val="en-US"/>
              </w:rPr>
              <w:t>Subject:</w:t>
            </w:r>
          </w:p>
        </w:tc>
        <w:tc>
          <w:tcPr>
            <w:tcW w:w="10489" w:type="dxa"/>
            <w:gridSpan w:val="2"/>
            <w:shd w:val="clear" w:color="auto" w:fill="auto"/>
          </w:tcPr>
          <w:p w14:paraId="513C9B50" w14:textId="40A02B72" w:rsidR="00895E77" w:rsidRPr="00A05025" w:rsidRDefault="005F45C7" w:rsidP="00592DCD">
            <w:pPr>
              <w:spacing w:before="40" w:after="40"/>
              <w:rPr>
                <w:szCs w:val="24"/>
                <w:lang w:val="en-US"/>
              </w:rPr>
            </w:pPr>
            <w:r>
              <w:rPr>
                <w:szCs w:val="24"/>
                <w:lang w:val="en-US"/>
              </w:rPr>
              <w:t>Any Subject</w:t>
            </w:r>
          </w:p>
        </w:tc>
      </w:tr>
      <w:tr w:rsidR="00895E77" w:rsidRPr="00BB0A64" w14:paraId="765E338B" w14:textId="77777777" w:rsidTr="009C3571">
        <w:trPr>
          <w:trHeight w:val="227"/>
        </w:trPr>
        <w:tc>
          <w:tcPr>
            <w:tcW w:w="3828" w:type="dxa"/>
            <w:gridSpan w:val="2"/>
            <w:shd w:val="clear" w:color="auto" w:fill="FFE599"/>
          </w:tcPr>
          <w:p w14:paraId="4F205F0A" w14:textId="77777777" w:rsidR="00895E77" w:rsidRPr="00BB0A64" w:rsidRDefault="00895E77" w:rsidP="00592DCD">
            <w:pPr>
              <w:spacing w:before="40" w:after="40"/>
              <w:rPr>
                <w:b/>
                <w:bCs/>
                <w:szCs w:val="24"/>
                <w:lang w:val="en-US"/>
              </w:rPr>
            </w:pPr>
            <w:r w:rsidRPr="00BB0A64">
              <w:rPr>
                <w:b/>
                <w:bCs/>
                <w:szCs w:val="24"/>
                <w:lang w:val="en-US"/>
              </w:rPr>
              <w:t>Subjects involved:</w:t>
            </w:r>
          </w:p>
        </w:tc>
        <w:tc>
          <w:tcPr>
            <w:tcW w:w="10489" w:type="dxa"/>
            <w:gridSpan w:val="2"/>
            <w:shd w:val="clear" w:color="auto" w:fill="auto"/>
          </w:tcPr>
          <w:p w14:paraId="27EAD0EF" w14:textId="731B94B2" w:rsidR="00895E77" w:rsidRPr="00A05025" w:rsidRDefault="005F45C7" w:rsidP="00592DCD">
            <w:pPr>
              <w:spacing w:before="40" w:after="40"/>
              <w:rPr>
                <w:szCs w:val="24"/>
                <w:lang w:val="en-US"/>
              </w:rPr>
            </w:pPr>
            <w:r>
              <w:rPr>
                <w:szCs w:val="24"/>
                <w:lang w:val="en-US"/>
              </w:rPr>
              <w:t>All Subjects</w:t>
            </w:r>
          </w:p>
        </w:tc>
      </w:tr>
      <w:tr w:rsidR="00895E77" w:rsidRPr="00BB0A64" w14:paraId="5CA84D87" w14:textId="77777777" w:rsidTr="009C3571">
        <w:tc>
          <w:tcPr>
            <w:tcW w:w="3828" w:type="dxa"/>
            <w:gridSpan w:val="2"/>
            <w:shd w:val="clear" w:color="auto" w:fill="FFE599"/>
          </w:tcPr>
          <w:p w14:paraId="16EC49B8" w14:textId="77777777" w:rsidR="00895E77" w:rsidRPr="00BB0A64" w:rsidRDefault="00895E77" w:rsidP="00592DCD">
            <w:pPr>
              <w:spacing w:before="40" w:after="40"/>
              <w:rPr>
                <w:b/>
                <w:bCs/>
                <w:szCs w:val="24"/>
                <w:lang w:val="en-US"/>
              </w:rPr>
            </w:pPr>
            <w:r w:rsidRPr="00BB0A64">
              <w:rPr>
                <w:b/>
                <w:bCs/>
                <w:szCs w:val="24"/>
                <w:lang w:val="en-US"/>
              </w:rPr>
              <w:t>Aims:</w:t>
            </w:r>
          </w:p>
        </w:tc>
        <w:tc>
          <w:tcPr>
            <w:tcW w:w="10489" w:type="dxa"/>
            <w:gridSpan w:val="2"/>
            <w:shd w:val="clear" w:color="auto" w:fill="auto"/>
          </w:tcPr>
          <w:p w14:paraId="33C82CC7" w14:textId="77777777" w:rsidR="00281BB3" w:rsidRDefault="00281BB3" w:rsidP="00281BB3">
            <w:pPr>
              <w:spacing w:before="40" w:after="40"/>
            </w:pPr>
            <w:r>
              <w:t>Students will outline different categories of stereotypes.</w:t>
            </w:r>
          </w:p>
          <w:p w14:paraId="01D4D2D1" w14:textId="216A9AF2" w:rsidR="00895E77" w:rsidRPr="00A05025" w:rsidRDefault="00281BB3" w:rsidP="00281BB3">
            <w:pPr>
              <w:spacing w:before="40" w:after="40"/>
              <w:rPr>
                <w:szCs w:val="24"/>
                <w:lang w:val="en-US"/>
              </w:rPr>
            </w:pPr>
            <w:r>
              <w:t>Students will anticipate and/or describe how stereotypes affect people</w:t>
            </w:r>
          </w:p>
        </w:tc>
      </w:tr>
      <w:tr w:rsidR="00895E77" w:rsidRPr="00BB0A64" w14:paraId="1A62E3D8" w14:textId="77777777" w:rsidTr="009C3571">
        <w:tc>
          <w:tcPr>
            <w:tcW w:w="3828" w:type="dxa"/>
            <w:gridSpan w:val="2"/>
            <w:shd w:val="clear" w:color="auto" w:fill="FFE599"/>
          </w:tcPr>
          <w:p w14:paraId="3FB31753" w14:textId="77777777" w:rsidR="00895E77" w:rsidRPr="00BB0A64" w:rsidRDefault="00895E77" w:rsidP="00592DCD">
            <w:pPr>
              <w:spacing w:before="40" w:after="40"/>
              <w:rPr>
                <w:b/>
                <w:bCs/>
                <w:szCs w:val="24"/>
                <w:lang w:val="en-US"/>
              </w:rPr>
            </w:pPr>
            <w:r w:rsidRPr="00BB0A64">
              <w:rPr>
                <w:b/>
                <w:bCs/>
                <w:szCs w:val="24"/>
                <w:lang w:val="en-US"/>
              </w:rPr>
              <w:t>Suggested # of students per group:</w:t>
            </w:r>
          </w:p>
        </w:tc>
        <w:tc>
          <w:tcPr>
            <w:tcW w:w="10489" w:type="dxa"/>
            <w:gridSpan w:val="2"/>
            <w:shd w:val="clear" w:color="auto" w:fill="auto"/>
          </w:tcPr>
          <w:p w14:paraId="5492AF7B" w14:textId="1AACDDC8" w:rsidR="00895E77" w:rsidRPr="00A05025" w:rsidRDefault="00FD67C7" w:rsidP="00592DCD">
            <w:pPr>
              <w:spacing w:before="40" w:after="40"/>
              <w:rPr>
                <w:szCs w:val="24"/>
                <w:lang w:val="en-US"/>
              </w:rPr>
            </w:pPr>
            <w:r>
              <w:rPr>
                <w:szCs w:val="24"/>
                <w:lang w:val="en-US"/>
              </w:rPr>
              <w:t>10</w:t>
            </w:r>
            <w:r w:rsidR="00895E77" w:rsidRPr="00A05025">
              <w:rPr>
                <w:szCs w:val="24"/>
                <w:lang w:val="en-US"/>
              </w:rPr>
              <w:t xml:space="preserve"> – 20 </w:t>
            </w:r>
          </w:p>
        </w:tc>
      </w:tr>
      <w:tr w:rsidR="00895E77" w:rsidRPr="00BB0A64" w14:paraId="3B24FBBA" w14:textId="77777777" w:rsidTr="009C3571">
        <w:tc>
          <w:tcPr>
            <w:tcW w:w="3828" w:type="dxa"/>
            <w:gridSpan w:val="2"/>
            <w:shd w:val="clear" w:color="auto" w:fill="FFE599"/>
          </w:tcPr>
          <w:p w14:paraId="5ECB86FF" w14:textId="77777777" w:rsidR="00895E77" w:rsidRPr="00BB0A64" w:rsidRDefault="00895E77" w:rsidP="00592DCD">
            <w:pPr>
              <w:spacing w:before="40" w:after="40"/>
              <w:rPr>
                <w:b/>
                <w:bCs/>
                <w:szCs w:val="24"/>
                <w:lang w:val="en-US"/>
              </w:rPr>
            </w:pPr>
            <w:r w:rsidRPr="00BB0A64">
              <w:rPr>
                <w:b/>
                <w:bCs/>
                <w:szCs w:val="24"/>
                <w:lang w:val="en-US"/>
              </w:rPr>
              <w:t>Time of the main activity:</w:t>
            </w:r>
          </w:p>
        </w:tc>
        <w:tc>
          <w:tcPr>
            <w:tcW w:w="10489" w:type="dxa"/>
            <w:gridSpan w:val="2"/>
            <w:shd w:val="clear" w:color="auto" w:fill="auto"/>
          </w:tcPr>
          <w:p w14:paraId="4106C0F3" w14:textId="47C92F35" w:rsidR="00895E77" w:rsidRPr="00A05025" w:rsidRDefault="00BC5259" w:rsidP="000D283E">
            <w:pPr>
              <w:spacing w:before="40" w:after="40"/>
              <w:rPr>
                <w:szCs w:val="24"/>
                <w:lang w:val="en-US"/>
              </w:rPr>
            </w:pPr>
            <w:r w:rsidRPr="00A05025">
              <w:rPr>
                <w:szCs w:val="24"/>
                <w:lang w:val="en-US"/>
              </w:rPr>
              <w:t>1</w:t>
            </w:r>
            <w:r w:rsidR="000D283E">
              <w:rPr>
                <w:szCs w:val="24"/>
                <w:lang w:val="en-US"/>
              </w:rPr>
              <w:t>5</w:t>
            </w:r>
            <w:r w:rsidR="00FB1507">
              <w:rPr>
                <w:szCs w:val="24"/>
                <w:lang w:val="en-US"/>
              </w:rPr>
              <w:t xml:space="preserve"> </w:t>
            </w:r>
            <w:r w:rsidR="00895E77" w:rsidRPr="00A05025">
              <w:rPr>
                <w:szCs w:val="24"/>
                <w:lang w:val="en-US"/>
              </w:rPr>
              <w:t>minutes</w:t>
            </w:r>
            <w:r w:rsidR="0078743F" w:rsidRPr="00A05025">
              <w:rPr>
                <w:szCs w:val="24"/>
                <w:lang w:val="en-US"/>
              </w:rPr>
              <w:t xml:space="preserve"> </w:t>
            </w:r>
          </w:p>
        </w:tc>
      </w:tr>
      <w:tr w:rsidR="00895E77" w:rsidRPr="00BB0A64" w14:paraId="4474A97A" w14:textId="77777777" w:rsidTr="009C3571">
        <w:tc>
          <w:tcPr>
            <w:tcW w:w="3828" w:type="dxa"/>
            <w:gridSpan w:val="2"/>
            <w:shd w:val="clear" w:color="auto" w:fill="FFE599"/>
          </w:tcPr>
          <w:p w14:paraId="14D9D30F" w14:textId="77777777" w:rsidR="00895E77" w:rsidRPr="00BB0A64" w:rsidRDefault="00895E77" w:rsidP="00592DCD">
            <w:pPr>
              <w:spacing w:before="40" w:after="40"/>
              <w:rPr>
                <w:b/>
                <w:bCs/>
                <w:szCs w:val="24"/>
                <w:lang w:val="en-US"/>
              </w:rPr>
            </w:pPr>
            <w:r w:rsidRPr="00BB0A64">
              <w:rPr>
                <w:b/>
                <w:bCs/>
                <w:szCs w:val="24"/>
                <w:lang w:val="en-US"/>
              </w:rPr>
              <w:t>Material:</w:t>
            </w:r>
          </w:p>
        </w:tc>
        <w:tc>
          <w:tcPr>
            <w:tcW w:w="10489" w:type="dxa"/>
            <w:gridSpan w:val="2"/>
            <w:shd w:val="clear" w:color="auto" w:fill="auto"/>
          </w:tcPr>
          <w:p w14:paraId="03829AAE" w14:textId="58D71BA0" w:rsidR="00AC4A89" w:rsidRPr="00A05025" w:rsidRDefault="00281BB3" w:rsidP="00281BB3">
            <w:pPr>
              <w:spacing w:before="40" w:after="40"/>
              <w:rPr>
                <w:szCs w:val="24"/>
                <w:lang w:val="en-US"/>
              </w:rPr>
            </w:pPr>
            <w:r>
              <w:rPr>
                <w:szCs w:val="24"/>
                <w:lang w:val="en-US"/>
              </w:rPr>
              <w:t xml:space="preserve">Flipchart paper and </w:t>
            </w:r>
            <w:r w:rsidRPr="00281BB3">
              <w:rPr>
                <w:szCs w:val="24"/>
                <w:lang w:val="en-US"/>
              </w:rPr>
              <w:t>Markers</w:t>
            </w:r>
          </w:p>
        </w:tc>
      </w:tr>
      <w:tr w:rsidR="00895E77" w:rsidRPr="00BB0A64" w14:paraId="384ABDE0" w14:textId="77777777" w:rsidTr="009C3571">
        <w:tc>
          <w:tcPr>
            <w:tcW w:w="3828" w:type="dxa"/>
            <w:gridSpan w:val="2"/>
            <w:shd w:val="clear" w:color="auto" w:fill="FFE599"/>
          </w:tcPr>
          <w:p w14:paraId="4A9683DD" w14:textId="77777777" w:rsidR="00895E77" w:rsidRPr="00BB0A64" w:rsidRDefault="00895E77" w:rsidP="00592DCD">
            <w:pPr>
              <w:spacing w:before="40" w:after="40"/>
              <w:rPr>
                <w:b/>
                <w:bCs/>
                <w:szCs w:val="24"/>
                <w:lang w:val="en-US"/>
              </w:rPr>
            </w:pPr>
            <w:r w:rsidRPr="00BB0A64">
              <w:rPr>
                <w:b/>
                <w:bCs/>
                <w:szCs w:val="24"/>
                <w:lang w:val="en-US"/>
              </w:rPr>
              <w:t>Competences:</w:t>
            </w:r>
          </w:p>
        </w:tc>
        <w:tc>
          <w:tcPr>
            <w:tcW w:w="10489" w:type="dxa"/>
            <w:gridSpan w:val="2"/>
            <w:shd w:val="clear" w:color="auto" w:fill="auto"/>
          </w:tcPr>
          <w:p w14:paraId="0B4D8743" w14:textId="12A3DA24" w:rsidR="00895E77" w:rsidRPr="00A05025" w:rsidRDefault="00FD67C7" w:rsidP="00AC4A89">
            <w:pPr>
              <w:spacing w:before="40" w:after="40"/>
              <w:rPr>
                <w:szCs w:val="24"/>
                <w:lang w:val="en-US"/>
              </w:rPr>
            </w:pPr>
            <w:r>
              <w:rPr>
                <w:szCs w:val="24"/>
                <w:lang w:val="en-US"/>
              </w:rPr>
              <w:t>Analytical thinking, Co</w:t>
            </w:r>
            <w:r w:rsidR="00AC4A89">
              <w:rPr>
                <w:szCs w:val="24"/>
                <w:lang w:val="en-US"/>
              </w:rPr>
              <w:t>mmunication, Active listening,</w:t>
            </w:r>
            <w:r>
              <w:rPr>
                <w:szCs w:val="24"/>
                <w:lang w:val="en-US"/>
              </w:rPr>
              <w:t xml:space="preserve"> </w:t>
            </w:r>
            <w:r w:rsidRPr="00FD67C7">
              <w:rPr>
                <w:szCs w:val="24"/>
                <w:lang w:val="en-US"/>
              </w:rPr>
              <w:t>Problem-s</w:t>
            </w:r>
            <w:r>
              <w:rPr>
                <w:szCs w:val="24"/>
                <w:lang w:val="en-US"/>
              </w:rPr>
              <w:t xml:space="preserve">olving, </w:t>
            </w:r>
            <w:r w:rsidRPr="00FD67C7">
              <w:rPr>
                <w:szCs w:val="24"/>
                <w:lang w:val="en-US"/>
              </w:rPr>
              <w:t>Time management</w:t>
            </w:r>
          </w:p>
        </w:tc>
      </w:tr>
      <w:tr w:rsidR="00895E77" w:rsidRPr="00BB0A64" w14:paraId="4B43B214" w14:textId="77777777" w:rsidTr="009C3571">
        <w:tc>
          <w:tcPr>
            <w:tcW w:w="3828" w:type="dxa"/>
            <w:gridSpan w:val="2"/>
            <w:shd w:val="clear" w:color="auto" w:fill="FFE599"/>
          </w:tcPr>
          <w:p w14:paraId="26631E7B" w14:textId="77777777" w:rsidR="00895E77" w:rsidRPr="00BB0A64" w:rsidRDefault="00895E77" w:rsidP="00592DCD">
            <w:pPr>
              <w:spacing w:before="40" w:after="40"/>
              <w:rPr>
                <w:b/>
                <w:bCs/>
                <w:szCs w:val="24"/>
                <w:lang w:val="en-US"/>
              </w:rPr>
            </w:pPr>
            <w:r w:rsidRPr="00BB0A64">
              <w:rPr>
                <w:b/>
                <w:bCs/>
                <w:szCs w:val="24"/>
                <w:lang w:val="en-US"/>
              </w:rPr>
              <w:t>Preparatory actions if any:</w:t>
            </w:r>
          </w:p>
        </w:tc>
        <w:tc>
          <w:tcPr>
            <w:tcW w:w="10489" w:type="dxa"/>
            <w:gridSpan w:val="2"/>
            <w:shd w:val="clear" w:color="auto" w:fill="auto"/>
          </w:tcPr>
          <w:p w14:paraId="54D36062" w14:textId="4DACEB14" w:rsidR="00281BB3" w:rsidRDefault="00281BB3" w:rsidP="00281BB3">
            <w:pPr>
              <w:pStyle w:val="HTML-wstpniesformatowany"/>
              <w:shd w:val="clear" w:color="auto" w:fill="F8F9FA"/>
              <w:spacing w:before="40" w:after="40"/>
              <w:rPr>
                <w:rFonts w:ascii="Times New Roman" w:hAnsi="Times New Roman" w:cs="Times New Roman"/>
                <w:sz w:val="24"/>
                <w:szCs w:val="24"/>
                <w:lang w:val="en-US"/>
              </w:rPr>
            </w:pPr>
            <w:r w:rsidRPr="00281BB3">
              <w:rPr>
                <w:rFonts w:ascii="Times New Roman" w:hAnsi="Times New Roman" w:cs="Times New Roman"/>
                <w:sz w:val="24"/>
                <w:szCs w:val="24"/>
                <w:lang w:val="en-US"/>
              </w:rPr>
              <w:t xml:space="preserve">Label </w:t>
            </w:r>
            <w:r>
              <w:rPr>
                <w:rFonts w:ascii="Times New Roman" w:hAnsi="Times New Roman" w:cs="Times New Roman"/>
                <w:sz w:val="24"/>
                <w:szCs w:val="24"/>
                <w:lang w:val="en-US"/>
              </w:rPr>
              <w:t>flipchart</w:t>
            </w:r>
            <w:r w:rsidRPr="00281BB3">
              <w:rPr>
                <w:rFonts w:ascii="Times New Roman" w:hAnsi="Times New Roman" w:cs="Times New Roman"/>
                <w:sz w:val="24"/>
                <w:szCs w:val="24"/>
                <w:lang w:val="en-US"/>
              </w:rPr>
              <w:t xml:space="preserve"> paper</w:t>
            </w:r>
            <w:r w:rsidR="00A84970">
              <w:rPr>
                <w:rFonts w:ascii="Times New Roman" w:hAnsi="Times New Roman" w:cs="Times New Roman"/>
                <w:sz w:val="24"/>
                <w:szCs w:val="24"/>
                <w:lang w:val="en-US"/>
              </w:rPr>
              <w:t>s</w:t>
            </w:r>
            <w:r w:rsidRPr="00281BB3">
              <w:rPr>
                <w:rFonts w:ascii="Times New Roman" w:hAnsi="Times New Roman" w:cs="Times New Roman"/>
                <w:sz w:val="24"/>
                <w:szCs w:val="24"/>
                <w:lang w:val="en-US"/>
              </w:rPr>
              <w:t xml:space="preserve"> with the following headin</w:t>
            </w:r>
            <w:r>
              <w:rPr>
                <w:rFonts w:ascii="Times New Roman" w:hAnsi="Times New Roman" w:cs="Times New Roman"/>
                <w:sz w:val="24"/>
                <w:szCs w:val="24"/>
                <w:lang w:val="en-US"/>
              </w:rPr>
              <w:t xml:space="preserve">gs, “athletes are”, “overweight </w:t>
            </w:r>
            <w:r w:rsidRPr="00281BB3">
              <w:rPr>
                <w:rFonts w:ascii="Times New Roman" w:hAnsi="Times New Roman" w:cs="Times New Roman"/>
                <w:sz w:val="24"/>
                <w:szCs w:val="24"/>
                <w:lang w:val="en-US"/>
              </w:rPr>
              <w:t>people are”, “doctors are”, “the elderly are”,</w:t>
            </w:r>
            <w:r>
              <w:rPr>
                <w:rFonts w:ascii="Times New Roman" w:hAnsi="Times New Roman" w:cs="Times New Roman"/>
                <w:sz w:val="24"/>
                <w:szCs w:val="24"/>
                <w:lang w:val="en-US"/>
              </w:rPr>
              <w:t xml:space="preserve"> “women should be”, “men should </w:t>
            </w:r>
            <w:r w:rsidRPr="00281BB3">
              <w:rPr>
                <w:rFonts w:ascii="Times New Roman" w:hAnsi="Times New Roman" w:cs="Times New Roman"/>
                <w:sz w:val="24"/>
                <w:szCs w:val="24"/>
                <w:lang w:val="en-US"/>
              </w:rPr>
              <w:t>be,” “smart people are,” “rich people are,” “peopl</w:t>
            </w:r>
            <w:r>
              <w:rPr>
                <w:rFonts w:ascii="Times New Roman" w:hAnsi="Times New Roman" w:cs="Times New Roman"/>
                <w:sz w:val="24"/>
                <w:szCs w:val="24"/>
                <w:lang w:val="en-US"/>
              </w:rPr>
              <w:t xml:space="preserve">e who live in small towns are,” </w:t>
            </w:r>
            <w:r w:rsidRPr="00281BB3">
              <w:rPr>
                <w:rFonts w:ascii="Times New Roman" w:hAnsi="Times New Roman" w:cs="Times New Roman"/>
                <w:sz w:val="24"/>
                <w:szCs w:val="24"/>
                <w:lang w:val="en-US"/>
              </w:rPr>
              <w:t xml:space="preserve">“people who live in large cities are,” “black families </w:t>
            </w:r>
            <w:r>
              <w:rPr>
                <w:rFonts w:ascii="Times New Roman" w:hAnsi="Times New Roman" w:cs="Times New Roman"/>
                <w:sz w:val="24"/>
                <w:szCs w:val="24"/>
                <w:lang w:val="en-US"/>
              </w:rPr>
              <w:t xml:space="preserve">are,” and “white families are.” </w:t>
            </w:r>
          </w:p>
          <w:p w14:paraId="4F4BB6E5" w14:textId="05DBB0FF" w:rsidR="00281BB3" w:rsidRDefault="00281BB3" w:rsidP="00281BB3">
            <w:pPr>
              <w:pStyle w:val="HTML-wstpniesformatowany"/>
              <w:shd w:val="clear" w:color="auto" w:fill="F8F9FA"/>
              <w:spacing w:before="40" w:after="40"/>
              <w:rPr>
                <w:rFonts w:ascii="Times New Roman" w:hAnsi="Times New Roman" w:cs="Times New Roman"/>
                <w:sz w:val="24"/>
                <w:szCs w:val="24"/>
                <w:lang w:val="en-US"/>
              </w:rPr>
            </w:pPr>
            <w:r>
              <w:rPr>
                <w:rFonts w:ascii="Times New Roman" w:hAnsi="Times New Roman" w:cs="Times New Roman"/>
                <w:sz w:val="24"/>
                <w:szCs w:val="24"/>
                <w:lang w:val="en-US"/>
              </w:rPr>
              <w:t xml:space="preserve">Teacher </w:t>
            </w:r>
            <w:r w:rsidRPr="00281BB3">
              <w:rPr>
                <w:rFonts w:ascii="Times New Roman" w:hAnsi="Times New Roman" w:cs="Times New Roman"/>
                <w:sz w:val="24"/>
                <w:szCs w:val="24"/>
                <w:lang w:val="en-US"/>
              </w:rPr>
              <w:t>Create</w:t>
            </w:r>
            <w:r>
              <w:rPr>
                <w:rFonts w:ascii="Times New Roman" w:hAnsi="Times New Roman" w:cs="Times New Roman"/>
                <w:sz w:val="24"/>
                <w:szCs w:val="24"/>
                <w:lang w:val="en-US"/>
              </w:rPr>
              <w:t>s</w:t>
            </w:r>
            <w:r w:rsidRPr="00281BB3">
              <w:rPr>
                <w:rFonts w:ascii="Times New Roman" w:hAnsi="Times New Roman" w:cs="Times New Roman"/>
                <w:sz w:val="24"/>
                <w:szCs w:val="24"/>
                <w:lang w:val="en-US"/>
              </w:rPr>
              <w:t xml:space="preserve"> a t-chart below, </w:t>
            </w:r>
          </w:p>
          <w:p w14:paraId="6DFAE2B9" w14:textId="77777777" w:rsidR="00281BB3" w:rsidRDefault="00281BB3" w:rsidP="00281BB3">
            <w:pPr>
              <w:pStyle w:val="HTML-wstpniesformatowany"/>
              <w:shd w:val="clear" w:color="auto" w:fill="F8F9FA"/>
              <w:spacing w:before="40" w:after="40"/>
              <w:rPr>
                <w:rFonts w:ascii="Times New Roman" w:hAnsi="Times New Roman" w:cs="Times New Roman"/>
                <w:sz w:val="24"/>
                <w:szCs w:val="24"/>
                <w:lang w:val="en-US"/>
              </w:rPr>
            </w:pPr>
            <w:r w:rsidRPr="00281BB3">
              <w:rPr>
                <w:rFonts w:ascii="Times New Roman" w:hAnsi="Times New Roman" w:cs="Times New Roman"/>
                <w:sz w:val="24"/>
                <w:szCs w:val="24"/>
                <w:lang w:val="en-US"/>
              </w:rPr>
              <w:t xml:space="preserve">the left side labeled “stereotype” and the </w:t>
            </w:r>
          </w:p>
          <w:p w14:paraId="439521EF" w14:textId="0732BCCA" w:rsidR="00895E77" w:rsidRPr="00A05025" w:rsidRDefault="00281BB3" w:rsidP="00281BB3">
            <w:pPr>
              <w:pStyle w:val="HTML-wstpniesformatowany"/>
              <w:shd w:val="clear" w:color="auto" w:fill="F8F9FA"/>
              <w:spacing w:before="40" w:after="40"/>
              <w:rPr>
                <w:rFonts w:ascii="Times New Roman" w:hAnsi="Times New Roman" w:cs="Times New Roman"/>
                <w:sz w:val="24"/>
                <w:szCs w:val="24"/>
                <w:lang w:val="en-US"/>
              </w:rPr>
            </w:pPr>
            <w:r>
              <w:rPr>
                <w:rFonts w:ascii="Times New Roman" w:hAnsi="Times New Roman" w:cs="Times New Roman"/>
                <w:sz w:val="24"/>
                <w:szCs w:val="24"/>
                <w:lang w:val="en-US"/>
              </w:rPr>
              <w:t xml:space="preserve">right side labeled </w:t>
            </w:r>
            <w:r w:rsidRPr="00281BB3">
              <w:rPr>
                <w:rFonts w:ascii="Times New Roman" w:hAnsi="Times New Roman" w:cs="Times New Roman"/>
                <w:sz w:val="24"/>
                <w:szCs w:val="24"/>
                <w:lang w:val="en-US"/>
              </w:rPr>
              <w:t>“strategies to stop stereotypes.” Hang these around the classroom.</w:t>
            </w:r>
          </w:p>
        </w:tc>
      </w:tr>
      <w:tr w:rsidR="00895E77" w:rsidRPr="00BB0A64" w14:paraId="1D09DE1C" w14:textId="77777777" w:rsidTr="009C3571">
        <w:tc>
          <w:tcPr>
            <w:tcW w:w="3828" w:type="dxa"/>
            <w:gridSpan w:val="2"/>
            <w:shd w:val="clear" w:color="auto" w:fill="FFE599"/>
          </w:tcPr>
          <w:p w14:paraId="7F138473" w14:textId="77777777" w:rsidR="00895E77" w:rsidRPr="00BB0A64" w:rsidRDefault="00895E77" w:rsidP="00592DCD">
            <w:pPr>
              <w:spacing w:before="40" w:after="40"/>
              <w:rPr>
                <w:b/>
                <w:bCs/>
                <w:szCs w:val="24"/>
                <w:lang w:val="en-US"/>
              </w:rPr>
            </w:pPr>
            <w:r w:rsidRPr="00BB0A64">
              <w:rPr>
                <w:b/>
                <w:bCs/>
                <w:szCs w:val="24"/>
                <w:lang w:val="en-US"/>
              </w:rPr>
              <w:t>Expected results:</w:t>
            </w:r>
          </w:p>
        </w:tc>
        <w:tc>
          <w:tcPr>
            <w:tcW w:w="10489" w:type="dxa"/>
            <w:gridSpan w:val="2"/>
            <w:shd w:val="clear" w:color="auto" w:fill="auto"/>
          </w:tcPr>
          <w:p w14:paraId="2ACD3227" w14:textId="0F89BF9E" w:rsidR="00895E77" w:rsidRPr="00A05025" w:rsidRDefault="00281BB3" w:rsidP="00642CE6">
            <w:pPr>
              <w:pStyle w:val="HTML-wstpniesformatowany"/>
              <w:shd w:val="clear" w:color="auto" w:fill="F8F9FA"/>
              <w:spacing w:before="40" w:after="40"/>
              <w:rPr>
                <w:rFonts w:ascii="Times New Roman" w:hAnsi="Times New Roman" w:cs="Times New Roman"/>
                <w:sz w:val="24"/>
                <w:szCs w:val="24"/>
              </w:rPr>
            </w:pPr>
            <w:r>
              <w:rPr>
                <w:rFonts w:ascii="Times New Roman" w:hAnsi="Times New Roman" w:cs="Times New Roman"/>
                <w:sz w:val="24"/>
                <w:szCs w:val="24"/>
              </w:rPr>
              <w:t xml:space="preserve">Students will understand </w:t>
            </w:r>
            <w:r w:rsidR="00642CE6">
              <w:rPr>
                <w:rFonts w:ascii="Times New Roman" w:hAnsi="Times New Roman" w:cs="Times New Roman"/>
                <w:sz w:val="24"/>
                <w:szCs w:val="24"/>
              </w:rPr>
              <w:t xml:space="preserve">how making stereotypes can have demaging impacts in working environments </w:t>
            </w:r>
          </w:p>
        </w:tc>
      </w:tr>
      <w:tr w:rsidR="00895E77" w:rsidRPr="00BB0A64" w14:paraId="653EDD51" w14:textId="77777777" w:rsidTr="009C3571">
        <w:tc>
          <w:tcPr>
            <w:tcW w:w="3828" w:type="dxa"/>
            <w:gridSpan w:val="2"/>
            <w:shd w:val="clear" w:color="auto" w:fill="FFE599"/>
          </w:tcPr>
          <w:p w14:paraId="1E9A86C8" w14:textId="77777777" w:rsidR="00895E77" w:rsidRPr="00BB0A64" w:rsidRDefault="00895E77" w:rsidP="00592DCD">
            <w:pPr>
              <w:spacing w:before="40" w:after="40"/>
              <w:rPr>
                <w:b/>
                <w:bCs/>
                <w:szCs w:val="24"/>
                <w:lang w:val="en-US"/>
              </w:rPr>
            </w:pPr>
            <w:r w:rsidRPr="00BB0A64">
              <w:rPr>
                <w:b/>
                <w:bCs/>
                <w:szCs w:val="24"/>
                <w:lang w:val="en-US"/>
              </w:rPr>
              <w:t>Expected difficulties:</w:t>
            </w:r>
          </w:p>
        </w:tc>
        <w:tc>
          <w:tcPr>
            <w:tcW w:w="10489" w:type="dxa"/>
            <w:gridSpan w:val="2"/>
            <w:shd w:val="clear" w:color="auto" w:fill="auto"/>
          </w:tcPr>
          <w:p w14:paraId="29315962" w14:textId="6A3FE43F" w:rsidR="00895E77" w:rsidRPr="00592DCD" w:rsidRDefault="005F45C7" w:rsidP="00592DCD">
            <w:pPr>
              <w:pStyle w:val="HTML-wstpniesformatowany"/>
              <w:shd w:val="clear" w:color="auto" w:fill="F8F9FA"/>
              <w:spacing w:before="40" w:after="40"/>
              <w:rPr>
                <w:rFonts w:ascii="Times New Roman" w:hAnsi="Times New Roman" w:cs="Times New Roman"/>
                <w:color w:val="202124"/>
                <w:spacing w:val="-6"/>
                <w:sz w:val="24"/>
                <w:szCs w:val="24"/>
              </w:rPr>
            </w:pPr>
            <w:r>
              <w:rPr>
                <w:rFonts w:ascii="Times New Roman" w:hAnsi="Times New Roman" w:cs="Times New Roman"/>
                <w:color w:val="202124"/>
                <w:spacing w:val="-6"/>
                <w:sz w:val="24"/>
                <w:szCs w:val="24"/>
              </w:rPr>
              <w:t>Some students may not be interested in the topic</w:t>
            </w:r>
          </w:p>
        </w:tc>
      </w:tr>
      <w:tr w:rsidR="00895E77" w:rsidRPr="00BB0A64" w14:paraId="5FDA28C4" w14:textId="77777777" w:rsidTr="009C3571">
        <w:tc>
          <w:tcPr>
            <w:tcW w:w="3828" w:type="dxa"/>
            <w:gridSpan w:val="2"/>
            <w:shd w:val="clear" w:color="auto" w:fill="FFE599"/>
          </w:tcPr>
          <w:p w14:paraId="37BD48AA" w14:textId="77777777" w:rsidR="00895E77" w:rsidRPr="00BB0A64" w:rsidRDefault="00895E77" w:rsidP="00592DCD">
            <w:pPr>
              <w:spacing w:before="40" w:after="40"/>
              <w:rPr>
                <w:b/>
                <w:bCs/>
                <w:szCs w:val="24"/>
                <w:lang w:val="en-US"/>
              </w:rPr>
            </w:pPr>
            <w:r w:rsidRPr="00BB0A64">
              <w:rPr>
                <w:b/>
                <w:bCs/>
                <w:szCs w:val="24"/>
                <w:lang w:val="en-US"/>
              </w:rPr>
              <w:t>Follow up if any:</w:t>
            </w:r>
          </w:p>
        </w:tc>
        <w:tc>
          <w:tcPr>
            <w:tcW w:w="10489" w:type="dxa"/>
            <w:gridSpan w:val="2"/>
            <w:shd w:val="clear" w:color="auto" w:fill="auto"/>
          </w:tcPr>
          <w:p w14:paraId="73996C3C" w14:textId="71BE8231" w:rsidR="00895E77" w:rsidRPr="00A05025" w:rsidRDefault="00895E77" w:rsidP="00281BB3">
            <w:pPr>
              <w:pStyle w:val="HTML-wstpniesformatowany"/>
              <w:shd w:val="clear" w:color="auto" w:fill="F8F9FA"/>
              <w:spacing w:before="40" w:after="40"/>
              <w:rPr>
                <w:rFonts w:ascii="Times New Roman" w:hAnsi="Times New Roman" w:cs="Times New Roman"/>
                <w:sz w:val="24"/>
                <w:szCs w:val="24"/>
                <w:lang w:val="en-US"/>
              </w:rPr>
            </w:pPr>
          </w:p>
        </w:tc>
      </w:tr>
      <w:tr w:rsidR="00895E77" w14:paraId="7D9E7A07" w14:textId="77777777" w:rsidTr="0058269B">
        <w:tblPrEx>
          <w:tblCellMar>
            <w:left w:w="70" w:type="dxa"/>
            <w:right w:w="70" w:type="dxa"/>
          </w:tblCellMar>
          <w:tblLook w:val="0000" w:firstRow="0" w:lastRow="0" w:firstColumn="0" w:lastColumn="0" w:noHBand="0" w:noVBand="0"/>
        </w:tblPrEx>
        <w:tc>
          <w:tcPr>
            <w:tcW w:w="993" w:type="dxa"/>
            <w:shd w:val="clear" w:color="auto" w:fill="FFE599"/>
          </w:tcPr>
          <w:p w14:paraId="4F5AC17E" w14:textId="77777777" w:rsidR="00895E77" w:rsidRPr="00FA72E0" w:rsidRDefault="00895E77" w:rsidP="00CE5CCA">
            <w:pPr>
              <w:spacing w:before="240" w:after="240"/>
              <w:jc w:val="center"/>
              <w:rPr>
                <w:b/>
                <w:smallCaps/>
                <w:szCs w:val="24"/>
              </w:rPr>
            </w:pPr>
            <w:r w:rsidRPr="00FA72E0">
              <w:rPr>
                <w:b/>
                <w:smallCaps/>
                <w:szCs w:val="24"/>
              </w:rPr>
              <w:t>Time</w:t>
            </w:r>
          </w:p>
        </w:tc>
        <w:tc>
          <w:tcPr>
            <w:tcW w:w="7795" w:type="dxa"/>
            <w:gridSpan w:val="2"/>
            <w:shd w:val="clear" w:color="auto" w:fill="FFE599"/>
          </w:tcPr>
          <w:p w14:paraId="67BDD3E4" w14:textId="3CFD17DA" w:rsidR="00895E77" w:rsidRPr="00FA72E0" w:rsidRDefault="00895E77" w:rsidP="00CE5CCA">
            <w:pPr>
              <w:spacing w:before="240" w:after="240"/>
              <w:jc w:val="center"/>
              <w:rPr>
                <w:b/>
                <w:smallCaps/>
                <w:szCs w:val="24"/>
              </w:rPr>
            </w:pPr>
            <w:r w:rsidRPr="00FA72E0">
              <w:rPr>
                <w:b/>
                <w:smallCaps/>
                <w:szCs w:val="24"/>
              </w:rPr>
              <w:t>PROCEDURE</w:t>
            </w:r>
            <w:r>
              <w:rPr>
                <w:b/>
                <w:smallCaps/>
                <w:szCs w:val="24"/>
              </w:rPr>
              <w:t xml:space="preserve">    (T: teacher; SS: students</w:t>
            </w:r>
            <w:r w:rsidR="000456E1">
              <w:rPr>
                <w:b/>
                <w:smallCaps/>
                <w:szCs w:val="24"/>
              </w:rPr>
              <w:t xml:space="preserve">; </w:t>
            </w:r>
            <w:r w:rsidR="00CF6CC0">
              <w:rPr>
                <w:b/>
                <w:smallCaps/>
                <w:szCs w:val="24"/>
              </w:rPr>
              <w:t>O: other</w:t>
            </w:r>
            <w:r>
              <w:rPr>
                <w:b/>
                <w:smallCaps/>
                <w:szCs w:val="24"/>
              </w:rPr>
              <w:t>)</w:t>
            </w:r>
          </w:p>
        </w:tc>
        <w:tc>
          <w:tcPr>
            <w:tcW w:w="5529" w:type="dxa"/>
            <w:shd w:val="clear" w:color="auto" w:fill="FFE599"/>
          </w:tcPr>
          <w:p w14:paraId="7876B8DA" w14:textId="77777777" w:rsidR="00895E77" w:rsidRPr="00FA72E0" w:rsidRDefault="00895E77" w:rsidP="00CE5CCA">
            <w:pPr>
              <w:spacing w:before="240" w:after="240"/>
              <w:jc w:val="center"/>
              <w:rPr>
                <w:b/>
                <w:szCs w:val="24"/>
              </w:rPr>
            </w:pPr>
            <w:r w:rsidRPr="00FA72E0">
              <w:rPr>
                <w:b/>
                <w:szCs w:val="24"/>
              </w:rPr>
              <w:t>METHOD</w:t>
            </w:r>
          </w:p>
        </w:tc>
      </w:tr>
      <w:tr w:rsidR="00895E77" w14:paraId="0A83AEBA" w14:textId="77777777" w:rsidTr="0058269B">
        <w:tblPrEx>
          <w:tblCellMar>
            <w:left w:w="70" w:type="dxa"/>
            <w:right w:w="70" w:type="dxa"/>
          </w:tblCellMar>
          <w:tblLook w:val="0000" w:firstRow="0" w:lastRow="0" w:firstColumn="0" w:lastColumn="0" w:noHBand="0" w:noVBand="0"/>
        </w:tblPrEx>
        <w:tc>
          <w:tcPr>
            <w:tcW w:w="993" w:type="dxa"/>
            <w:shd w:val="clear" w:color="auto" w:fill="auto"/>
            <w:vAlign w:val="center"/>
          </w:tcPr>
          <w:p w14:paraId="26D0A6A8" w14:textId="7AEDCCF8" w:rsidR="00895E77" w:rsidRPr="002118F5" w:rsidRDefault="000D283E" w:rsidP="005C0365">
            <w:pPr>
              <w:jc w:val="center"/>
              <w:rPr>
                <w:b/>
                <w:smallCaps/>
                <w:lang w:val="hu-HU"/>
              </w:rPr>
            </w:pPr>
            <w:r>
              <w:rPr>
                <w:b/>
                <w:smallCaps/>
                <w:lang w:val="hu-HU"/>
              </w:rPr>
              <w:t>3</w:t>
            </w:r>
            <w:r w:rsidR="00895E77">
              <w:rPr>
                <w:b/>
                <w:smallCaps/>
                <w:lang w:val="hu-HU"/>
              </w:rPr>
              <w:t>’</w:t>
            </w:r>
          </w:p>
        </w:tc>
        <w:tc>
          <w:tcPr>
            <w:tcW w:w="7795" w:type="dxa"/>
            <w:gridSpan w:val="2"/>
            <w:shd w:val="clear" w:color="auto" w:fill="auto"/>
          </w:tcPr>
          <w:p w14:paraId="2D963447" w14:textId="5C5FA725" w:rsidR="00895E77" w:rsidRDefault="00247FC9" w:rsidP="0043678B">
            <w:pPr>
              <w:numPr>
                <w:ilvl w:val="0"/>
                <w:numId w:val="1"/>
              </w:numPr>
              <w:spacing w:before="60" w:after="120"/>
              <w:rPr>
                <w:b/>
                <w:smallCaps/>
              </w:rPr>
            </w:pPr>
            <w:r>
              <w:rPr>
                <w:b/>
                <w:smallCaps/>
              </w:rPr>
              <w:t>P</w:t>
            </w:r>
            <w:r w:rsidR="000D62E0">
              <w:rPr>
                <w:b/>
                <w:smallCaps/>
              </w:rPr>
              <w:t>reparatory action</w:t>
            </w:r>
          </w:p>
          <w:p w14:paraId="7458B148" w14:textId="77777777" w:rsidR="00477250" w:rsidRDefault="00895E77" w:rsidP="005F45C7">
            <w:pPr>
              <w:spacing w:before="60" w:after="120"/>
              <w:rPr>
                <w:color w:val="202124"/>
                <w:szCs w:val="24"/>
                <w:lang w:val="en"/>
              </w:rPr>
            </w:pPr>
            <w:r>
              <w:rPr>
                <w:b/>
                <w:color w:val="auto"/>
              </w:rPr>
              <w:lastRenderedPageBreak/>
              <w:t>Objective</w:t>
            </w:r>
            <w:r w:rsidRPr="00E325E4">
              <w:rPr>
                <w:b/>
                <w:color w:val="auto"/>
              </w:rPr>
              <w:t>:</w:t>
            </w:r>
            <w:r w:rsidRPr="00E325E4">
              <w:t xml:space="preserve"> </w:t>
            </w:r>
            <w:r w:rsidR="003930F5">
              <w:rPr>
                <w:color w:val="202124"/>
                <w:szCs w:val="24"/>
                <w:lang w:val="en"/>
              </w:rPr>
              <w:t>Draw the attention of the students to the topic</w:t>
            </w:r>
          </w:p>
          <w:p w14:paraId="5ADA7B30" w14:textId="15E95D03" w:rsidR="00642CE6" w:rsidRDefault="00642CE6" w:rsidP="00642CE6">
            <w:pPr>
              <w:spacing w:before="60" w:after="120"/>
            </w:pPr>
            <w:r>
              <w:rPr>
                <w:color w:val="202124"/>
                <w:szCs w:val="24"/>
                <w:lang w:val="en"/>
              </w:rPr>
              <w:t>Teacher asks</w:t>
            </w:r>
            <w:r>
              <w:t xml:space="preserve"> students if they know what stereotype means. </w:t>
            </w:r>
          </w:p>
          <w:p w14:paraId="0AB4CBD0" w14:textId="6A3495B8" w:rsidR="00642CE6" w:rsidRDefault="00642CE6" w:rsidP="00642CE6">
            <w:pPr>
              <w:spacing w:before="60" w:after="120"/>
            </w:pPr>
            <w:r>
              <w:t>Students answer the question</w:t>
            </w:r>
          </w:p>
          <w:p w14:paraId="0B2B862E" w14:textId="34A1F376" w:rsidR="00990B13" w:rsidRDefault="00642CE6" w:rsidP="00642CE6">
            <w:pPr>
              <w:spacing w:before="60" w:after="120"/>
            </w:pPr>
            <w:r>
              <w:t>Teacher explains that stereotype is oversimplifying a group to a set of characteristics and these characteristics are generalized to the entire group of people. In other words, it is making assumptions about a group of people.</w:t>
            </w:r>
          </w:p>
          <w:p w14:paraId="0021A1AC" w14:textId="1C7D5F4D" w:rsidR="00642CE6" w:rsidRPr="00642CE6" w:rsidRDefault="00642CE6" w:rsidP="00642CE6">
            <w:pPr>
              <w:spacing w:before="60" w:after="120"/>
            </w:pPr>
            <w:r>
              <w:t xml:space="preserve">Teacher asks students how can stereotypes be damaging to individuals in the </w:t>
            </w:r>
            <w:r w:rsidR="00990B13">
              <w:t>workplace.</w:t>
            </w:r>
          </w:p>
        </w:tc>
        <w:tc>
          <w:tcPr>
            <w:tcW w:w="5529" w:type="dxa"/>
            <w:shd w:val="clear" w:color="auto" w:fill="auto"/>
          </w:tcPr>
          <w:p w14:paraId="324F220C" w14:textId="77777777" w:rsidR="00584F11" w:rsidRDefault="00584F11" w:rsidP="00A84970"/>
          <w:p w14:paraId="3BB0C9AE" w14:textId="5DEA90AB" w:rsidR="00895E77" w:rsidRDefault="00E30B78" w:rsidP="005C0365">
            <w:pPr>
              <w:jc w:val="center"/>
            </w:pPr>
            <w:r>
              <w:lastRenderedPageBreak/>
              <w:t>Individual work</w:t>
            </w:r>
          </w:p>
          <w:p w14:paraId="5291A89F" w14:textId="77777777" w:rsidR="00AC4A89" w:rsidRDefault="00AC4A89" w:rsidP="005C0365">
            <w:pPr>
              <w:jc w:val="center"/>
            </w:pPr>
          </w:p>
          <w:p w14:paraId="43395BCD" w14:textId="565C5DA6" w:rsidR="00895E77" w:rsidRPr="003E0DAF" w:rsidRDefault="00990B13" w:rsidP="00990B13">
            <w:pPr>
              <w:jc w:val="center"/>
            </w:pPr>
            <w:r>
              <w:t>Question - Answer</w:t>
            </w:r>
          </w:p>
        </w:tc>
      </w:tr>
      <w:tr w:rsidR="005A20C3" w:rsidRPr="002F42A1" w14:paraId="677E0A3F" w14:textId="77777777" w:rsidTr="00465656">
        <w:tblPrEx>
          <w:tblCellMar>
            <w:left w:w="70" w:type="dxa"/>
            <w:right w:w="70" w:type="dxa"/>
          </w:tblCellMar>
          <w:tblLook w:val="0000" w:firstRow="0" w:lastRow="0" w:firstColumn="0" w:lastColumn="0" w:noHBand="0" w:noVBand="0"/>
        </w:tblPrEx>
        <w:trPr>
          <w:trHeight w:val="62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3D124B5" w14:textId="4380C1B8" w:rsidR="005A20C3" w:rsidRPr="00FA72E0" w:rsidRDefault="00823545" w:rsidP="00493D1F">
            <w:pPr>
              <w:spacing w:before="240" w:after="240"/>
              <w:jc w:val="center"/>
              <w:rPr>
                <w:b/>
                <w:smallCaps/>
                <w:szCs w:val="24"/>
              </w:rPr>
            </w:pPr>
            <w:r>
              <w:rPr>
                <w:b/>
                <w:smallCaps/>
                <w:szCs w:val="24"/>
              </w:rPr>
              <w:lastRenderedPageBreak/>
              <w:t>1</w:t>
            </w:r>
            <w:r w:rsidR="00493D1F">
              <w:rPr>
                <w:b/>
                <w:smallCaps/>
                <w:szCs w:val="24"/>
              </w:rPr>
              <w:t>5</w:t>
            </w:r>
            <w:r w:rsidR="005A20C3">
              <w:rPr>
                <w:b/>
                <w:smallCaps/>
                <w:szCs w:val="24"/>
              </w:rPr>
              <w:t>’</w:t>
            </w:r>
          </w:p>
        </w:tc>
        <w:tc>
          <w:tcPr>
            <w:tcW w:w="7795" w:type="dxa"/>
            <w:gridSpan w:val="2"/>
            <w:tcBorders>
              <w:top w:val="single" w:sz="4" w:space="0" w:color="auto"/>
              <w:left w:val="single" w:sz="4" w:space="0" w:color="auto"/>
              <w:bottom w:val="single" w:sz="4" w:space="0" w:color="auto"/>
              <w:right w:val="single" w:sz="4" w:space="0" w:color="auto"/>
            </w:tcBorders>
            <w:shd w:val="clear" w:color="auto" w:fill="auto"/>
          </w:tcPr>
          <w:p w14:paraId="497A0234" w14:textId="6F6A6B6C" w:rsidR="005A20C3" w:rsidRPr="00925CAF" w:rsidRDefault="00A84970" w:rsidP="00DC4C81">
            <w:pPr>
              <w:numPr>
                <w:ilvl w:val="0"/>
                <w:numId w:val="1"/>
              </w:numPr>
              <w:spacing w:before="60" w:after="60"/>
              <w:rPr>
                <w:b/>
                <w:bCs/>
                <w:smallCaps/>
                <w:szCs w:val="24"/>
              </w:rPr>
            </w:pPr>
            <w:r>
              <w:rPr>
                <w:rStyle w:val="y2iqfc"/>
                <w:b/>
                <w:bCs/>
                <w:smallCaps/>
                <w:color w:val="202124"/>
                <w:szCs w:val="24"/>
                <w:lang w:val="en"/>
              </w:rPr>
              <w:t>Stereotypes and strategıes to overcome them</w:t>
            </w:r>
          </w:p>
          <w:p w14:paraId="149485DF" w14:textId="77777777" w:rsidR="00A84970" w:rsidRDefault="00A84970" w:rsidP="00A84970">
            <w:r>
              <w:t xml:space="preserve">Teacher instructs students to get into small groups and rotate around the room, carousel style to each chart. At each chart under the “stereotype” students should write down different ways each group of people are stereotyped. </w:t>
            </w:r>
          </w:p>
          <w:p w14:paraId="5BF12DCA" w14:textId="77777777" w:rsidR="00A84970" w:rsidRDefault="00A84970" w:rsidP="00A84970"/>
          <w:p w14:paraId="2F45064E" w14:textId="1EDEBE5B" w:rsidR="00465656" w:rsidRDefault="00A84970" w:rsidP="00493D1F">
            <w:r>
              <w:t>Under the ‘strategies to stop stereotypes’ they should write down things or actions that can be taken to stop stereotyping.</w:t>
            </w:r>
            <w:r>
              <w:cr/>
            </w:r>
          </w:p>
          <w:p w14:paraId="0B4BE240" w14:textId="77777777" w:rsidR="00A84970" w:rsidRDefault="00A84970" w:rsidP="00493D1F">
            <w:r>
              <w:t xml:space="preserve">After each group has been to each category, the class should have a discussion about their findings. </w:t>
            </w:r>
          </w:p>
          <w:p w14:paraId="178317A9" w14:textId="793365EC" w:rsidR="00A84970" w:rsidRPr="00465656" w:rsidRDefault="00A84970" w:rsidP="00493D1F">
            <w:r>
              <w:t>Are these stereotypes necessarily true for every member of the group?</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7F81D84" w14:textId="77777777" w:rsidR="00DD6BB5" w:rsidRDefault="00DD6BB5" w:rsidP="00A84970">
            <w:pPr>
              <w:spacing w:before="60" w:after="60"/>
            </w:pPr>
          </w:p>
          <w:p w14:paraId="02052AB1" w14:textId="1D1EC40F" w:rsidR="001E7772" w:rsidRDefault="00477D58" w:rsidP="00595BD2">
            <w:pPr>
              <w:jc w:val="center"/>
              <w:rPr>
                <w:color w:val="auto"/>
                <w:lang w:val="hu-HU"/>
              </w:rPr>
            </w:pPr>
            <w:hyperlink r:id="rId7" w:history="1"/>
            <w:r w:rsidR="0001135C">
              <w:rPr>
                <w:rStyle w:val="Hipercze"/>
                <w:lang w:val="hu-HU"/>
              </w:rPr>
              <w:t xml:space="preserve"> </w:t>
            </w:r>
          </w:p>
          <w:p w14:paraId="64E186F7" w14:textId="35C076B5" w:rsidR="00C13A72" w:rsidRDefault="000053B9" w:rsidP="00595BD2">
            <w:pPr>
              <w:spacing w:before="60" w:after="60"/>
              <w:jc w:val="center"/>
            </w:pPr>
            <w:r>
              <w:t>Individual work</w:t>
            </w:r>
          </w:p>
          <w:p w14:paraId="3396D220" w14:textId="1A5A66A4" w:rsidR="00465656" w:rsidRPr="00E325E4" w:rsidRDefault="00465656" w:rsidP="00595BD2">
            <w:pPr>
              <w:spacing w:before="60" w:after="60"/>
              <w:jc w:val="center"/>
            </w:pPr>
            <w:r>
              <w:t>Reflection</w:t>
            </w:r>
          </w:p>
          <w:p w14:paraId="16C39028" w14:textId="2F1CAAA5" w:rsidR="00595BD2" w:rsidRPr="00FA72E0" w:rsidRDefault="00595BD2" w:rsidP="00ED3684">
            <w:pPr>
              <w:spacing w:before="60" w:after="60"/>
              <w:rPr>
                <w:b/>
                <w:szCs w:val="24"/>
              </w:rPr>
            </w:pPr>
          </w:p>
        </w:tc>
      </w:tr>
      <w:tr w:rsidR="00CE5CCA" w:rsidRPr="002F42A1" w14:paraId="73B785B9" w14:textId="77777777" w:rsidTr="0058269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44F24DD" w14:textId="41D181BB" w:rsidR="00CE5CCA" w:rsidRDefault="00CE5CCA" w:rsidP="00CE5CCA">
            <w:pPr>
              <w:spacing w:before="120" w:after="120"/>
              <w:jc w:val="center"/>
              <w:rPr>
                <w:b/>
                <w:smallCaps/>
                <w:szCs w:val="24"/>
              </w:rPr>
            </w:pPr>
            <w:r w:rsidRPr="00FA72E0">
              <w:rPr>
                <w:b/>
                <w:smallCaps/>
                <w:szCs w:val="24"/>
              </w:rPr>
              <w:t>Time</w:t>
            </w:r>
          </w:p>
        </w:tc>
        <w:tc>
          <w:tcPr>
            <w:tcW w:w="779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461CC2" w14:textId="66916CF8" w:rsidR="00CE5CCA" w:rsidRPr="00247FC9" w:rsidRDefault="00CE5CCA" w:rsidP="00CE5CCA">
            <w:pPr>
              <w:spacing w:before="120" w:after="120"/>
              <w:ind w:left="360"/>
              <w:rPr>
                <w:b/>
                <w:lang w:val="en-US"/>
              </w:rPr>
            </w:pPr>
            <w:r w:rsidRPr="00FA72E0">
              <w:rPr>
                <w:b/>
                <w:smallCaps/>
                <w:szCs w:val="24"/>
              </w:rPr>
              <w:t>PROCEDURE</w:t>
            </w:r>
            <w:r>
              <w:rPr>
                <w:b/>
                <w:smallCaps/>
                <w:szCs w:val="24"/>
              </w:rPr>
              <w:t xml:space="preserve">    (T: teacher; SS: students)</w:t>
            </w:r>
          </w:p>
        </w:tc>
        <w:tc>
          <w:tcPr>
            <w:tcW w:w="552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CA1C96" w14:textId="2262EEE8" w:rsidR="00CE5CCA" w:rsidRDefault="00CE5CCA" w:rsidP="00CE5CCA">
            <w:pPr>
              <w:spacing w:before="120" w:after="120"/>
              <w:jc w:val="center"/>
            </w:pPr>
            <w:r w:rsidRPr="00FA72E0">
              <w:rPr>
                <w:b/>
                <w:szCs w:val="24"/>
              </w:rPr>
              <w:t>METHOD</w:t>
            </w:r>
          </w:p>
        </w:tc>
      </w:tr>
      <w:tr w:rsidR="00D9069B" w:rsidRPr="002F42A1" w14:paraId="70BECBDA" w14:textId="77777777" w:rsidTr="0058269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63B486EE" w14:textId="03F1F29A" w:rsidR="00D9069B" w:rsidRDefault="00092CDC" w:rsidP="00FC13B4">
            <w:pPr>
              <w:spacing w:before="60"/>
              <w:jc w:val="center"/>
              <w:rPr>
                <w:b/>
                <w:smallCaps/>
                <w:szCs w:val="24"/>
              </w:rPr>
            </w:pPr>
            <w:r>
              <w:rPr>
                <w:b/>
                <w:smallCaps/>
                <w:szCs w:val="24"/>
              </w:rPr>
              <w:t>2</w:t>
            </w:r>
            <w:r w:rsidR="00D9069B">
              <w:rPr>
                <w:b/>
                <w:smallCaps/>
                <w:szCs w:val="24"/>
              </w:rPr>
              <w:t>’</w:t>
            </w:r>
          </w:p>
        </w:tc>
        <w:tc>
          <w:tcPr>
            <w:tcW w:w="7795" w:type="dxa"/>
            <w:gridSpan w:val="2"/>
            <w:tcBorders>
              <w:top w:val="single" w:sz="4" w:space="0" w:color="auto"/>
              <w:left w:val="single" w:sz="4" w:space="0" w:color="auto"/>
              <w:bottom w:val="single" w:sz="4" w:space="0" w:color="auto"/>
              <w:right w:val="single" w:sz="4" w:space="0" w:color="auto"/>
            </w:tcBorders>
            <w:shd w:val="clear" w:color="auto" w:fill="auto"/>
          </w:tcPr>
          <w:p w14:paraId="0BC99DD2" w14:textId="3EAC7D34" w:rsidR="00D9069B" w:rsidRPr="00092CDC" w:rsidRDefault="00092CDC" w:rsidP="00236216">
            <w:pPr>
              <w:numPr>
                <w:ilvl w:val="0"/>
                <w:numId w:val="1"/>
              </w:numPr>
              <w:spacing w:before="60"/>
              <w:rPr>
                <w:b/>
                <w:smallCaps/>
                <w:lang w:val="en-US"/>
              </w:rPr>
            </w:pPr>
            <w:r w:rsidRPr="00092CDC">
              <w:rPr>
                <w:b/>
                <w:smallCaps/>
                <w:lang w:val="en-US"/>
              </w:rPr>
              <w:t>Closing activity</w:t>
            </w:r>
          </w:p>
          <w:p w14:paraId="1FA93EF7" w14:textId="687CF2D9" w:rsidR="002312E3" w:rsidRPr="00493D1F" w:rsidRDefault="00A84970" w:rsidP="00493D1F">
            <w:pPr>
              <w:spacing w:before="60"/>
              <w:rPr>
                <w:lang w:val="en-US"/>
              </w:rPr>
            </w:pPr>
            <w:r>
              <w:t xml:space="preserve">Teacher wants students to write a 1-2 paragraph reflection discussing an example of a time that their own personal stereotype influenced how they worked with a classmate.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DAEAC49" w14:textId="6CCA34EB" w:rsidR="00ED3684" w:rsidRPr="00E325E4" w:rsidRDefault="00493D1F" w:rsidP="00ED3684">
            <w:pPr>
              <w:spacing w:before="60" w:after="60"/>
              <w:jc w:val="center"/>
            </w:pPr>
            <w:r>
              <w:t>Group Work</w:t>
            </w:r>
          </w:p>
          <w:p w14:paraId="20D76BE6" w14:textId="77777777" w:rsidR="00D339F6" w:rsidRDefault="00D339F6" w:rsidP="00FC13B4">
            <w:pPr>
              <w:spacing w:before="60"/>
              <w:jc w:val="center"/>
            </w:pPr>
          </w:p>
          <w:p w14:paraId="3AE14FCA" w14:textId="5CD635B6" w:rsidR="00D339F6" w:rsidRDefault="00D339F6" w:rsidP="00FC13B4">
            <w:pPr>
              <w:spacing w:before="60"/>
              <w:jc w:val="center"/>
            </w:pPr>
          </w:p>
        </w:tc>
      </w:tr>
    </w:tbl>
    <w:p w14:paraId="383DB3D7" w14:textId="77777777" w:rsidR="00542A74" w:rsidRDefault="00542A74" w:rsidP="00435D85"/>
    <w:sectPr w:rsidR="00542A74" w:rsidSect="001C4B7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F81B1" w14:textId="77777777" w:rsidR="00477D58" w:rsidRDefault="00477D58" w:rsidP="00895E77">
      <w:r>
        <w:separator/>
      </w:r>
    </w:p>
  </w:endnote>
  <w:endnote w:type="continuationSeparator" w:id="0">
    <w:p w14:paraId="66CDBF28" w14:textId="77777777" w:rsidR="00477D58" w:rsidRDefault="00477D58"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D914C" w14:textId="77777777" w:rsidR="00595696" w:rsidRDefault="005956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10A46" w14:textId="61B4AD82" w:rsidR="00595696" w:rsidRDefault="002059F5">
    <w:pPr>
      <w:pStyle w:val="Stopka"/>
    </w:pPr>
    <w:r>
      <w:rPr>
        <w:noProof/>
        <w:lang w:val="pl-PL" w:eastAsia="pl-PL"/>
      </w:rPr>
      <mc:AlternateContent>
        <mc:Choice Requires="wpg">
          <w:drawing>
            <wp:anchor distT="0" distB="0" distL="114300" distR="114300" simplePos="0" relativeHeight="251659264" behindDoc="0" locked="0" layoutInCell="1" allowOverlap="1" wp14:anchorId="6B714478" wp14:editId="700896AA">
              <wp:simplePos x="0" y="0"/>
              <wp:positionH relativeFrom="column">
                <wp:posOffset>-224790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07D510F0" w14:textId="77777777" w:rsidR="002059F5" w:rsidRPr="00665D1C" w:rsidRDefault="002059F5" w:rsidP="002059F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19CD4A8D" w14:textId="77777777" w:rsidR="002059F5" w:rsidRPr="005B584A" w:rsidRDefault="002059F5" w:rsidP="002059F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73B1C262" w14:textId="77777777" w:rsidR="002059F5" w:rsidRDefault="002059F5" w:rsidP="002059F5"/>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w14:anchorId="6B714478" id="Grupa 8" o:spid="_x0000_s1026" style="position:absolute;margin-left:-17.7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RUKF3iAAAACwEAAA8AAABkcnMvZG93bnJl&#10;di54bWxMj8FOwkAQhu8mvsNmTLzBdgUq1G4JIeqJmAgmxtvQDm1Dd7bpLm15e5eT3mYyX/75/nQ9&#10;mkb01LnasgY1jUAQ57aoudTwdXibLEE4j1xgY5k0XMnBOru/SzEp7MCf1O99KUIIuwQ1VN63iZQu&#10;r8igm9qWONxOtjPow9qVsuhwCOGmkU9RFEuDNYcPFba0rSg/7y9Gw/uAw2amXvvd+bS9/hwWH987&#10;RVo/PoybFxCeRv8Hw00/qEMWnI72woUTjYbJbDEPaBiUUiBuxDxexSCOGp6XK5BZKv93yH4B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FRUKF3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07D510F0" w14:textId="77777777" w:rsidR="002059F5" w:rsidRPr="00665D1C" w:rsidRDefault="002059F5" w:rsidP="002059F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19CD4A8D" w14:textId="77777777" w:rsidR="002059F5" w:rsidRPr="005B584A" w:rsidRDefault="002059F5" w:rsidP="002059F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73B1C262" w14:textId="77777777" w:rsidR="002059F5" w:rsidRDefault="002059F5" w:rsidP="002059F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E9BA" w14:textId="77777777" w:rsidR="00595696" w:rsidRDefault="005956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E756A" w14:textId="77777777" w:rsidR="00477D58" w:rsidRDefault="00477D58" w:rsidP="00895E77">
      <w:r>
        <w:separator/>
      </w:r>
    </w:p>
  </w:footnote>
  <w:footnote w:type="continuationSeparator" w:id="0">
    <w:p w14:paraId="4CFE49C3" w14:textId="77777777" w:rsidR="00477D58" w:rsidRDefault="00477D58"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681B" w14:textId="77777777" w:rsidR="00595696" w:rsidRDefault="005956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1" w:name="OLE_LINK1"/>
          <w:r w:rsidRPr="00BB0A64">
            <w:rPr>
              <w:color w:val="auto"/>
              <w:sz w:val="40"/>
              <w:szCs w:val="40"/>
            </w:rPr>
            <w:t>CAREER COUNSELLING</w:t>
          </w:r>
          <w:bookmarkEnd w:id="1"/>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2FF5" w14:textId="77777777" w:rsidR="00595696" w:rsidRDefault="005956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D82EF7"/>
    <w:multiLevelType w:val="hybridMultilevel"/>
    <w:tmpl w:val="B3264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164C77"/>
    <w:multiLevelType w:val="hybridMultilevel"/>
    <w:tmpl w:val="E9700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B40081"/>
    <w:multiLevelType w:val="hybridMultilevel"/>
    <w:tmpl w:val="17742C98"/>
    <w:lvl w:ilvl="0" w:tplc="DA125D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6D7359"/>
    <w:multiLevelType w:val="hybridMultilevel"/>
    <w:tmpl w:val="D10EA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0F65C3"/>
    <w:multiLevelType w:val="hybridMultilevel"/>
    <w:tmpl w:val="2F040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CF0BED"/>
    <w:multiLevelType w:val="hybridMultilevel"/>
    <w:tmpl w:val="AF2CC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7F532BB"/>
    <w:multiLevelType w:val="hybridMultilevel"/>
    <w:tmpl w:val="E44CC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C50499"/>
    <w:multiLevelType w:val="hybridMultilevel"/>
    <w:tmpl w:val="28604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0"/>
  </w:num>
  <w:num w:numId="5">
    <w:abstractNumId w:val="1"/>
  </w:num>
  <w:num w:numId="6">
    <w:abstractNumId w:val="10"/>
  </w:num>
  <w:num w:numId="7">
    <w:abstractNumId w:val="2"/>
  </w:num>
  <w:num w:numId="8">
    <w:abstractNumId w:val="6"/>
  </w:num>
  <w:num w:numId="9">
    <w:abstractNumId w:val="11"/>
  </w:num>
  <w:num w:numId="10">
    <w:abstractNumId w:val="3"/>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4C97"/>
    <w:rsid w:val="000053B9"/>
    <w:rsid w:val="000077FE"/>
    <w:rsid w:val="0001135C"/>
    <w:rsid w:val="00015468"/>
    <w:rsid w:val="000259C6"/>
    <w:rsid w:val="00040C1A"/>
    <w:rsid w:val="000433D4"/>
    <w:rsid w:val="0004463A"/>
    <w:rsid w:val="000456E1"/>
    <w:rsid w:val="00045ACA"/>
    <w:rsid w:val="00050933"/>
    <w:rsid w:val="00062A74"/>
    <w:rsid w:val="00072656"/>
    <w:rsid w:val="00075A3E"/>
    <w:rsid w:val="000777D4"/>
    <w:rsid w:val="0008510C"/>
    <w:rsid w:val="00085DEA"/>
    <w:rsid w:val="00092CDC"/>
    <w:rsid w:val="000950D9"/>
    <w:rsid w:val="000A2BE1"/>
    <w:rsid w:val="000A4254"/>
    <w:rsid w:val="000A6D92"/>
    <w:rsid w:val="000A7961"/>
    <w:rsid w:val="000B4FCB"/>
    <w:rsid w:val="000B6942"/>
    <w:rsid w:val="000C192C"/>
    <w:rsid w:val="000D121B"/>
    <w:rsid w:val="000D283E"/>
    <w:rsid w:val="000D62E0"/>
    <w:rsid w:val="000E360C"/>
    <w:rsid w:val="000E500F"/>
    <w:rsid w:val="000E5518"/>
    <w:rsid w:val="000F080E"/>
    <w:rsid w:val="000F1D61"/>
    <w:rsid w:val="000F56EA"/>
    <w:rsid w:val="000F5E2E"/>
    <w:rsid w:val="00101DB7"/>
    <w:rsid w:val="00101E47"/>
    <w:rsid w:val="00103E3E"/>
    <w:rsid w:val="00152268"/>
    <w:rsid w:val="0015241D"/>
    <w:rsid w:val="00152C31"/>
    <w:rsid w:val="001546BA"/>
    <w:rsid w:val="00166091"/>
    <w:rsid w:val="00172182"/>
    <w:rsid w:val="0017405E"/>
    <w:rsid w:val="001752F6"/>
    <w:rsid w:val="00181708"/>
    <w:rsid w:val="00181A68"/>
    <w:rsid w:val="001B1301"/>
    <w:rsid w:val="001B445D"/>
    <w:rsid w:val="001C4B70"/>
    <w:rsid w:val="001D30CA"/>
    <w:rsid w:val="001D33E0"/>
    <w:rsid w:val="001D5576"/>
    <w:rsid w:val="001D670B"/>
    <w:rsid w:val="001E34E7"/>
    <w:rsid w:val="001E7772"/>
    <w:rsid w:val="001F372E"/>
    <w:rsid w:val="002059F5"/>
    <w:rsid w:val="00207C39"/>
    <w:rsid w:val="00210436"/>
    <w:rsid w:val="002154BD"/>
    <w:rsid w:val="002161BB"/>
    <w:rsid w:val="0021718B"/>
    <w:rsid w:val="00217C34"/>
    <w:rsid w:val="002210DA"/>
    <w:rsid w:val="00223C4E"/>
    <w:rsid w:val="00224BE6"/>
    <w:rsid w:val="00225DF3"/>
    <w:rsid w:val="002312E3"/>
    <w:rsid w:val="00236216"/>
    <w:rsid w:val="00237F05"/>
    <w:rsid w:val="00247FC9"/>
    <w:rsid w:val="0025256B"/>
    <w:rsid w:val="00254F1B"/>
    <w:rsid w:val="0025565D"/>
    <w:rsid w:val="002565B1"/>
    <w:rsid w:val="00256C55"/>
    <w:rsid w:val="00260330"/>
    <w:rsid w:val="00271D39"/>
    <w:rsid w:val="00281BB3"/>
    <w:rsid w:val="002879D1"/>
    <w:rsid w:val="00294DBD"/>
    <w:rsid w:val="00296D41"/>
    <w:rsid w:val="002A6455"/>
    <w:rsid w:val="002B24DB"/>
    <w:rsid w:val="002B3585"/>
    <w:rsid w:val="002B4D20"/>
    <w:rsid w:val="002B66CC"/>
    <w:rsid w:val="002C249E"/>
    <w:rsid w:val="002C6FF2"/>
    <w:rsid w:val="002F258F"/>
    <w:rsid w:val="00304CDD"/>
    <w:rsid w:val="003214CB"/>
    <w:rsid w:val="003250C0"/>
    <w:rsid w:val="00333083"/>
    <w:rsid w:val="003669BF"/>
    <w:rsid w:val="00384DE4"/>
    <w:rsid w:val="003930F5"/>
    <w:rsid w:val="003A4282"/>
    <w:rsid w:val="003A754C"/>
    <w:rsid w:val="003A7BFF"/>
    <w:rsid w:val="003B05C6"/>
    <w:rsid w:val="003B6103"/>
    <w:rsid w:val="003C2C77"/>
    <w:rsid w:val="003C4DF7"/>
    <w:rsid w:val="003D15D2"/>
    <w:rsid w:val="003D304F"/>
    <w:rsid w:val="003D50DF"/>
    <w:rsid w:val="003E0DAF"/>
    <w:rsid w:val="003E487A"/>
    <w:rsid w:val="003F38E6"/>
    <w:rsid w:val="003F62BB"/>
    <w:rsid w:val="00414FD6"/>
    <w:rsid w:val="00416662"/>
    <w:rsid w:val="004230EA"/>
    <w:rsid w:val="00425161"/>
    <w:rsid w:val="00426C8E"/>
    <w:rsid w:val="00433EDA"/>
    <w:rsid w:val="00434911"/>
    <w:rsid w:val="00435D85"/>
    <w:rsid w:val="0043678B"/>
    <w:rsid w:val="0044146F"/>
    <w:rsid w:val="00441D22"/>
    <w:rsid w:val="00453937"/>
    <w:rsid w:val="00453E19"/>
    <w:rsid w:val="00460CA4"/>
    <w:rsid w:val="00464EA3"/>
    <w:rsid w:val="00465656"/>
    <w:rsid w:val="00466DA0"/>
    <w:rsid w:val="00477250"/>
    <w:rsid w:val="00477D58"/>
    <w:rsid w:val="00480240"/>
    <w:rsid w:val="004854FB"/>
    <w:rsid w:val="00493D1F"/>
    <w:rsid w:val="00496775"/>
    <w:rsid w:val="004A7206"/>
    <w:rsid w:val="004C3022"/>
    <w:rsid w:val="004D0855"/>
    <w:rsid w:val="004D2329"/>
    <w:rsid w:val="004E561E"/>
    <w:rsid w:val="004F1D5A"/>
    <w:rsid w:val="004F4AE3"/>
    <w:rsid w:val="00506998"/>
    <w:rsid w:val="00506C46"/>
    <w:rsid w:val="0051019C"/>
    <w:rsid w:val="00516415"/>
    <w:rsid w:val="00531E4F"/>
    <w:rsid w:val="00537B71"/>
    <w:rsid w:val="005411CF"/>
    <w:rsid w:val="00542A74"/>
    <w:rsid w:val="00571D95"/>
    <w:rsid w:val="00577ABE"/>
    <w:rsid w:val="0058269B"/>
    <w:rsid w:val="00584F11"/>
    <w:rsid w:val="00591F66"/>
    <w:rsid w:val="00592DCD"/>
    <w:rsid w:val="00593AA6"/>
    <w:rsid w:val="00595696"/>
    <w:rsid w:val="00595BD2"/>
    <w:rsid w:val="00597015"/>
    <w:rsid w:val="005A20C3"/>
    <w:rsid w:val="005C448D"/>
    <w:rsid w:val="005C5BCD"/>
    <w:rsid w:val="005C6AF5"/>
    <w:rsid w:val="005D4504"/>
    <w:rsid w:val="005D4D02"/>
    <w:rsid w:val="005D7344"/>
    <w:rsid w:val="005D7853"/>
    <w:rsid w:val="005E10E7"/>
    <w:rsid w:val="005E42C9"/>
    <w:rsid w:val="005F45C7"/>
    <w:rsid w:val="00602987"/>
    <w:rsid w:val="00606462"/>
    <w:rsid w:val="00607960"/>
    <w:rsid w:val="006243C1"/>
    <w:rsid w:val="0063412C"/>
    <w:rsid w:val="00642CE6"/>
    <w:rsid w:val="006517F0"/>
    <w:rsid w:val="00651841"/>
    <w:rsid w:val="00654440"/>
    <w:rsid w:val="0066510A"/>
    <w:rsid w:val="00680BE0"/>
    <w:rsid w:val="00680E29"/>
    <w:rsid w:val="00681CF5"/>
    <w:rsid w:val="00683D22"/>
    <w:rsid w:val="00687F3B"/>
    <w:rsid w:val="00691606"/>
    <w:rsid w:val="006A6053"/>
    <w:rsid w:val="006E42B7"/>
    <w:rsid w:val="006F771D"/>
    <w:rsid w:val="00701F52"/>
    <w:rsid w:val="0070601F"/>
    <w:rsid w:val="00706079"/>
    <w:rsid w:val="0071059B"/>
    <w:rsid w:val="007166BB"/>
    <w:rsid w:val="00722412"/>
    <w:rsid w:val="007359DB"/>
    <w:rsid w:val="00736CC8"/>
    <w:rsid w:val="007372DD"/>
    <w:rsid w:val="0075273F"/>
    <w:rsid w:val="00765466"/>
    <w:rsid w:val="0076596C"/>
    <w:rsid w:val="0078080B"/>
    <w:rsid w:val="00783AAD"/>
    <w:rsid w:val="0078743F"/>
    <w:rsid w:val="00787F98"/>
    <w:rsid w:val="00791269"/>
    <w:rsid w:val="00792556"/>
    <w:rsid w:val="007A041C"/>
    <w:rsid w:val="007A7A80"/>
    <w:rsid w:val="007C02A0"/>
    <w:rsid w:val="007D1607"/>
    <w:rsid w:val="007D16C6"/>
    <w:rsid w:val="007E4342"/>
    <w:rsid w:val="007F08C8"/>
    <w:rsid w:val="007F68F1"/>
    <w:rsid w:val="00806E13"/>
    <w:rsid w:val="0081437E"/>
    <w:rsid w:val="00814CB4"/>
    <w:rsid w:val="008163E7"/>
    <w:rsid w:val="00816734"/>
    <w:rsid w:val="00823545"/>
    <w:rsid w:val="00824AE8"/>
    <w:rsid w:val="00827E82"/>
    <w:rsid w:val="00833E0D"/>
    <w:rsid w:val="0084746E"/>
    <w:rsid w:val="0085029A"/>
    <w:rsid w:val="00855F22"/>
    <w:rsid w:val="00856570"/>
    <w:rsid w:val="008643EB"/>
    <w:rsid w:val="00874434"/>
    <w:rsid w:val="008758F2"/>
    <w:rsid w:val="00894BA9"/>
    <w:rsid w:val="00895B2B"/>
    <w:rsid w:val="00895E77"/>
    <w:rsid w:val="00896362"/>
    <w:rsid w:val="008A498F"/>
    <w:rsid w:val="008A7A03"/>
    <w:rsid w:val="008A7DA1"/>
    <w:rsid w:val="008B666A"/>
    <w:rsid w:val="008C3A07"/>
    <w:rsid w:val="008E7256"/>
    <w:rsid w:val="008E7503"/>
    <w:rsid w:val="008F67DE"/>
    <w:rsid w:val="00900A69"/>
    <w:rsid w:val="0090149C"/>
    <w:rsid w:val="00923FE7"/>
    <w:rsid w:val="00925CAF"/>
    <w:rsid w:val="00927EFB"/>
    <w:rsid w:val="00934CE0"/>
    <w:rsid w:val="00942989"/>
    <w:rsid w:val="00943E8B"/>
    <w:rsid w:val="0094736D"/>
    <w:rsid w:val="00973404"/>
    <w:rsid w:val="009758AD"/>
    <w:rsid w:val="00983C75"/>
    <w:rsid w:val="00990B13"/>
    <w:rsid w:val="00994BE8"/>
    <w:rsid w:val="009A405D"/>
    <w:rsid w:val="009A4D1C"/>
    <w:rsid w:val="009C2997"/>
    <w:rsid w:val="009C3571"/>
    <w:rsid w:val="009D3288"/>
    <w:rsid w:val="009E01C7"/>
    <w:rsid w:val="009E58D5"/>
    <w:rsid w:val="009F5937"/>
    <w:rsid w:val="00A0364F"/>
    <w:rsid w:val="00A05025"/>
    <w:rsid w:val="00A207D1"/>
    <w:rsid w:val="00A25956"/>
    <w:rsid w:val="00A25B64"/>
    <w:rsid w:val="00A310EB"/>
    <w:rsid w:val="00A36CA5"/>
    <w:rsid w:val="00A45F97"/>
    <w:rsid w:val="00A4602C"/>
    <w:rsid w:val="00A84970"/>
    <w:rsid w:val="00A90269"/>
    <w:rsid w:val="00AA04F4"/>
    <w:rsid w:val="00AA1CDB"/>
    <w:rsid w:val="00AB3F44"/>
    <w:rsid w:val="00AC4A89"/>
    <w:rsid w:val="00AD25EE"/>
    <w:rsid w:val="00AD7B25"/>
    <w:rsid w:val="00AE08CA"/>
    <w:rsid w:val="00AE0EF5"/>
    <w:rsid w:val="00AE1090"/>
    <w:rsid w:val="00AE5245"/>
    <w:rsid w:val="00AF23DB"/>
    <w:rsid w:val="00B01AC1"/>
    <w:rsid w:val="00B03CF2"/>
    <w:rsid w:val="00B0561D"/>
    <w:rsid w:val="00B25E3E"/>
    <w:rsid w:val="00B357DA"/>
    <w:rsid w:val="00B50699"/>
    <w:rsid w:val="00B552C5"/>
    <w:rsid w:val="00B5730E"/>
    <w:rsid w:val="00B57E75"/>
    <w:rsid w:val="00B9755E"/>
    <w:rsid w:val="00BA45B7"/>
    <w:rsid w:val="00BB6257"/>
    <w:rsid w:val="00BC1E92"/>
    <w:rsid w:val="00BC2A46"/>
    <w:rsid w:val="00BC48D3"/>
    <w:rsid w:val="00BC5259"/>
    <w:rsid w:val="00BD026A"/>
    <w:rsid w:val="00BD142C"/>
    <w:rsid w:val="00BD36D0"/>
    <w:rsid w:val="00BD381A"/>
    <w:rsid w:val="00BE0F08"/>
    <w:rsid w:val="00BF41B9"/>
    <w:rsid w:val="00C05BBF"/>
    <w:rsid w:val="00C07858"/>
    <w:rsid w:val="00C105C1"/>
    <w:rsid w:val="00C13A72"/>
    <w:rsid w:val="00C14247"/>
    <w:rsid w:val="00C1576D"/>
    <w:rsid w:val="00C2048E"/>
    <w:rsid w:val="00C22A1E"/>
    <w:rsid w:val="00C31B75"/>
    <w:rsid w:val="00C342F0"/>
    <w:rsid w:val="00C37C5F"/>
    <w:rsid w:val="00C47626"/>
    <w:rsid w:val="00C53DAD"/>
    <w:rsid w:val="00C55699"/>
    <w:rsid w:val="00C57BBD"/>
    <w:rsid w:val="00C641DA"/>
    <w:rsid w:val="00C73C90"/>
    <w:rsid w:val="00C83EFA"/>
    <w:rsid w:val="00C9181F"/>
    <w:rsid w:val="00C94009"/>
    <w:rsid w:val="00C9513A"/>
    <w:rsid w:val="00CA69DC"/>
    <w:rsid w:val="00CA768A"/>
    <w:rsid w:val="00CB0845"/>
    <w:rsid w:val="00CB1546"/>
    <w:rsid w:val="00CE5CCA"/>
    <w:rsid w:val="00CF2D55"/>
    <w:rsid w:val="00CF4503"/>
    <w:rsid w:val="00CF6CC0"/>
    <w:rsid w:val="00CF6F59"/>
    <w:rsid w:val="00D01BA2"/>
    <w:rsid w:val="00D03035"/>
    <w:rsid w:val="00D0730D"/>
    <w:rsid w:val="00D153BC"/>
    <w:rsid w:val="00D247CD"/>
    <w:rsid w:val="00D30667"/>
    <w:rsid w:val="00D339F6"/>
    <w:rsid w:val="00D3534D"/>
    <w:rsid w:val="00D37044"/>
    <w:rsid w:val="00D374BD"/>
    <w:rsid w:val="00D574FB"/>
    <w:rsid w:val="00D674A4"/>
    <w:rsid w:val="00D676D3"/>
    <w:rsid w:val="00D76E0F"/>
    <w:rsid w:val="00D808CB"/>
    <w:rsid w:val="00D822B7"/>
    <w:rsid w:val="00D82D16"/>
    <w:rsid w:val="00D8304E"/>
    <w:rsid w:val="00D84AE6"/>
    <w:rsid w:val="00D8616A"/>
    <w:rsid w:val="00D86EB2"/>
    <w:rsid w:val="00D9069B"/>
    <w:rsid w:val="00D92057"/>
    <w:rsid w:val="00DA0A93"/>
    <w:rsid w:val="00DB0633"/>
    <w:rsid w:val="00DC1212"/>
    <w:rsid w:val="00DC4C81"/>
    <w:rsid w:val="00DC647A"/>
    <w:rsid w:val="00DC6AD7"/>
    <w:rsid w:val="00DD3FA7"/>
    <w:rsid w:val="00DD6BB5"/>
    <w:rsid w:val="00DE5CD5"/>
    <w:rsid w:val="00DF3F01"/>
    <w:rsid w:val="00DF4FA2"/>
    <w:rsid w:val="00E05E6F"/>
    <w:rsid w:val="00E30B78"/>
    <w:rsid w:val="00E333F9"/>
    <w:rsid w:val="00E41181"/>
    <w:rsid w:val="00E470F7"/>
    <w:rsid w:val="00E47D7B"/>
    <w:rsid w:val="00E5450C"/>
    <w:rsid w:val="00E55B84"/>
    <w:rsid w:val="00E6080F"/>
    <w:rsid w:val="00E61358"/>
    <w:rsid w:val="00E644FB"/>
    <w:rsid w:val="00E76F83"/>
    <w:rsid w:val="00EA0A84"/>
    <w:rsid w:val="00EA2201"/>
    <w:rsid w:val="00EA3464"/>
    <w:rsid w:val="00EB05D2"/>
    <w:rsid w:val="00EB0E21"/>
    <w:rsid w:val="00EB3A09"/>
    <w:rsid w:val="00EB4BBE"/>
    <w:rsid w:val="00ED2333"/>
    <w:rsid w:val="00ED3684"/>
    <w:rsid w:val="00ED3E53"/>
    <w:rsid w:val="00EE3C71"/>
    <w:rsid w:val="00EE5012"/>
    <w:rsid w:val="00EE5640"/>
    <w:rsid w:val="00EF0C3E"/>
    <w:rsid w:val="00EF49AD"/>
    <w:rsid w:val="00EF79B4"/>
    <w:rsid w:val="00F01153"/>
    <w:rsid w:val="00F03806"/>
    <w:rsid w:val="00F05BD7"/>
    <w:rsid w:val="00F10208"/>
    <w:rsid w:val="00F11EC6"/>
    <w:rsid w:val="00F127D9"/>
    <w:rsid w:val="00F23C10"/>
    <w:rsid w:val="00F315D6"/>
    <w:rsid w:val="00F518C4"/>
    <w:rsid w:val="00F56CEA"/>
    <w:rsid w:val="00F6664C"/>
    <w:rsid w:val="00F709F2"/>
    <w:rsid w:val="00F81FA5"/>
    <w:rsid w:val="00F83B2E"/>
    <w:rsid w:val="00F957E5"/>
    <w:rsid w:val="00FA5CCD"/>
    <w:rsid w:val="00FB1507"/>
    <w:rsid w:val="00FB4801"/>
    <w:rsid w:val="00FC13B4"/>
    <w:rsid w:val="00FC2DED"/>
    <w:rsid w:val="00FC3909"/>
    <w:rsid w:val="00FD67C7"/>
    <w:rsid w:val="00FE5EA0"/>
    <w:rsid w:val="00FE6360"/>
    <w:rsid w:val="00FF2631"/>
    <w:rsid w:val="00FF6325"/>
    <w:rsid w:val="00FF79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15:docId w15:val="{F820957D-9E39-430B-8C65-E41C54CE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633">
      <w:bodyDiv w:val="1"/>
      <w:marLeft w:val="0"/>
      <w:marRight w:val="0"/>
      <w:marTop w:val="0"/>
      <w:marBottom w:val="0"/>
      <w:divBdr>
        <w:top w:val="none" w:sz="0" w:space="0" w:color="auto"/>
        <w:left w:val="none" w:sz="0" w:space="0" w:color="auto"/>
        <w:bottom w:val="none" w:sz="0" w:space="0" w:color="auto"/>
        <w:right w:val="none" w:sz="0" w:space="0" w:color="auto"/>
      </w:divBdr>
      <w:divsChild>
        <w:div w:id="64377784">
          <w:marLeft w:val="0"/>
          <w:marRight w:val="0"/>
          <w:marTop w:val="0"/>
          <w:marBottom w:val="0"/>
          <w:divBdr>
            <w:top w:val="single" w:sz="2" w:space="0" w:color="D9D9E3"/>
            <w:left w:val="single" w:sz="2" w:space="0" w:color="D9D9E3"/>
            <w:bottom w:val="single" w:sz="2" w:space="0" w:color="D9D9E3"/>
            <w:right w:val="single" w:sz="2" w:space="0" w:color="D9D9E3"/>
          </w:divBdr>
          <w:divsChild>
            <w:div w:id="2047481174">
              <w:marLeft w:val="0"/>
              <w:marRight w:val="0"/>
              <w:marTop w:val="0"/>
              <w:marBottom w:val="0"/>
              <w:divBdr>
                <w:top w:val="single" w:sz="2" w:space="0" w:color="D9D9E3"/>
                <w:left w:val="single" w:sz="2" w:space="0" w:color="D9D9E3"/>
                <w:bottom w:val="single" w:sz="2" w:space="0" w:color="D9D9E3"/>
                <w:right w:val="single" w:sz="2" w:space="0" w:color="D9D9E3"/>
              </w:divBdr>
              <w:divsChild>
                <w:div w:id="178351802">
                  <w:marLeft w:val="0"/>
                  <w:marRight w:val="0"/>
                  <w:marTop w:val="0"/>
                  <w:marBottom w:val="0"/>
                  <w:divBdr>
                    <w:top w:val="single" w:sz="2" w:space="0" w:color="D9D9E3"/>
                    <w:left w:val="single" w:sz="2" w:space="0" w:color="D9D9E3"/>
                    <w:bottom w:val="single" w:sz="2" w:space="0" w:color="D9D9E3"/>
                    <w:right w:val="single" w:sz="2" w:space="0" w:color="D9D9E3"/>
                  </w:divBdr>
                  <w:divsChild>
                    <w:div w:id="1494487265">
                      <w:marLeft w:val="0"/>
                      <w:marRight w:val="0"/>
                      <w:marTop w:val="0"/>
                      <w:marBottom w:val="0"/>
                      <w:divBdr>
                        <w:top w:val="single" w:sz="2" w:space="0" w:color="D9D9E3"/>
                        <w:left w:val="single" w:sz="2" w:space="0" w:color="D9D9E3"/>
                        <w:bottom w:val="single" w:sz="2" w:space="0" w:color="D9D9E3"/>
                        <w:right w:val="single" w:sz="2" w:space="0" w:color="D9D9E3"/>
                      </w:divBdr>
                      <w:divsChild>
                        <w:div w:id="1370454791">
                          <w:marLeft w:val="0"/>
                          <w:marRight w:val="0"/>
                          <w:marTop w:val="0"/>
                          <w:marBottom w:val="0"/>
                          <w:divBdr>
                            <w:top w:val="single" w:sz="2" w:space="0" w:color="auto"/>
                            <w:left w:val="single" w:sz="2" w:space="0" w:color="auto"/>
                            <w:bottom w:val="single" w:sz="6" w:space="0" w:color="auto"/>
                            <w:right w:val="single" w:sz="2" w:space="0" w:color="auto"/>
                          </w:divBdr>
                          <w:divsChild>
                            <w:div w:id="69712763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0676747">
                                  <w:marLeft w:val="0"/>
                                  <w:marRight w:val="0"/>
                                  <w:marTop w:val="0"/>
                                  <w:marBottom w:val="0"/>
                                  <w:divBdr>
                                    <w:top w:val="single" w:sz="2" w:space="0" w:color="D9D9E3"/>
                                    <w:left w:val="single" w:sz="2" w:space="0" w:color="D9D9E3"/>
                                    <w:bottom w:val="single" w:sz="2" w:space="0" w:color="D9D9E3"/>
                                    <w:right w:val="single" w:sz="2" w:space="0" w:color="D9D9E3"/>
                                  </w:divBdr>
                                  <w:divsChild>
                                    <w:div w:id="1733040355">
                                      <w:marLeft w:val="0"/>
                                      <w:marRight w:val="0"/>
                                      <w:marTop w:val="0"/>
                                      <w:marBottom w:val="0"/>
                                      <w:divBdr>
                                        <w:top w:val="single" w:sz="2" w:space="0" w:color="D9D9E3"/>
                                        <w:left w:val="single" w:sz="2" w:space="0" w:color="D9D9E3"/>
                                        <w:bottom w:val="single" w:sz="2" w:space="0" w:color="D9D9E3"/>
                                        <w:right w:val="single" w:sz="2" w:space="0" w:color="D9D9E3"/>
                                      </w:divBdr>
                                      <w:divsChild>
                                        <w:div w:id="1221330160">
                                          <w:marLeft w:val="0"/>
                                          <w:marRight w:val="0"/>
                                          <w:marTop w:val="0"/>
                                          <w:marBottom w:val="0"/>
                                          <w:divBdr>
                                            <w:top w:val="single" w:sz="2" w:space="0" w:color="D9D9E3"/>
                                            <w:left w:val="single" w:sz="2" w:space="0" w:color="D9D9E3"/>
                                            <w:bottom w:val="single" w:sz="2" w:space="0" w:color="D9D9E3"/>
                                            <w:right w:val="single" w:sz="2" w:space="0" w:color="D9D9E3"/>
                                          </w:divBdr>
                                          <w:divsChild>
                                            <w:div w:id="1207378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68662030">
          <w:marLeft w:val="0"/>
          <w:marRight w:val="0"/>
          <w:marTop w:val="0"/>
          <w:marBottom w:val="0"/>
          <w:divBdr>
            <w:top w:val="none" w:sz="0" w:space="0" w:color="auto"/>
            <w:left w:val="none" w:sz="0" w:space="0" w:color="auto"/>
            <w:bottom w:val="none" w:sz="0" w:space="0" w:color="auto"/>
            <w:right w:val="none" w:sz="0" w:space="0" w:color="auto"/>
          </w:divBdr>
          <w:divsChild>
            <w:div w:id="338313383">
              <w:marLeft w:val="0"/>
              <w:marRight w:val="0"/>
              <w:marTop w:val="0"/>
              <w:marBottom w:val="0"/>
              <w:divBdr>
                <w:top w:val="single" w:sz="2" w:space="0" w:color="D9D9E3"/>
                <w:left w:val="single" w:sz="2" w:space="0" w:color="D9D9E3"/>
                <w:bottom w:val="single" w:sz="2" w:space="0" w:color="D9D9E3"/>
                <w:right w:val="single" w:sz="2" w:space="0" w:color="D9D9E3"/>
              </w:divBdr>
              <w:divsChild>
                <w:div w:id="1922368443">
                  <w:marLeft w:val="0"/>
                  <w:marRight w:val="0"/>
                  <w:marTop w:val="0"/>
                  <w:marBottom w:val="0"/>
                  <w:divBdr>
                    <w:top w:val="single" w:sz="2" w:space="0" w:color="D9D9E3"/>
                    <w:left w:val="single" w:sz="2" w:space="0" w:color="D9D9E3"/>
                    <w:bottom w:val="single" w:sz="2" w:space="0" w:color="D9D9E3"/>
                    <w:right w:val="single" w:sz="2" w:space="0" w:color="D9D9E3"/>
                  </w:divBdr>
                  <w:divsChild>
                    <w:div w:id="1692874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5672682">
      <w:bodyDiv w:val="1"/>
      <w:marLeft w:val="0"/>
      <w:marRight w:val="0"/>
      <w:marTop w:val="0"/>
      <w:marBottom w:val="0"/>
      <w:divBdr>
        <w:top w:val="none" w:sz="0" w:space="0" w:color="auto"/>
        <w:left w:val="none" w:sz="0" w:space="0" w:color="auto"/>
        <w:bottom w:val="none" w:sz="0" w:space="0" w:color="auto"/>
        <w:right w:val="none" w:sz="0" w:space="0" w:color="auto"/>
      </w:divBdr>
    </w:div>
    <w:div w:id="780685144">
      <w:bodyDiv w:val="1"/>
      <w:marLeft w:val="0"/>
      <w:marRight w:val="0"/>
      <w:marTop w:val="0"/>
      <w:marBottom w:val="0"/>
      <w:divBdr>
        <w:top w:val="none" w:sz="0" w:space="0" w:color="auto"/>
        <w:left w:val="none" w:sz="0" w:space="0" w:color="auto"/>
        <w:bottom w:val="none" w:sz="0" w:space="0" w:color="auto"/>
        <w:right w:val="none" w:sz="0" w:space="0" w:color="auto"/>
      </w:divBdr>
    </w:div>
    <w:div w:id="1210217264">
      <w:bodyDiv w:val="1"/>
      <w:marLeft w:val="0"/>
      <w:marRight w:val="0"/>
      <w:marTop w:val="0"/>
      <w:marBottom w:val="0"/>
      <w:divBdr>
        <w:top w:val="none" w:sz="0" w:space="0" w:color="auto"/>
        <w:left w:val="none" w:sz="0" w:space="0" w:color="auto"/>
        <w:bottom w:val="none" w:sz="0" w:space="0" w:color="auto"/>
        <w:right w:val="none" w:sz="0" w:space="0" w:color="auto"/>
      </w:divBdr>
    </w:div>
    <w:div w:id="1545484629">
      <w:bodyDiv w:val="1"/>
      <w:marLeft w:val="0"/>
      <w:marRight w:val="0"/>
      <w:marTop w:val="0"/>
      <w:marBottom w:val="0"/>
      <w:divBdr>
        <w:top w:val="none" w:sz="0" w:space="0" w:color="auto"/>
        <w:left w:val="none" w:sz="0" w:space="0" w:color="auto"/>
        <w:bottom w:val="none" w:sz="0" w:space="0" w:color="auto"/>
        <w:right w:val="none" w:sz="0" w:space="0" w:color="auto"/>
      </w:divBdr>
    </w:div>
    <w:div w:id="1556426227">
      <w:bodyDiv w:val="1"/>
      <w:marLeft w:val="0"/>
      <w:marRight w:val="0"/>
      <w:marTop w:val="0"/>
      <w:marBottom w:val="0"/>
      <w:divBdr>
        <w:top w:val="none" w:sz="0" w:space="0" w:color="auto"/>
        <w:left w:val="none" w:sz="0" w:space="0" w:color="auto"/>
        <w:bottom w:val="none" w:sz="0" w:space="0" w:color="auto"/>
        <w:right w:val="none" w:sz="0" w:space="0" w:color="auto"/>
      </w:divBdr>
    </w:div>
    <w:div w:id="1558978003">
      <w:bodyDiv w:val="1"/>
      <w:marLeft w:val="0"/>
      <w:marRight w:val="0"/>
      <w:marTop w:val="0"/>
      <w:marBottom w:val="0"/>
      <w:divBdr>
        <w:top w:val="none" w:sz="0" w:space="0" w:color="auto"/>
        <w:left w:val="none" w:sz="0" w:space="0" w:color="auto"/>
        <w:bottom w:val="none" w:sz="0" w:space="0" w:color="auto"/>
        <w:right w:val="none" w:sz="0" w:space="0" w:color="auto"/>
      </w:divBdr>
    </w:div>
    <w:div w:id="1661150275">
      <w:bodyDiv w:val="1"/>
      <w:marLeft w:val="0"/>
      <w:marRight w:val="0"/>
      <w:marTop w:val="0"/>
      <w:marBottom w:val="0"/>
      <w:divBdr>
        <w:top w:val="none" w:sz="0" w:space="0" w:color="auto"/>
        <w:left w:val="none" w:sz="0" w:space="0" w:color="auto"/>
        <w:bottom w:val="none" w:sz="0" w:space="0" w:color="auto"/>
        <w:right w:val="none" w:sz="0" w:space="0" w:color="auto"/>
      </w:divBdr>
    </w:div>
    <w:div w:id="1690638055">
      <w:bodyDiv w:val="1"/>
      <w:marLeft w:val="0"/>
      <w:marRight w:val="0"/>
      <w:marTop w:val="0"/>
      <w:marBottom w:val="0"/>
      <w:divBdr>
        <w:top w:val="none" w:sz="0" w:space="0" w:color="auto"/>
        <w:left w:val="none" w:sz="0" w:space="0" w:color="auto"/>
        <w:bottom w:val="none" w:sz="0" w:space="0" w:color="auto"/>
        <w:right w:val="none" w:sz="0" w:space="0" w:color="auto"/>
      </w:divBdr>
    </w:div>
    <w:div w:id="1711372456">
      <w:bodyDiv w:val="1"/>
      <w:marLeft w:val="0"/>
      <w:marRight w:val="0"/>
      <w:marTop w:val="0"/>
      <w:marBottom w:val="0"/>
      <w:divBdr>
        <w:top w:val="none" w:sz="0" w:space="0" w:color="auto"/>
        <w:left w:val="none" w:sz="0" w:space="0" w:color="auto"/>
        <w:bottom w:val="none" w:sz="0" w:space="0" w:color="auto"/>
        <w:right w:val="none" w:sz="0" w:space="0" w:color="auto"/>
      </w:divBdr>
    </w:div>
    <w:div w:id="1829398697">
      <w:bodyDiv w:val="1"/>
      <w:marLeft w:val="0"/>
      <w:marRight w:val="0"/>
      <w:marTop w:val="0"/>
      <w:marBottom w:val="0"/>
      <w:divBdr>
        <w:top w:val="none" w:sz="0" w:space="0" w:color="auto"/>
        <w:left w:val="none" w:sz="0" w:space="0" w:color="auto"/>
        <w:bottom w:val="none" w:sz="0" w:space="0" w:color="auto"/>
        <w:right w:val="none" w:sz="0" w:space="0" w:color="auto"/>
      </w:divBdr>
    </w:div>
    <w:div w:id="1979410658">
      <w:bodyDiv w:val="1"/>
      <w:marLeft w:val="0"/>
      <w:marRight w:val="0"/>
      <w:marTop w:val="0"/>
      <w:marBottom w:val="0"/>
      <w:divBdr>
        <w:top w:val="none" w:sz="0" w:space="0" w:color="auto"/>
        <w:left w:val="none" w:sz="0" w:space="0" w:color="auto"/>
        <w:bottom w:val="none" w:sz="0" w:space="0" w:color="auto"/>
        <w:right w:val="none" w:sz="0" w:space="0" w:color="auto"/>
      </w:divBdr>
    </w:div>
    <w:div w:id="1992439052">
      <w:bodyDiv w:val="1"/>
      <w:marLeft w:val="0"/>
      <w:marRight w:val="0"/>
      <w:marTop w:val="0"/>
      <w:marBottom w:val="0"/>
      <w:divBdr>
        <w:top w:val="none" w:sz="0" w:space="0" w:color="auto"/>
        <w:left w:val="none" w:sz="0" w:space="0" w:color="auto"/>
        <w:bottom w:val="none" w:sz="0" w:space="0" w:color="auto"/>
        <w:right w:val="none" w:sz="0" w:space="0" w:color="auto"/>
      </w:divBdr>
    </w:div>
    <w:div w:id="21140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earningapps.org/watch?v=prw3gs0tj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2332</Characters>
  <Application>Microsoft Office Word</Application>
  <DocSecurity>0</DocSecurity>
  <Lines>19</Lines>
  <Paragraphs>5</Paragraphs>
  <ScaleCrop>false</ScaleCrop>
  <HeadingPairs>
    <vt:vector size="6" baseType="variant">
      <vt:variant>
        <vt:lpstr>Tytuł</vt:lpstr>
      </vt:variant>
      <vt:variant>
        <vt:i4>1</vt:i4>
      </vt:variant>
      <vt:variant>
        <vt:lpstr>Konu Başlığı</vt:lpstr>
      </vt:variant>
      <vt:variant>
        <vt:i4>1</vt:i4>
      </vt:variant>
      <vt:variant>
        <vt:lpstr>Cím</vt:lpstr>
      </vt:variant>
      <vt:variant>
        <vt:i4>1</vt:i4>
      </vt:variant>
    </vt:vector>
  </HeadingPairs>
  <TitlesOfParts>
    <vt:vector size="3" baseType="lpstr">
      <vt:lpstr/>
      <vt:lpstr/>
      <vt:lpstr/>
    </vt:vector>
  </TitlesOfParts>
  <Company>By NeC ® 2010 | Katilimsiz.Com</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kamila</cp:lastModifiedBy>
  <cp:revision>4</cp:revision>
  <cp:lastPrinted>2022-11-12T18:31:00Z</cp:lastPrinted>
  <dcterms:created xsi:type="dcterms:W3CDTF">2023-03-28T18:33:00Z</dcterms:created>
  <dcterms:modified xsi:type="dcterms:W3CDTF">2023-10-22T11:07:00Z</dcterms:modified>
</cp:coreProperties>
</file>